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0678" w14:textId="77777777" w:rsidR="00C978B5" w:rsidRDefault="00000000" w:rsidP="006C3E3F">
      <w:pPr>
        <w:jc w:val="center"/>
      </w:pPr>
      <w:r w:rsidRPr="006C3E3F">
        <w:rPr>
          <w:rFonts w:ascii="Calibri" w:eastAsia="Calibri" w:hAnsi="Calibri" w:cs="Calibri"/>
          <w:b/>
          <w:bCs/>
          <w:color w:val="1F3864"/>
          <w:sz w:val="24"/>
          <w:szCs w:val="24"/>
        </w:rPr>
        <w:t>Software Testing &amp; Quality Assurance</w:t>
      </w:r>
    </w:p>
    <w:p w14:paraId="3143F1C0" w14:textId="576E6506" w:rsidR="00C978B5" w:rsidRPr="006C3E3F" w:rsidRDefault="00000000" w:rsidP="006C3E3F">
      <w:pPr>
        <w:jc w:val="center"/>
        <w:rPr>
          <w:sz w:val="24"/>
          <w:szCs w:val="24"/>
        </w:rPr>
      </w:pPr>
      <w:r w:rsidRPr="006C3E3F">
        <w:rPr>
          <w:rFonts w:ascii="Calibri" w:eastAsia="Calibri" w:hAnsi="Calibri" w:cs="Calibri"/>
          <w:b/>
          <w:bCs/>
          <w:sz w:val="24"/>
          <w:szCs w:val="24"/>
        </w:rPr>
        <w:t>Assignment</w:t>
      </w:r>
      <w:r w:rsidR="00C311B9" w:rsidRPr="006C3E3F">
        <w:rPr>
          <w:rFonts w:ascii="Calibri" w:eastAsia="Calibri" w:hAnsi="Calibri" w:cs="Calibri"/>
          <w:b/>
          <w:bCs/>
          <w:sz w:val="24"/>
          <w:szCs w:val="24"/>
        </w:rPr>
        <w:t xml:space="preserve"> 3</w:t>
      </w:r>
      <w:r w:rsidRPr="006C3E3F">
        <w:rPr>
          <w:rFonts w:ascii="Calibri" w:eastAsia="Calibri" w:hAnsi="Calibri" w:cs="Calibri"/>
          <w:b/>
          <w:bCs/>
          <w:sz w:val="24"/>
          <w:szCs w:val="24"/>
        </w:rPr>
        <w:t>: Designing Test Cases from SRS and Use Cases</w:t>
      </w:r>
    </w:p>
    <w:p w14:paraId="4CAB93D4" w14:textId="77777777" w:rsidR="00C978B5" w:rsidRPr="006C3E3F" w:rsidRDefault="00000000">
      <w:pPr>
        <w:pStyle w:val="Heading1"/>
        <w:spacing w:before="280" w:after="140"/>
        <w:rPr>
          <w:sz w:val="28"/>
          <w:szCs w:val="28"/>
        </w:rPr>
      </w:pPr>
      <w:r w:rsidRPr="006C3E3F">
        <w:rPr>
          <w:rFonts w:ascii="Calibri" w:eastAsia="Calibri" w:hAnsi="Calibri" w:cs="Calibri"/>
          <w:b/>
          <w:bCs/>
          <w:color w:val="1F3864"/>
          <w:sz w:val="28"/>
          <w:szCs w:val="28"/>
        </w:rPr>
        <w:t>1. Objective</w:t>
      </w:r>
    </w:p>
    <w:p w14:paraId="6D5314EA" w14:textId="1521BBD2" w:rsidR="00C978B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To develop the ability to </w:t>
      </w:r>
      <w:r w:rsidR="00C311B9">
        <w:rPr>
          <w:rFonts w:ascii="Calibri" w:eastAsia="Calibri" w:hAnsi="Calibri" w:cs="Calibri"/>
          <w:sz w:val="22"/>
          <w:szCs w:val="22"/>
        </w:rPr>
        <w:t>analyse</w:t>
      </w:r>
      <w:r>
        <w:rPr>
          <w:rFonts w:ascii="Calibri" w:eastAsia="Calibri" w:hAnsi="Calibri" w:cs="Calibri"/>
          <w:sz w:val="22"/>
          <w:szCs w:val="22"/>
        </w:rPr>
        <w:t xml:space="preserve"> a Software Requirement Specification (SRS) / use case scenario for a real application, and to design clear, complete, and well-structured test cases covering functional, boundary, negative, and UI/usability scenarios.</w:t>
      </w:r>
    </w:p>
    <w:p w14:paraId="27563A3D" w14:textId="0C480132" w:rsidR="00C978B5" w:rsidRPr="006C3E3F" w:rsidRDefault="00000000">
      <w:pPr>
        <w:pStyle w:val="Heading1"/>
        <w:spacing w:before="280" w:after="140"/>
        <w:rPr>
          <w:sz w:val="28"/>
          <w:szCs w:val="28"/>
        </w:rPr>
      </w:pPr>
      <w:r w:rsidRPr="006C3E3F">
        <w:rPr>
          <w:rFonts w:ascii="Calibri" w:eastAsia="Calibri" w:hAnsi="Calibri" w:cs="Calibri"/>
          <w:b/>
          <w:bCs/>
          <w:color w:val="1F3864"/>
          <w:sz w:val="28"/>
          <w:szCs w:val="28"/>
        </w:rPr>
        <w:t>2. Choice of System</w:t>
      </w:r>
    </w:p>
    <w:p w14:paraId="3204F8EC" w14:textId="1BF6BDFC" w:rsidR="00C978B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student</w:t>
      </w:r>
      <w:r w:rsidR="00C311B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must choose </w:t>
      </w:r>
      <w:r w:rsidR="00C311B9">
        <w:rPr>
          <w:rFonts w:ascii="Calibri" w:eastAsia="Calibri" w:hAnsi="Calibri" w:cs="Calibri"/>
          <w:sz w:val="22"/>
          <w:szCs w:val="22"/>
        </w:rPr>
        <w:t xml:space="preserve">both </w:t>
      </w:r>
      <w:r>
        <w:rPr>
          <w:rFonts w:ascii="Calibri" w:eastAsia="Calibri" w:hAnsi="Calibri" w:cs="Calibri"/>
          <w:sz w:val="22"/>
          <w:szCs w:val="22"/>
        </w:rPr>
        <w:t>the systems below and design test cases for ALL modules listed under it.</w:t>
      </w:r>
    </w:p>
    <w:p w14:paraId="03CE4982" w14:textId="63DA9641" w:rsidR="00C978B5" w:rsidRDefault="00C311B9">
      <w:pPr>
        <w:spacing w:before="10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System A</w:t>
      </w:r>
      <w:r w:rsidR="00000000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— JUNO (Student ERP Portal)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700"/>
      </w:tblGrid>
      <w:tr w:rsidR="00C978B5" w14:paraId="28C34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B68D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0D25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Minimum Test Cases</w:t>
            </w:r>
          </w:p>
        </w:tc>
        <w:tc>
          <w:tcPr>
            <w:tcW w:w="4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410D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Focus Areas</w:t>
            </w:r>
          </w:p>
        </w:tc>
      </w:tr>
      <w:tr w:rsidR="00C978B5" w14:paraId="2E45F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D488B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1. Login Page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DAFC" w14:textId="77777777" w:rsidR="00C978B5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AAE5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Valid/invalid credentials, blank fields, password masking, 'forgot password' link, session handling, account lockout</w:t>
            </w:r>
          </w:p>
        </w:tc>
      </w:tr>
      <w:tr w:rsidR="00C978B5" w14:paraId="4BA2B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07ED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2. Attendance (View)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EDA9" w14:textId="44AFEC57" w:rsidR="00C978B5" w:rsidRDefault="00C311B9">
            <w:pPr>
              <w:jc w:val="center"/>
            </w:pPr>
            <w:r>
              <w:t>10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28B6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Subject-wise/date-wise display, percentage calculation, filters, no-data scenarios, navigation</w:t>
            </w:r>
          </w:p>
        </w:tc>
      </w:tr>
      <w:tr w:rsidR="00C978B5" w14:paraId="2FD211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0510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3. Mark Attendance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0AE3" w14:textId="32870218" w:rsidR="00C978B5" w:rsidRDefault="00C311B9">
            <w:pPr>
              <w:jc w:val="center"/>
            </w:pPr>
            <w:r>
              <w:t>10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0524C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Marking present/absent, duplicate marking, edit before submission, submission confirmation, role-based access (faculty only), date restrictions</w:t>
            </w:r>
          </w:p>
        </w:tc>
      </w:tr>
      <w:tr w:rsidR="00C978B5" w14:paraId="0D3B8C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E740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4. Document (Request)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50A1" w14:textId="7EDAF49D" w:rsidR="00C978B5" w:rsidRDefault="00C311B9">
            <w:pPr>
              <w:jc w:val="center"/>
            </w:pPr>
            <w:r>
              <w:t>10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E3D1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Raising a new request, mandatory fields, file upload validations, status tracking, duplicate request handling</w:t>
            </w:r>
          </w:p>
        </w:tc>
      </w:tr>
      <w:tr w:rsidR="00C978B5" w14:paraId="63A8D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1107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5. Fees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0704" w14:textId="4E0398CE" w:rsidR="00C978B5" w:rsidRDefault="00C311B9">
            <w:pPr>
              <w:jc w:val="center"/>
            </w:pPr>
            <w:r>
              <w:t>10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C1D9D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 structure display, due amount calculation, payment status, downloadable receipt, overdue indication</w:t>
            </w:r>
          </w:p>
        </w:tc>
      </w:tr>
      <w:tr w:rsidR="00C978B5" w14:paraId="57998A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5AED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6. Miscellaneous Fee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29B6" w14:textId="6473FA2E" w:rsidR="00C978B5" w:rsidRDefault="00C311B9">
            <w:pPr>
              <w:jc w:val="center"/>
            </w:pPr>
            <w:r>
              <w:t>10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0F60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Adding a misc. fee item, category selection, amount validation, payment confirmation, cancellation flow</w:t>
            </w:r>
          </w:p>
        </w:tc>
      </w:tr>
    </w:tbl>
    <w:p w14:paraId="386AD10A" w14:textId="2FDD9AF4" w:rsidR="00C978B5" w:rsidRDefault="00C311B9">
      <w:pPr>
        <w:spacing w:before="20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System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</w:t>
      </w:r>
      <w:r w:rsidR="00000000">
        <w:rPr>
          <w:rFonts w:ascii="Calibri" w:eastAsia="Calibri" w:hAnsi="Calibri" w:cs="Calibri"/>
          <w:b/>
          <w:bCs/>
          <w:color w:val="1F3864"/>
          <w:sz w:val="22"/>
          <w:szCs w:val="22"/>
        </w:rPr>
        <w:t>B — Moodle (Learning Management System)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700"/>
      </w:tblGrid>
      <w:tr w:rsidR="00C978B5" w14:paraId="03C0A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24891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DE02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Minimum Test Cases</w:t>
            </w:r>
          </w:p>
        </w:tc>
        <w:tc>
          <w:tcPr>
            <w:tcW w:w="4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CBF8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Focus Areas</w:t>
            </w:r>
          </w:p>
        </w:tc>
      </w:tr>
      <w:tr w:rsidR="00C978B5" w14:paraId="2842BB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E899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1. Login Page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00CF" w14:textId="77777777" w:rsidR="00C978B5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1ED1F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Valid/invalid credentials, blank fields, SSO (if applicable), 'forgot password', session timeout, account lockout</w:t>
            </w:r>
          </w:p>
        </w:tc>
      </w:tr>
      <w:tr w:rsidR="00C978B5" w14:paraId="37B08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D152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2. Dashboard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0CA8" w14:textId="6AE7DD5D" w:rsidR="00C978B5" w:rsidRDefault="00C311B9">
            <w:pPr>
              <w:jc w:val="center"/>
            </w:pPr>
            <w:r>
              <w:t>20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6904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 listing, enrolled vs. unenrolled view, calendar/notifications widget, search/filter courses, responsive layout</w:t>
            </w:r>
          </w:p>
        </w:tc>
      </w:tr>
      <w:tr w:rsidR="00C978B5" w14:paraId="29DE87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9BDF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3. Add Submission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7C79" w14:textId="4A9094FB" w:rsidR="00C978B5" w:rsidRDefault="00C311B9">
            <w:pPr>
              <w:jc w:val="center"/>
            </w:pPr>
            <w:r>
              <w:t>10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0C37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Uploading a valid file, unsupported file type, file size limit, submission before/after deadline, edit/re-submit, empty submission, confirmation message</w:t>
            </w:r>
          </w:p>
        </w:tc>
      </w:tr>
    </w:tbl>
    <w:p w14:paraId="58F3AF98" w14:textId="27B1F7B6" w:rsidR="00C978B5" w:rsidRPr="006C3E3F" w:rsidRDefault="00000000" w:rsidP="006C3E3F">
      <w:pPr>
        <w:pStyle w:val="Heading1"/>
        <w:spacing w:before="280"/>
        <w:rPr>
          <w:sz w:val="28"/>
          <w:szCs w:val="28"/>
        </w:rPr>
      </w:pPr>
      <w:r w:rsidRPr="006C3E3F">
        <w:rPr>
          <w:rFonts w:ascii="Calibri" w:eastAsia="Calibri" w:hAnsi="Calibri" w:cs="Calibri"/>
          <w:b/>
          <w:bCs/>
          <w:color w:val="1F3864"/>
          <w:sz w:val="28"/>
          <w:szCs w:val="28"/>
        </w:rPr>
        <w:t>3. Tasks</w:t>
      </w:r>
      <w:r w:rsidR="006C3E3F">
        <w:rPr>
          <w:rFonts w:ascii="Calibri" w:eastAsia="Calibri" w:hAnsi="Calibri" w:cs="Calibri"/>
          <w:b/>
          <w:bCs/>
          <w:color w:val="1F3864"/>
          <w:sz w:val="28"/>
          <w:szCs w:val="28"/>
        </w:rPr>
        <w:br/>
      </w:r>
    </w:p>
    <w:p w14:paraId="17A43E8D" w14:textId="638E6086" w:rsidR="00C978B5" w:rsidRDefault="00000000" w:rsidP="006C3E3F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Study the system's modules (use the live application, screenshots, or the module descriptions provided) and identify the implicit requirements / use cases for each module.</w:t>
      </w:r>
    </w:p>
    <w:p w14:paraId="10E36859" w14:textId="77777777" w:rsidR="00C978B5" w:rsidRDefault="00000000" w:rsidP="006C3E3F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Design test cases for every module, meeting at least the minimum count shown in the table above, and covering a mix of positive, negative, boundary, and UI/usability scenarios.</w:t>
      </w:r>
    </w:p>
    <w:p w14:paraId="7F26D447" w14:textId="71F910D1" w:rsidR="00C978B5" w:rsidRDefault="00000000" w:rsidP="006C3E3F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Document every test case using the standard template.</w:t>
      </w:r>
    </w:p>
    <w:p w14:paraId="0FAA9F9B" w14:textId="77777777" w:rsidR="00C978B5" w:rsidRDefault="00000000" w:rsidP="006C3E3F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Map (trace) each test case to the corresponding use case / requirement ID it verifies.</w:t>
      </w:r>
    </w:p>
    <w:p w14:paraId="1FB9C1DF" w14:textId="77777777" w:rsidR="00C978B5" w:rsidRDefault="00000000" w:rsidP="006C3E3F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Prepare a short summary: total test cases designed, and a coverage breakdown (positive / negative / boundary / UI count).</w:t>
      </w:r>
    </w:p>
    <w:p w14:paraId="344F4335" w14:textId="77777777" w:rsidR="00C978B5" w:rsidRDefault="00C978B5" w:rsidP="006C3E3F">
      <w:pPr>
        <w:sectPr w:rsidR="00C978B5">
          <w:pgSz w:w="12240" w:h="15840"/>
          <w:pgMar w:top="900" w:right="900" w:bottom="900" w:left="900" w:header="708" w:footer="708" w:gutter="0"/>
          <w:cols w:space="720"/>
          <w:docGrid w:linePitch="360"/>
        </w:sectPr>
      </w:pPr>
    </w:p>
    <w:p w14:paraId="5FD20EC3" w14:textId="77777777" w:rsidR="00C978B5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3864"/>
        </w:rPr>
        <w:lastRenderedPageBreak/>
        <w:t>4. Test Case Documentation Format</w:t>
      </w:r>
    </w:p>
    <w:p w14:paraId="188D25C2" w14:textId="77777777" w:rsidR="00C978B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Use the following column structure for every test case. A worked example for the Login module is shown below for reference.</w:t>
      </w:r>
    </w:p>
    <w:tbl>
      <w:tblPr>
        <w:tblW w:w="1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996"/>
        <w:gridCol w:w="1206"/>
        <w:gridCol w:w="1581"/>
        <w:gridCol w:w="1272"/>
        <w:gridCol w:w="1837"/>
        <w:gridCol w:w="1169"/>
        <w:gridCol w:w="1762"/>
        <w:gridCol w:w="976"/>
        <w:gridCol w:w="684"/>
        <w:gridCol w:w="784"/>
        <w:gridCol w:w="963"/>
      </w:tblGrid>
      <w:tr w:rsidR="006C3E3F" w14:paraId="368193C9" w14:textId="77777777" w:rsidTr="006C3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E51EC" w14:textId="77777777" w:rsidR="006C3E3F" w:rsidRPr="006C3E3F" w:rsidRDefault="006C3E3F">
            <w:pP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996" w:type="dxa"/>
            <w:shd w:val="clear" w:color="auto" w:fill="1F3864"/>
          </w:tcPr>
          <w:p w14:paraId="39BA2AA7" w14:textId="7B69E1CD" w:rsidR="006C3E3F" w:rsidRDefault="006C3E3F" w:rsidP="006C3E3F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Requirement ID</w:t>
            </w:r>
          </w:p>
        </w:tc>
        <w:tc>
          <w:tcPr>
            <w:tcW w:w="12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D1C1" w14:textId="1B7A3118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Test Scenario</w:t>
            </w:r>
          </w:p>
        </w:tc>
        <w:tc>
          <w:tcPr>
            <w:tcW w:w="1581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BF3E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Test Case Description</w:t>
            </w:r>
          </w:p>
        </w:tc>
        <w:tc>
          <w:tcPr>
            <w:tcW w:w="127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771B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1837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70885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16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BB9E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Test Data</w:t>
            </w:r>
          </w:p>
        </w:tc>
        <w:tc>
          <w:tcPr>
            <w:tcW w:w="176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8C6B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9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AD8E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68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DB67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Status (P/F)</w:t>
            </w:r>
          </w:p>
        </w:tc>
        <w:tc>
          <w:tcPr>
            <w:tcW w:w="78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EED0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96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66B8" w14:textId="77777777" w:rsidR="006C3E3F" w:rsidRDefault="006C3E3F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Test Type</w:t>
            </w:r>
          </w:p>
        </w:tc>
      </w:tr>
      <w:tr w:rsidR="006C3E3F" w14:paraId="10BC5627" w14:textId="77777777" w:rsidTr="006C3E3F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51ED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TC_LOGIN_01</w:t>
            </w:r>
          </w:p>
        </w:tc>
        <w:tc>
          <w:tcPr>
            <w:tcW w:w="996" w:type="dxa"/>
          </w:tcPr>
          <w:p w14:paraId="34436E21" w14:textId="77777777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</w:p>
          <w:p w14:paraId="76E71F74" w14:textId="77777777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</w:p>
          <w:p w14:paraId="31F09FA8" w14:textId="19E4BB03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FR-01</w:t>
            </w:r>
          </w:p>
        </w:tc>
        <w:tc>
          <w:tcPr>
            <w:tcW w:w="1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A4A5" w14:textId="360326B4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Valid login</w:t>
            </w:r>
          </w:p>
        </w:tc>
        <w:tc>
          <w:tcPr>
            <w:tcW w:w="15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4CF2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Verify user can log in with valid registered credentials</w:t>
            </w:r>
          </w:p>
        </w:tc>
        <w:tc>
          <w:tcPr>
            <w:tcW w:w="12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B541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User is registered and account is active</w:t>
            </w:r>
          </w:p>
        </w:tc>
        <w:tc>
          <w:tcPr>
            <w:tcW w:w="18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7A8B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1. Open login page 2. Enter valid username 3. Enter valid password 4. Click 'Login'</w:t>
            </w:r>
          </w:p>
        </w:tc>
        <w:tc>
          <w:tcPr>
            <w:tcW w:w="11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111E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Username: student01 Password: Valid@123</w:t>
            </w:r>
          </w:p>
        </w:tc>
        <w:tc>
          <w:tcPr>
            <w:tcW w:w="17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9805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User is authenticated and redirected to the dashboard/home page</w:t>
            </w:r>
          </w:p>
        </w:tc>
        <w:tc>
          <w:tcPr>
            <w:tcW w:w="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D5C8" w14:textId="77777777" w:rsidR="006C3E3F" w:rsidRDefault="006C3E3F"/>
        </w:tc>
        <w:tc>
          <w:tcPr>
            <w:tcW w:w="6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A0498" w14:textId="77777777" w:rsidR="006C3E3F" w:rsidRDefault="006C3E3F"/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F1C4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CF08" w14:textId="77777777" w:rsidR="006C3E3F" w:rsidRDefault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Positive</w:t>
            </w:r>
          </w:p>
        </w:tc>
      </w:tr>
      <w:tr w:rsidR="006C3E3F" w14:paraId="1EF2E978" w14:textId="77777777" w:rsidTr="006C3E3F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CD64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TC_LOGIN_02</w:t>
            </w:r>
          </w:p>
        </w:tc>
        <w:tc>
          <w:tcPr>
            <w:tcW w:w="996" w:type="dxa"/>
            <w:shd w:val="clear" w:color="auto" w:fill="F2F2F2"/>
          </w:tcPr>
          <w:p w14:paraId="4DC916DE" w14:textId="77777777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</w:p>
          <w:p w14:paraId="367F32AB" w14:textId="77777777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</w:p>
          <w:p w14:paraId="190A037F" w14:textId="48C792CD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FR-01</w:t>
            </w:r>
          </w:p>
        </w:tc>
        <w:tc>
          <w:tcPr>
            <w:tcW w:w="12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14A27" w14:textId="7729C8D1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Invalid password</w:t>
            </w:r>
          </w:p>
        </w:tc>
        <w:tc>
          <w:tcPr>
            <w:tcW w:w="158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5EF6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Verify system rejects login with an incorrect password</w:t>
            </w:r>
          </w:p>
        </w:tc>
        <w:tc>
          <w:tcPr>
            <w:tcW w:w="12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BDF7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User is registered</w:t>
            </w:r>
          </w:p>
        </w:tc>
        <w:tc>
          <w:tcPr>
            <w:tcW w:w="183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61DA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1. Open login page 2. Enter valid username 3. Enter incorrect password 4. Click 'Login'</w:t>
            </w:r>
          </w:p>
        </w:tc>
        <w:tc>
          <w:tcPr>
            <w:tcW w:w="11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E014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Username: student01 Password: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wrongPass</w:t>
            </w:r>
            <w:proofErr w:type="spellEnd"/>
          </w:p>
        </w:tc>
        <w:tc>
          <w:tcPr>
            <w:tcW w:w="176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5114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Error message: 'Invalid username or password' is displayed; user stays on login page</w:t>
            </w:r>
          </w:p>
        </w:tc>
        <w:tc>
          <w:tcPr>
            <w:tcW w:w="9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691A" w14:textId="77777777" w:rsidR="006C3E3F" w:rsidRDefault="006C3E3F" w:rsidP="006C3E3F"/>
        </w:tc>
        <w:tc>
          <w:tcPr>
            <w:tcW w:w="6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AF3D" w14:textId="77777777" w:rsidR="006C3E3F" w:rsidRDefault="006C3E3F" w:rsidP="006C3E3F"/>
        </w:tc>
        <w:tc>
          <w:tcPr>
            <w:tcW w:w="7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71C2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9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D499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Negative</w:t>
            </w:r>
          </w:p>
        </w:tc>
      </w:tr>
      <w:tr w:rsidR="006C3E3F" w14:paraId="589804F1" w14:textId="77777777" w:rsidTr="006C3E3F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6C0B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TC_LOGIN_03</w:t>
            </w:r>
          </w:p>
        </w:tc>
        <w:tc>
          <w:tcPr>
            <w:tcW w:w="996" w:type="dxa"/>
          </w:tcPr>
          <w:p w14:paraId="3AF638E4" w14:textId="77777777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</w:p>
          <w:p w14:paraId="12F1546E" w14:textId="77777777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</w:p>
          <w:p w14:paraId="7855021D" w14:textId="4F40AC05" w:rsidR="006C3E3F" w:rsidRDefault="006C3E3F" w:rsidP="006C3E3F">
            <w:pPr>
              <w:jc w:val="center"/>
              <w:rPr>
                <w:rFonts w:ascii="Calibri" w:eastAsia="Calibri" w:hAnsi="Calibri" w:cs="Calibri"/>
                <w:color w:val="000000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FR-01</w:t>
            </w:r>
          </w:p>
        </w:tc>
        <w:tc>
          <w:tcPr>
            <w:tcW w:w="12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DED5" w14:textId="3034E57F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Empty credentials</w:t>
            </w:r>
          </w:p>
        </w:tc>
        <w:tc>
          <w:tcPr>
            <w:tcW w:w="15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3606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Verify system validates mandatory fields when left blank</w:t>
            </w:r>
          </w:p>
        </w:tc>
        <w:tc>
          <w:tcPr>
            <w:tcW w:w="12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630D7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User is on login page</w:t>
            </w:r>
          </w:p>
        </w:tc>
        <w:tc>
          <w:tcPr>
            <w:tcW w:w="18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70F7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1. Leave username and password blank 2. Click 'Login'</w:t>
            </w:r>
          </w:p>
        </w:tc>
        <w:tc>
          <w:tcPr>
            <w:tcW w:w="11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B1EA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Username: (blank) Password: (blank)</w:t>
            </w:r>
          </w:p>
        </w:tc>
        <w:tc>
          <w:tcPr>
            <w:tcW w:w="17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40CFC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Validation message prompts user to fill mandatory fields; login is blocked</w:t>
            </w:r>
          </w:p>
        </w:tc>
        <w:tc>
          <w:tcPr>
            <w:tcW w:w="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31B7B" w14:textId="77777777" w:rsidR="006C3E3F" w:rsidRDefault="006C3E3F" w:rsidP="006C3E3F"/>
        </w:tc>
        <w:tc>
          <w:tcPr>
            <w:tcW w:w="6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18DF" w14:textId="77777777" w:rsidR="006C3E3F" w:rsidRDefault="006C3E3F" w:rsidP="006C3E3F"/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FF05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651E" w14:textId="77777777" w:rsidR="006C3E3F" w:rsidRDefault="006C3E3F" w:rsidP="006C3E3F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Boundary</w:t>
            </w:r>
          </w:p>
        </w:tc>
      </w:tr>
    </w:tbl>
    <w:p w14:paraId="5B02719C" w14:textId="77777777" w:rsidR="00C978B5" w:rsidRDefault="00C978B5">
      <w:pPr>
        <w:sectPr w:rsidR="00C978B5">
          <w:pgSz w:w="15840" w:h="12240"/>
          <w:pgMar w:top="720" w:right="720" w:bottom="720" w:left="720" w:header="708" w:footer="708" w:gutter="0"/>
          <w:cols w:space="720"/>
          <w:docGrid w:linePitch="360"/>
        </w:sectPr>
      </w:pPr>
    </w:p>
    <w:p w14:paraId="07CD4245" w14:textId="77777777" w:rsidR="00C978B5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3864"/>
        </w:rPr>
        <w:lastRenderedPageBreak/>
        <w:t>5. Deliverables</w:t>
      </w:r>
    </w:p>
    <w:p w14:paraId="46497562" w14:textId="30C24FEB" w:rsidR="00C978B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Complete test case document (Excel or Word) for ALL modules of the system</w:t>
      </w:r>
      <w:r w:rsidR="00C311B9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 using the format.</w:t>
      </w:r>
    </w:p>
    <w:p w14:paraId="0B290AF8" w14:textId="77777777" w:rsidR="00C978B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Traceability mapping of test case ID → use case / requirement ID.</w:t>
      </w:r>
    </w:p>
    <w:p w14:paraId="409681D1" w14:textId="77777777" w:rsidR="00C978B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one-page summary: total test cases and coverage breakdown by type.</w:t>
      </w:r>
    </w:p>
    <w:p w14:paraId="68FF11D4" w14:textId="77777777" w:rsidR="00C978B5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3864"/>
        </w:rPr>
        <w:t>6. Submission Guidelines</w:t>
      </w:r>
    </w:p>
    <w:p w14:paraId="1C5BE93B" w14:textId="49171A59" w:rsidR="00C978B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Submit as a single Excel (.xlsx) or Word (.docx) file named: &lt;</w:t>
      </w:r>
      <w:proofErr w:type="spellStart"/>
      <w:r>
        <w:rPr>
          <w:rFonts w:ascii="Calibri" w:eastAsia="Calibri" w:hAnsi="Calibri" w:cs="Calibri"/>
          <w:sz w:val="22"/>
          <w:szCs w:val="22"/>
        </w:rPr>
        <w:t>Roll_No</w:t>
      </w:r>
      <w:proofErr w:type="spellEnd"/>
      <w:r>
        <w:rPr>
          <w:rFonts w:ascii="Calibri" w:eastAsia="Calibri" w:hAnsi="Calibri" w:cs="Calibri"/>
          <w:sz w:val="22"/>
          <w:szCs w:val="22"/>
        </w:rPr>
        <w:t>&gt;_&lt;Name&gt;_TestCases.xlsx</w:t>
      </w:r>
      <w:r w:rsidR="00C311B9">
        <w:rPr>
          <w:rFonts w:ascii="Calibri" w:eastAsia="Calibri" w:hAnsi="Calibri" w:cs="Calibri"/>
          <w:sz w:val="22"/>
          <w:szCs w:val="22"/>
        </w:rPr>
        <w:t xml:space="preserve"> (07_RSN_TestCases.xlsx)</w:t>
      </w:r>
    </w:p>
    <w:p w14:paraId="0D0F2F8A" w14:textId="77777777" w:rsidR="00C978B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Work must be individual and original; screenshots of the actual application (where accessible) are encouraged to support test data.</w:t>
      </w:r>
    </w:p>
    <w:p w14:paraId="1A9F6FF7" w14:textId="77777777" w:rsidR="00C978B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Late submissions will be subject to the department's standard late-submission policy.</w:t>
      </w:r>
    </w:p>
    <w:p w14:paraId="71971E5C" w14:textId="77777777" w:rsidR="00C978B5" w:rsidRDefault="00000000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color w:val="1F3864"/>
        </w:rPr>
        <w:t>7. Evaluation Rubric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800"/>
        <w:gridCol w:w="2900"/>
      </w:tblGrid>
      <w:tr w:rsidR="00C978B5" w14:paraId="6027A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A223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Evaluation Criteria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F627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FD0C" w14:textId="77777777" w:rsidR="00C978B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Remarks</w:t>
            </w:r>
          </w:p>
        </w:tc>
      </w:tr>
      <w:tr w:rsidR="00C978B5" w14:paraId="19B88EB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28E2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 case design quality &amp; coverage (positive, negative, boundary, UI)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38AC" w14:textId="6AC40AD6" w:rsidR="00C978B5" w:rsidRDefault="00C311B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40</w:t>
            </w:r>
            <w:r w:rsidR="000000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FEC4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Depth and variety of scenarios covered</w:t>
            </w:r>
          </w:p>
        </w:tc>
      </w:tr>
      <w:tr w:rsidR="00C978B5" w14:paraId="334147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5FA3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Correctness of test steps, test data &amp; expected results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CDEA9" w14:textId="77777777" w:rsidR="00C978B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C931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Clarity, executability, traceability to requirement</w:t>
            </w:r>
          </w:p>
        </w:tc>
      </w:tr>
      <w:tr w:rsidR="00C978B5" w14:paraId="29EE8E1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45A2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Traceability to use cases / requirement IDs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409A" w14:textId="2C7BC998" w:rsidR="00C978B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</w:t>
            </w:r>
            <w:r w:rsidR="00C311B9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2B3C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Each test case mapped to a use case/requirement</w:t>
            </w:r>
          </w:p>
        </w:tc>
      </w:tr>
      <w:tr w:rsidR="00C978B5" w14:paraId="5646114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D468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Documentation, formatting &amp; presentation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81A1" w14:textId="04E48882" w:rsidR="00C978B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</w:t>
            </w:r>
            <w:r w:rsidR="00C311B9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F43F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 of prescribed template, clarity, neatness</w:t>
            </w:r>
          </w:p>
        </w:tc>
      </w:tr>
      <w:tr w:rsidR="00C978B5" w14:paraId="465CDF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4B9F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Timely submission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EFE83" w14:textId="1ABFB3DE" w:rsidR="00C978B5" w:rsidRDefault="00C311B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10</w:t>
            </w:r>
            <w:r w:rsidR="000000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A2B6" w14:textId="77777777" w:rsidR="00C978B5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 per submission guidelines</w:t>
            </w:r>
          </w:p>
        </w:tc>
      </w:tr>
    </w:tbl>
    <w:p w14:paraId="73FD0B11" w14:textId="77777777" w:rsidR="009F3D87" w:rsidRDefault="009F3D87" w:rsidP="006C3E3F"/>
    <w:sectPr w:rsidR="009F3D8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2143"/>
    <w:multiLevelType w:val="hybridMultilevel"/>
    <w:tmpl w:val="88DE1994"/>
    <w:lvl w:ilvl="0" w:tplc="9BCA1A6E">
      <w:start w:val="1"/>
      <w:numFmt w:val="decimal"/>
      <w:lvlText w:val="%1."/>
      <w:lvlJc w:val="left"/>
      <w:pPr>
        <w:ind w:left="420" w:hanging="260"/>
      </w:pPr>
    </w:lvl>
    <w:lvl w:ilvl="1" w:tplc="49AE00AE">
      <w:numFmt w:val="decimal"/>
      <w:lvlText w:val=""/>
      <w:lvlJc w:val="left"/>
    </w:lvl>
    <w:lvl w:ilvl="2" w:tplc="6ADC05AA">
      <w:numFmt w:val="decimal"/>
      <w:lvlText w:val=""/>
      <w:lvlJc w:val="left"/>
    </w:lvl>
    <w:lvl w:ilvl="3" w:tplc="B1C2CBEA">
      <w:numFmt w:val="decimal"/>
      <w:lvlText w:val=""/>
      <w:lvlJc w:val="left"/>
    </w:lvl>
    <w:lvl w:ilvl="4" w:tplc="7A02253C">
      <w:numFmt w:val="decimal"/>
      <w:lvlText w:val=""/>
      <w:lvlJc w:val="left"/>
    </w:lvl>
    <w:lvl w:ilvl="5" w:tplc="B170BFC6">
      <w:numFmt w:val="decimal"/>
      <w:lvlText w:val=""/>
      <w:lvlJc w:val="left"/>
    </w:lvl>
    <w:lvl w:ilvl="6" w:tplc="94248BCE">
      <w:numFmt w:val="decimal"/>
      <w:lvlText w:val=""/>
      <w:lvlJc w:val="left"/>
    </w:lvl>
    <w:lvl w:ilvl="7" w:tplc="EE7CA614">
      <w:numFmt w:val="decimal"/>
      <w:lvlText w:val=""/>
      <w:lvlJc w:val="left"/>
    </w:lvl>
    <w:lvl w:ilvl="8" w:tplc="C13E0DD0">
      <w:numFmt w:val="decimal"/>
      <w:lvlText w:val=""/>
      <w:lvlJc w:val="left"/>
    </w:lvl>
  </w:abstractNum>
  <w:abstractNum w:abstractNumId="1" w15:restartNumberingAfterBreak="0">
    <w:nsid w:val="4B274D7A"/>
    <w:multiLevelType w:val="hybridMultilevel"/>
    <w:tmpl w:val="0DC6A124"/>
    <w:lvl w:ilvl="0" w:tplc="777C488C">
      <w:start w:val="1"/>
      <w:numFmt w:val="bullet"/>
      <w:lvlText w:val="•"/>
      <w:lvlJc w:val="left"/>
      <w:pPr>
        <w:ind w:left="420" w:hanging="260"/>
      </w:pPr>
    </w:lvl>
    <w:lvl w:ilvl="1" w:tplc="A202D85C">
      <w:numFmt w:val="decimal"/>
      <w:lvlText w:val=""/>
      <w:lvlJc w:val="left"/>
    </w:lvl>
    <w:lvl w:ilvl="2" w:tplc="FFE488D0">
      <w:numFmt w:val="decimal"/>
      <w:lvlText w:val=""/>
      <w:lvlJc w:val="left"/>
    </w:lvl>
    <w:lvl w:ilvl="3" w:tplc="20049352">
      <w:numFmt w:val="decimal"/>
      <w:lvlText w:val=""/>
      <w:lvlJc w:val="left"/>
    </w:lvl>
    <w:lvl w:ilvl="4" w:tplc="3DBCAC34">
      <w:numFmt w:val="decimal"/>
      <w:lvlText w:val=""/>
      <w:lvlJc w:val="left"/>
    </w:lvl>
    <w:lvl w:ilvl="5" w:tplc="D9E244CA">
      <w:numFmt w:val="decimal"/>
      <w:lvlText w:val=""/>
      <w:lvlJc w:val="left"/>
    </w:lvl>
    <w:lvl w:ilvl="6" w:tplc="6696DDAC">
      <w:numFmt w:val="decimal"/>
      <w:lvlText w:val=""/>
      <w:lvlJc w:val="left"/>
    </w:lvl>
    <w:lvl w:ilvl="7" w:tplc="B6406D4E">
      <w:numFmt w:val="decimal"/>
      <w:lvlText w:val=""/>
      <w:lvlJc w:val="left"/>
    </w:lvl>
    <w:lvl w:ilvl="8" w:tplc="C182281E">
      <w:numFmt w:val="decimal"/>
      <w:lvlText w:val=""/>
      <w:lvlJc w:val="left"/>
    </w:lvl>
  </w:abstractNum>
  <w:abstractNum w:abstractNumId="2" w15:restartNumberingAfterBreak="0">
    <w:nsid w:val="7C3F522A"/>
    <w:multiLevelType w:val="hybridMultilevel"/>
    <w:tmpl w:val="C1F08656"/>
    <w:lvl w:ilvl="0" w:tplc="03D41BE0">
      <w:start w:val="1"/>
      <w:numFmt w:val="bullet"/>
      <w:lvlText w:val="●"/>
      <w:lvlJc w:val="left"/>
      <w:pPr>
        <w:ind w:left="720" w:hanging="360"/>
      </w:pPr>
    </w:lvl>
    <w:lvl w:ilvl="1" w:tplc="CF0EDE00">
      <w:start w:val="1"/>
      <w:numFmt w:val="bullet"/>
      <w:lvlText w:val="○"/>
      <w:lvlJc w:val="left"/>
      <w:pPr>
        <w:ind w:left="1440" w:hanging="360"/>
      </w:pPr>
    </w:lvl>
    <w:lvl w:ilvl="2" w:tplc="60C260B6">
      <w:start w:val="1"/>
      <w:numFmt w:val="bullet"/>
      <w:lvlText w:val="■"/>
      <w:lvlJc w:val="left"/>
      <w:pPr>
        <w:ind w:left="2160" w:hanging="360"/>
      </w:pPr>
    </w:lvl>
    <w:lvl w:ilvl="3" w:tplc="88580ECE">
      <w:start w:val="1"/>
      <w:numFmt w:val="bullet"/>
      <w:lvlText w:val="●"/>
      <w:lvlJc w:val="left"/>
      <w:pPr>
        <w:ind w:left="2880" w:hanging="360"/>
      </w:pPr>
    </w:lvl>
    <w:lvl w:ilvl="4" w:tplc="6CEABF0E">
      <w:start w:val="1"/>
      <w:numFmt w:val="bullet"/>
      <w:lvlText w:val="○"/>
      <w:lvlJc w:val="left"/>
      <w:pPr>
        <w:ind w:left="3600" w:hanging="360"/>
      </w:pPr>
    </w:lvl>
    <w:lvl w:ilvl="5" w:tplc="0742AF96">
      <w:start w:val="1"/>
      <w:numFmt w:val="bullet"/>
      <w:lvlText w:val="■"/>
      <w:lvlJc w:val="left"/>
      <w:pPr>
        <w:ind w:left="4320" w:hanging="360"/>
      </w:pPr>
    </w:lvl>
    <w:lvl w:ilvl="6" w:tplc="C1486F78">
      <w:start w:val="1"/>
      <w:numFmt w:val="bullet"/>
      <w:lvlText w:val="●"/>
      <w:lvlJc w:val="left"/>
      <w:pPr>
        <w:ind w:left="5040" w:hanging="360"/>
      </w:pPr>
    </w:lvl>
    <w:lvl w:ilvl="7" w:tplc="EA66DB62">
      <w:start w:val="1"/>
      <w:numFmt w:val="bullet"/>
      <w:lvlText w:val="●"/>
      <w:lvlJc w:val="left"/>
      <w:pPr>
        <w:ind w:left="5760" w:hanging="360"/>
      </w:pPr>
    </w:lvl>
    <w:lvl w:ilvl="8" w:tplc="F732DB40">
      <w:start w:val="1"/>
      <w:numFmt w:val="bullet"/>
      <w:lvlText w:val="●"/>
      <w:lvlJc w:val="left"/>
      <w:pPr>
        <w:ind w:left="6480" w:hanging="360"/>
      </w:pPr>
    </w:lvl>
  </w:abstractNum>
  <w:num w:numId="1" w16cid:durableId="1802379584">
    <w:abstractNumId w:val="2"/>
    <w:lvlOverride w:ilvl="0">
      <w:startOverride w:val="1"/>
    </w:lvlOverride>
  </w:num>
  <w:num w:numId="2" w16cid:durableId="149760395">
    <w:abstractNumId w:val="0"/>
    <w:lvlOverride w:ilvl="0">
      <w:startOverride w:val="1"/>
    </w:lvlOverride>
  </w:num>
  <w:num w:numId="3" w16cid:durableId="1317756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8B5"/>
    <w:rsid w:val="006C3E3F"/>
    <w:rsid w:val="00884CC2"/>
    <w:rsid w:val="009F3D87"/>
    <w:rsid w:val="00A419EC"/>
    <w:rsid w:val="00C311B9"/>
    <w:rsid w:val="00C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6070"/>
  <w15:docId w15:val="{A3A6833E-86A5-4647-96DA-D93EEF91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vikrant sansuddi</cp:lastModifiedBy>
  <cp:revision>2</cp:revision>
  <dcterms:created xsi:type="dcterms:W3CDTF">2026-08-24T09:21:00Z</dcterms:created>
  <dcterms:modified xsi:type="dcterms:W3CDTF">2026-08-24T09:47:00Z</dcterms:modified>
</cp:coreProperties>
</file>