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EA695" w14:textId="13C780C8" w:rsidR="00E65E96" w:rsidRPr="00445008" w:rsidRDefault="00E65E96" w:rsidP="0064649D">
      <w:pPr>
        <w:spacing w:before="0" w:after="160" w:line="278" w:lineRule="auto"/>
        <w:jc w:val="center"/>
        <w:rPr>
          <w:rFonts w:ascii="Arial" w:hAnsi="Arial" w:cs="Arial"/>
          <w:b/>
        </w:rPr>
      </w:pPr>
      <w:r w:rsidRPr="00445008">
        <w:rPr>
          <w:rFonts w:ascii="Arial" w:hAnsi="Arial" w:cs="Arial"/>
          <w:noProof/>
        </w:rPr>
        <w:drawing>
          <wp:inline distT="0" distB="0" distL="0" distR="0" wp14:anchorId="1E7869E7" wp14:editId="6A7AEBF8">
            <wp:extent cx="3867150" cy="1191082"/>
            <wp:effectExtent l="0" t="0" r="0" b="9525"/>
            <wp:docPr id="1872483722" name="Grafik 1" descr="FOM – Hochschule für Oekonomie und Management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M – Hochschule für Oekonomie und Management – Wikipe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10953" cy="1204573"/>
                    </a:xfrm>
                    <a:prstGeom prst="rect">
                      <a:avLst/>
                    </a:prstGeom>
                    <a:noFill/>
                    <a:ln>
                      <a:noFill/>
                    </a:ln>
                  </pic:spPr>
                </pic:pic>
              </a:graphicData>
            </a:graphic>
          </wp:inline>
        </w:drawing>
      </w:r>
    </w:p>
    <w:p w14:paraId="112C58FC" w14:textId="77777777" w:rsidR="001560EA" w:rsidRPr="00445008" w:rsidRDefault="001560EA" w:rsidP="0064649D">
      <w:pPr>
        <w:spacing w:before="0" w:after="160" w:line="278" w:lineRule="auto"/>
        <w:jc w:val="center"/>
        <w:rPr>
          <w:rFonts w:ascii="Arial" w:hAnsi="Arial" w:cs="Arial"/>
          <w:b/>
        </w:rPr>
      </w:pPr>
    </w:p>
    <w:p w14:paraId="5BB640C3" w14:textId="77777777" w:rsidR="001560EA" w:rsidRPr="00445008" w:rsidRDefault="001560EA" w:rsidP="0064649D">
      <w:pPr>
        <w:spacing w:before="0" w:after="160" w:line="278" w:lineRule="auto"/>
        <w:jc w:val="center"/>
        <w:rPr>
          <w:rFonts w:ascii="Arial" w:hAnsi="Arial" w:cs="Arial"/>
          <w:b/>
        </w:rPr>
      </w:pPr>
    </w:p>
    <w:p w14:paraId="0AF48689" w14:textId="77777777" w:rsidR="001560EA" w:rsidRPr="00445008" w:rsidRDefault="001560EA" w:rsidP="0064649D">
      <w:pPr>
        <w:spacing w:before="0" w:after="160" w:line="278" w:lineRule="auto"/>
        <w:jc w:val="center"/>
        <w:rPr>
          <w:rFonts w:ascii="Arial" w:hAnsi="Arial" w:cs="Arial"/>
          <w:b/>
        </w:rPr>
      </w:pPr>
    </w:p>
    <w:p w14:paraId="2C6E439D" w14:textId="79DF6A0E" w:rsidR="000552CF" w:rsidRPr="00445008" w:rsidRDefault="000552CF" w:rsidP="0064649D">
      <w:pPr>
        <w:spacing w:before="0" w:after="160" w:line="278" w:lineRule="auto"/>
        <w:jc w:val="center"/>
        <w:rPr>
          <w:rFonts w:ascii="Arial" w:hAnsi="Arial" w:cs="Arial"/>
          <w:b/>
        </w:rPr>
      </w:pPr>
      <w:r w:rsidRPr="00445008">
        <w:rPr>
          <w:rFonts w:ascii="Arial" w:hAnsi="Arial" w:cs="Arial"/>
          <w:b/>
        </w:rPr>
        <w:t>FOM Hochschule für Oekonomie &amp; Management</w:t>
      </w:r>
    </w:p>
    <w:p w14:paraId="1D24B6AE" w14:textId="53D0A739" w:rsidR="000552CF" w:rsidRPr="00445008" w:rsidRDefault="000552CF" w:rsidP="0064649D">
      <w:pPr>
        <w:spacing w:before="0" w:after="160" w:line="278" w:lineRule="auto"/>
        <w:jc w:val="center"/>
        <w:rPr>
          <w:rFonts w:ascii="Arial" w:hAnsi="Arial" w:cs="Arial"/>
        </w:rPr>
      </w:pPr>
      <w:r w:rsidRPr="00445008">
        <w:rPr>
          <w:rFonts w:ascii="Arial" w:hAnsi="Arial" w:cs="Arial"/>
        </w:rPr>
        <w:t xml:space="preserve">Hochschulzentrum </w:t>
      </w:r>
      <w:r w:rsidR="003F4123" w:rsidRPr="00445008">
        <w:rPr>
          <w:rFonts w:ascii="Arial" w:hAnsi="Arial" w:cs="Arial"/>
        </w:rPr>
        <w:t>Düsseldorf</w:t>
      </w:r>
    </w:p>
    <w:p w14:paraId="2480E01E" w14:textId="77777777" w:rsidR="000552CF" w:rsidRPr="00445008" w:rsidRDefault="000552CF" w:rsidP="0064649D">
      <w:pPr>
        <w:spacing w:before="0" w:after="160" w:line="278" w:lineRule="auto"/>
        <w:jc w:val="center"/>
        <w:rPr>
          <w:rFonts w:ascii="Arial" w:hAnsi="Arial" w:cs="Arial"/>
          <w:b/>
        </w:rPr>
      </w:pPr>
      <w:r w:rsidRPr="00445008">
        <w:rPr>
          <w:rFonts w:ascii="Arial" w:hAnsi="Arial" w:cs="Arial"/>
          <w:b/>
        </w:rPr>
        <w:t>Bachelor-Thesis</w:t>
      </w:r>
    </w:p>
    <w:p w14:paraId="7F22AD7F" w14:textId="70A7C8B5" w:rsidR="000552CF" w:rsidRPr="00445008" w:rsidRDefault="000552CF" w:rsidP="0064649D">
      <w:pPr>
        <w:spacing w:before="0" w:after="160" w:line="278" w:lineRule="auto"/>
        <w:jc w:val="center"/>
        <w:rPr>
          <w:rFonts w:ascii="Arial" w:hAnsi="Arial" w:cs="Arial"/>
        </w:rPr>
      </w:pPr>
      <w:r w:rsidRPr="00445008">
        <w:rPr>
          <w:rFonts w:ascii="Arial" w:hAnsi="Arial" w:cs="Arial"/>
        </w:rPr>
        <w:t xml:space="preserve">im Studiengang </w:t>
      </w:r>
      <w:r w:rsidR="00151AE1" w:rsidRPr="00445008">
        <w:rPr>
          <w:rFonts w:ascii="Arial" w:hAnsi="Arial" w:cs="Arial"/>
        </w:rPr>
        <w:t>Wirtschaftsinformatik</w:t>
      </w:r>
    </w:p>
    <w:p w14:paraId="7066CFBA" w14:textId="77777777" w:rsidR="000552CF" w:rsidRPr="00445008" w:rsidRDefault="000552CF" w:rsidP="0064649D">
      <w:pPr>
        <w:spacing w:before="0" w:after="160" w:line="278" w:lineRule="auto"/>
        <w:jc w:val="center"/>
        <w:rPr>
          <w:rFonts w:ascii="Arial" w:hAnsi="Arial" w:cs="Arial"/>
        </w:rPr>
      </w:pPr>
      <w:r w:rsidRPr="00445008">
        <w:rPr>
          <w:rFonts w:ascii="Arial" w:hAnsi="Arial" w:cs="Arial"/>
        </w:rPr>
        <w:t>zur Erlangung des Grades eines</w:t>
      </w:r>
    </w:p>
    <w:p w14:paraId="333C16AC" w14:textId="77777777" w:rsidR="000552CF" w:rsidRPr="00445008" w:rsidRDefault="000552CF" w:rsidP="0064649D">
      <w:pPr>
        <w:spacing w:before="0" w:after="160" w:line="278" w:lineRule="auto"/>
        <w:jc w:val="center"/>
        <w:rPr>
          <w:rFonts w:ascii="Arial" w:hAnsi="Arial" w:cs="Arial"/>
        </w:rPr>
      </w:pPr>
      <w:r w:rsidRPr="00445008">
        <w:rPr>
          <w:rFonts w:ascii="Arial" w:hAnsi="Arial" w:cs="Arial"/>
        </w:rPr>
        <w:t>Bachelor of Science (B.Sc.)</w:t>
      </w:r>
    </w:p>
    <w:p w14:paraId="233E80F4" w14:textId="77777777" w:rsidR="000552CF" w:rsidRPr="00445008" w:rsidRDefault="000552CF" w:rsidP="0064649D">
      <w:pPr>
        <w:spacing w:before="0" w:after="160" w:line="278" w:lineRule="auto"/>
        <w:jc w:val="center"/>
        <w:rPr>
          <w:rFonts w:ascii="Arial" w:hAnsi="Arial" w:cs="Arial"/>
        </w:rPr>
      </w:pPr>
      <w:r w:rsidRPr="00445008">
        <w:rPr>
          <w:rFonts w:ascii="Arial" w:hAnsi="Arial" w:cs="Arial"/>
        </w:rPr>
        <w:t>über das Thema</w:t>
      </w:r>
    </w:p>
    <w:p w14:paraId="10DDBCE8" w14:textId="0D12C271" w:rsidR="006A0DD7" w:rsidRPr="00445008" w:rsidRDefault="006A0DD7" w:rsidP="0064649D">
      <w:pPr>
        <w:spacing w:before="0" w:after="160" w:line="278" w:lineRule="auto"/>
        <w:jc w:val="center"/>
        <w:rPr>
          <w:rFonts w:ascii="Arial" w:hAnsi="Arial" w:cs="Arial"/>
          <w:b/>
        </w:rPr>
      </w:pPr>
      <w:r w:rsidRPr="00445008">
        <w:rPr>
          <w:rFonts w:ascii="Arial" w:hAnsi="Arial" w:cs="Arial"/>
          <w:b/>
        </w:rPr>
        <w:t xml:space="preserve">Machbarkeitsanalyse und Entwicklung eines </w:t>
      </w:r>
      <w:r w:rsidR="00514C94" w:rsidRPr="00445008">
        <w:rPr>
          <w:rFonts w:ascii="Arial" w:hAnsi="Arial" w:cs="Arial"/>
          <w:b/>
          <w:bCs/>
        </w:rPr>
        <w:t>Natural Language Processing</w:t>
      </w:r>
      <w:r w:rsidRPr="00445008">
        <w:rPr>
          <w:rFonts w:ascii="Arial" w:hAnsi="Arial" w:cs="Arial"/>
          <w:b/>
        </w:rPr>
        <w:t>-basierten Scoring-Modells zur Automatisierung der vertrieblichen Stellenbeobachtung im Headhunting</w:t>
      </w:r>
    </w:p>
    <w:p w14:paraId="1FFCFDE7" w14:textId="4BDDA3B2" w:rsidR="000552CF" w:rsidRPr="00445008" w:rsidRDefault="000552CF" w:rsidP="0064649D">
      <w:pPr>
        <w:spacing w:before="0" w:after="160" w:line="278" w:lineRule="auto"/>
        <w:jc w:val="center"/>
        <w:rPr>
          <w:rFonts w:ascii="Arial" w:hAnsi="Arial" w:cs="Arial"/>
        </w:rPr>
      </w:pPr>
      <w:r w:rsidRPr="00445008">
        <w:rPr>
          <w:rFonts w:ascii="Arial" w:hAnsi="Arial" w:cs="Arial"/>
        </w:rPr>
        <w:t>von</w:t>
      </w:r>
    </w:p>
    <w:p w14:paraId="47A55BBD" w14:textId="67021D5F" w:rsidR="000552CF" w:rsidRPr="00445008" w:rsidRDefault="001560EA" w:rsidP="0064649D">
      <w:pPr>
        <w:spacing w:before="0" w:after="160" w:line="278" w:lineRule="auto"/>
        <w:jc w:val="center"/>
        <w:rPr>
          <w:rFonts w:ascii="Arial" w:hAnsi="Arial" w:cs="Arial"/>
        </w:rPr>
      </w:pPr>
      <w:r w:rsidRPr="00445008">
        <w:rPr>
          <w:rFonts w:ascii="Arial" w:hAnsi="Arial" w:cs="Arial"/>
        </w:rPr>
        <w:t>Maximilian Brade</w:t>
      </w:r>
    </w:p>
    <w:p w14:paraId="0955E0D1" w14:textId="77777777" w:rsidR="0064649D" w:rsidRPr="00445008" w:rsidRDefault="0064649D" w:rsidP="0064649D">
      <w:pPr>
        <w:spacing w:before="0" w:after="160" w:line="278" w:lineRule="auto"/>
        <w:jc w:val="center"/>
        <w:rPr>
          <w:rFonts w:ascii="Arial" w:hAnsi="Arial" w:cs="Arial"/>
        </w:rPr>
      </w:pPr>
    </w:p>
    <w:p w14:paraId="5F907BF9" w14:textId="77777777" w:rsidR="0064649D" w:rsidRPr="00445008" w:rsidRDefault="0064649D" w:rsidP="0064649D">
      <w:pPr>
        <w:spacing w:before="0" w:after="160" w:line="278" w:lineRule="auto"/>
        <w:jc w:val="center"/>
        <w:rPr>
          <w:rFonts w:ascii="Arial" w:hAnsi="Arial" w:cs="Arial"/>
        </w:rPr>
      </w:pPr>
    </w:p>
    <w:p w14:paraId="53732885" w14:textId="77777777" w:rsidR="00936C8C" w:rsidRPr="00445008" w:rsidRDefault="00936C8C" w:rsidP="00A5185F">
      <w:pPr>
        <w:spacing w:before="0" w:after="160" w:line="278" w:lineRule="auto"/>
        <w:rPr>
          <w:rFonts w:ascii="Arial" w:hAnsi="Arial" w:cs="Arial"/>
        </w:rPr>
      </w:pPr>
    </w:p>
    <w:p w14:paraId="1F5F4C93" w14:textId="77777777" w:rsidR="00936C8C" w:rsidRPr="00445008" w:rsidRDefault="00936C8C" w:rsidP="0064649D">
      <w:pPr>
        <w:spacing w:before="0" w:after="160" w:line="278" w:lineRule="auto"/>
        <w:jc w:val="center"/>
        <w:rPr>
          <w:rFonts w:ascii="Arial" w:hAnsi="Arial" w:cs="Arial"/>
        </w:rPr>
      </w:pPr>
    </w:p>
    <w:p w14:paraId="4215B069" w14:textId="77777777" w:rsidR="00936C8C" w:rsidRPr="00445008" w:rsidRDefault="00936C8C" w:rsidP="0064649D">
      <w:pPr>
        <w:spacing w:before="0" w:after="160" w:line="278" w:lineRule="auto"/>
        <w:jc w:val="center"/>
        <w:rPr>
          <w:rFonts w:ascii="Arial" w:hAnsi="Arial" w:cs="Arial"/>
        </w:rPr>
      </w:pPr>
    </w:p>
    <w:p w14:paraId="2DBD2CD1" w14:textId="5B1113CE" w:rsidR="000552CF" w:rsidRPr="00445008" w:rsidRDefault="000552CF" w:rsidP="000552CF">
      <w:pPr>
        <w:spacing w:before="0" w:after="160" w:line="278" w:lineRule="auto"/>
        <w:jc w:val="left"/>
        <w:rPr>
          <w:rFonts w:ascii="Arial" w:hAnsi="Arial" w:cs="Arial"/>
        </w:rPr>
      </w:pPr>
      <w:r w:rsidRPr="00445008">
        <w:rPr>
          <w:rFonts w:ascii="Arial" w:hAnsi="Arial" w:cs="Arial"/>
        </w:rPr>
        <w:t xml:space="preserve">Erstgutachter </w:t>
      </w:r>
      <w:r w:rsidR="00B56B3B">
        <w:rPr>
          <w:rFonts w:ascii="Arial" w:hAnsi="Arial" w:cs="Arial"/>
        </w:rPr>
        <w:t>Prof. Dr. Rüdiger Buchkremer</w:t>
      </w:r>
    </w:p>
    <w:p w14:paraId="4D6D0885" w14:textId="3457ADE9" w:rsidR="000552CF" w:rsidRPr="00445008" w:rsidRDefault="000552CF" w:rsidP="000552CF">
      <w:pPr>
        <w:spacing w:before="0" w:after="160" w:line="278" w:lineRule="auto"/>
        <w:jc w:val="left"/>
        <w:rPr>
          <w:rFonts w:ascii="Arial" w:hAnsi="Arial" w:cs="Arial"/>
        </w:rPr>
      </w:pPr>
      <w:r w:rsidRPr="00445008">
        <w:rPr>
          <w:rFonts w:ascii="Arial" w:hAnsi="Arial" w:cs="Arial"/>
        </w:rPr>
        <w:t xml:space="preserve">Matrikelnummer </w:t>
      </w:r>
      <w:r w:rsidR="00E32DB9">
        <w:rPr>
          <w:rFonts w:ascii="Arial" w:hAnsi="Arial" w:cs="Arial"/>
        </w:rPr>
        <w:t>729145</w:t>
      </w:r>
    </w:p>
    <w:p w14:paraId="3F895DBC" w14:textId="71D506A8" w:rsidR="00A46EA0" w:rsidRPr="00445008" w:rsidRDefault="000552CF" w:rsidP="000552CF">
      <w:pPr>
        <w:spacing w:before="0" w:after="160" w:line="278" w:lineRule="auto"/>
        <w:jc w:val="left"/>
        <w:rPr>
          <w:rFonts w:ascii="Arial" w:hAnsi="Arial" w:cs="Arial"/>
        </w:rPr>
      </w:pPr>
      <w:r w:rsidRPr="00445008">
        <w:rPr>
          <w:rFonts w:ascii="Arial" w:hAnsi="Arial" w:cs="Arial"/>
        </w:rPr>
        <w:t xml:space="preserve">Abgabedatum </w:t>
      </w:r>
      <w:r w:rsidR="00E32DB9">
        <w:rPr>
          <w:rFonts w:ascii="Arial" w:hAnsi="Arial" w:cs="Arial"/>
        </w:rPr>
        <w:t>31.05.2026</w:t>
      </w:r>
    </w:p>
    <w:p w14:paraId="3D2FBC9B" w14:textId="77777777" w:rsidR="00A46EA0" w:rsidRPr="00445008" w:rsidRDefault="00A46EA0" w:rsidP="000552CF">
      <w:pPr>
        <w:spacing w:before="0" w:after="160" w:line="278" w:lineRule="auto"/>
        <w:jc w:val="left"/>
        <w:rPr>
          <w:rFonts w:ascii="Arial" w:hAnsi="Arial" w:cs="Arial"/>
        </w:rPr>
      </w:pPr>
    </w:p>
    <w:p w14:paraId="64AC85B7" w14:textId="77777777" w:rsidR="0015092B" w:rsidRPr="00445008" w:rsidRDefault="0015092B" w:rsidP="000552CF">
      <w:pPr>
        <w:spacing w:before="0" w:after="160" w:line="278" w:lineRule="auto"/>
        <w:jc w:val="left"/>
        <w:rPr>
          <w:rFonts w:ascii="Arial" w:hAnsi="Arial" w:cs="Arial"/>
        </w:rPr>
        <w:sectPr w:rsidR="0015092B" w:rsidRPr="00445008" w:rsidSect="00470CB2">
          <w:headerReference w:type="even" r:id="rId12"/>
          <w:headerReference w:type="default" r:id="rId13"/>
          <w:pgSz w:w="11906" w:h="16838"/>
          <w:pgMar w:top="2268" w:right="1134" w:bottom="1134" w:left="2268" w:header="1134" w:footer="1134" w:gutter="0"/>
          <w:cols w:space="708"/>
          <w:titlePg/>
          <w:docGrid w:linePitch="360"/>
        </w:sectPr>
      </w:pPr>
    </w:p>
    <w:p w14:paraId="416D9037" w14:textId="0CBB612F" w:rsidR="00CB331C" w:rsidRPr="00445008" w:rsidRDefault="00B13B1F" w:rsidP="00A5406D">
      <w:pPr>
        <w:tabs>
          <w:tab w:val="left" w:pos="709"/>
        </w:tabs>
        <w:rPr>
          <w:rFonts w:ascii="Arial" w:eastAsiaTheme="majorEastAsia" w:hAnsi="Arial" w:cs="Arial"/>
          <w:sz w:val="36"/>
          <w:szCs w:val="40"/>
        </w:rPr>
      </w:pPr>
      <w:r w:rsidRPr="00445008">
        <w:rPr>
          <w:rFonts w:ascii="Arial" w:eastAsiaTheme="majorEastAsia" w:hAnsi="Arial" w:cs="Arial"/>
          <w:sz w:val="36"/>
          <w:szCs w:val="40"/>
        </w:rPr>
        <w:lastRenderedPageBreak/>
        <w:t>Inhaltsverzeichnis</w:t>
      </w:r>
    </w:p>
    <w:p w14:paraId="0FAC12C1" w14:textId="54314E27" w:rsidR="008E6D06" w:rsidRDefault="007342E7">
      <w:pPr>
        <w:pStyle w:val="Verzeichnis1"/>
        <w:rPr>
          <w:rFonts w:eastAsiaTheme="minorEastAsia"/>
          <w:b w:val="0"/>
          <w:bCs w:val="0"/>
          <w:noProof/>
          <w:sz w:val="24"/>
          <w:szCs w:val="24"/>
          <w:lang w:eastAsia="de-DE"/>
        </w:rPr>
      </w:pPr>
      <w:r w:rsidRPr="00445008">
        <w:rPr>
          <w:rFonts w:ascii="Arial" w:hAnsi="Arial" w:cs="Arial"/>
        </w:rPr>
        <w:fldChar w:fldCharType="begin"/>
      </w:r>
      <w:r w:rsidRPr="00445008">
        <w:rPr>
          <w:rFonts w:ascii="Arial" w:hAnsi="Arial" w:cs="Arial"/>
        </w:rPr>
        <w:instrText xml:space="preserve"> TOC \o "1-4" \h \z \u </w:instrText>
      </w:r>
      <w:r w:rsidRPr="00445008">
        <w:rPr>
          <w:rFonts w:ascii="Arial" w:hAnsi="Arial" w:cs="Arial"/>
        </w:rPr>
        <w:fldChar w:fldCharType="separate"/>
      </w:r>
      <w:hyperlink w:anchor="_Toc230006662" w:history="1">
        <w:r w:rsidR="008E6D06" w:rsidRPr="00F12E0D">
          <w:rPr>
            <w:rStyle w:val="Hyperlink"/>
            <w:noProof/>
          </w:rPr>
          <w:t>Abbildungsverzeichnis</w:t>
        </w:r>
        <w:r w:rsidR="008E6D06">
          <w:rPr>
            <w:noProof/>
            <w:webHidden/>
          </w:rPr>
          <w:tab/>
        </w:r>
        <w:r w:rsidR="008E6D06">
          <w:rPr>
            <w:noProof/>
            <w:webHidden/>
          </w:rPr>
          <w:fldChar w:fldCharType="begin"/>
        </w:r>
        <w:r w:rsidR="008E6D06">
          <w:rPr>
            <w:noProof/>
            <w:webHidden/>
          </w:rPr>
          <w:instrText xml:space="preserve"> PAGEREF _Toc230006662 \h </w:instrText>
        </w:r>
        <w:r w:rsidR="008E6D06">
          <w:rPr>
            <w:noProof/>
            <w:webHidden/>
          </w:rPr>
        </w:r>
        <w:r w:rsidR="008E6D06">
          <w:rPr>
            <w:noProof/>
            <w:webHidden/>
          </w:rPr>
          <w:fldChar w:fldCharType="separate"/>
        </w:r>
        <w:r w:rsidR="008E6D06">
          <w:rPr>
            <w:noProof/>
            <w:webHidden/>
          </w:rPr>
          <w:t>III</w:t>
        </w:r>
        <w:r w:rsidR="008E6D06">
          <w:rPr>
            <w:noProof/>
            <w:webHidden/>
          </w:rPr>
          <w:fldChar w:fldCharType="end"/>
        </w:r>
      </w:hyperlink>
    </w:p>
    <w:p w14:paraId="5758247E" w14:textId="69B5903A" w:rsidR="008E6D06" w:rsidRDefault="008E6D06">
      <w:pPr>
        <w:pStyle w:val="Verzeichnis1"/>
        <w:rPr>
          <w:rFonts w:eastAsiaTheme="minorEastAsia"/>
          <w:b w:val="0"/>
          <w:bCs w:val="0"/>
          <w:noProof/>
          <w:sz w:val="24"/>
          <w:szCs w:val="24"/>
          <w:lang w:eastAsia="de-DE"/>
        </w:rPr>
      </w:pPr>
      <w:hyperlink w:anchor="_Toc230006663" w:history="1">
        <w:r w:rsidRPr="00F12E0D">
          <w:rPr>
            <w:rStyle w:val="Hyperlink"/>
            <w:noProof/>
          </w:rPr>
          <w:t>Abkürzungsverzeichnis</w:t>
        </w:r>
        <w:r>
          <w:rPr>
            <w:noProof/>
            <w:webHidden/>
          </w:rPr>
          <w:tab/>
        </w:r>
        <w:r>
          <w:rPr>
            <w:noProof/>
            <w:webHidden/>
          </w:rPr>
          <w:fldChar w:fldCharType="begin"/>
        </w:r>
        <w:r>
          <w:rPr>
            <w:noProof/>
            <w:webHidden/>
          </w:rPr>
          <w:instrText xml:space="preserve"> PAGEREF _Toc230006663 \h </w:instrText>
        </w:r>
        <w:r>
          <w:rPr>
            <w:noProof/>
            <w:webHidden/>
          </w:rPr>
        </w:r>
        <w:r>
          <w:rPr>
            <w:noProof/>
            <w:webHidden/>
          </w:rPr>
          <w:fldChar w:fldCharType="separate"/>
        </w:r>
        <w:r>
          <w:rPr>
            <w:noProof/>
            <w:webHidden/>
          </w:rPr>
          <w:t>IV</w:t>
        </w:r>
        <w:r>
          <w:rPr>
            <w:noProof/>
            <w:webHidden/>
          </w:rPr>
          <w:fldChar w:fldCharType="end"/>
        </w:r>
      </w:hyperlink>
    </w:p>
    <w:p w14:paraId="6B7CE052" w14:textId="203D3B3C" w:rsidR="008E6D06" w:rsidRDefault="008E6D06">
      <w:pPr>
        <w:pStyle w:val="Verzeichnis1"/>
        <w:rPr>
          <w:rFonts w:eastAsiaTheme="minorEastAsia"/>
          <w:b w:val="0"/>
          <w:bCs w:val="0"/>
          <w:noProof/>
          <w:sz w:val="24"/>
          <w:szCs w:val="24"/>
          <w:lang w:eastAsia="de-DE"/>
        </w:rPr>
      </w:pPr>
      <w:hyperlink w:anchor="_Toc230006664" w:history="1">
        <w:r w:rsidRPr="00F12E0D">
          <w:rPr>
            <w:rStyle w:val="Hyperlink"/>
            <w:noProof/>
          </w:rPr>
          <w:t>Tabellenverzeichnis</w:t>
        </w:r>
        <w:r>
          <w:rPr>
            <w:noProof/>
            <w:webHidden/>
          </w:rPr>
          <w:tab/>
        </w:r>
        <w:r>
          <w:rPr>
            <w:noProof/>
            <w:webHidden/>
          </w:rPr>
          <w:fldChar w:fldCharType="begin"/>
        </w:r>
        <w:r>
          <w:rPr>
            <w:noProof/>
            <w:webHidden/>
          </w:rPr>
          <w:instrText xml:space="preserve"> PAGEREF _Toc230006664 \h </w:instrText>
        </w:r>
        <w:r>
          <w:rPr>
            <w:noProof/>
            <w:webHidden/>
          </w:rPr>
        </w:r>
        <w:r>
          <w:rPr>
            <w:noProof/>
            <w:webHidden/>
          </w:rPr>
          <w:fldChar w:fldCharType="separate"/>
        </w:r>
        <w:r>
          <w:rPr>
            <w:noProof/>
            <w:webHidden/>
          </w:rPr>
          <w:t>V</w:t>
        </w:r>
        <w:r>
          <w:rPr>
            <w:noProof/>
            <w:webHidden/>
          </w:rPr>
          <w:fldChar w:fldCharType="end"/>
        </w:r>
      </w:hyperlink>
    </w:p>
    <w:p w14:paraId="30B68EDE" w14:textId="3608D646" w:rsidR="008E6D06" w:rsidRDefault="008E6D06">
      <w:pPr>
        <w:pStyle w:val="Verzeichnis1"/>
        <w:tabs>
          <w:tab w:val="left" w:pos="440"/>
        </w:tabs>
        <w:rPr>
          <w:rFonts w:eastAsiaTheme="minorEastAsia"/>
          <w:b w:val="0"/>
          <w:bCs w:val="0"/>
          <w:noProof/>
          <w:sz w:val="24"/>
          <w:szCs w:val="24"/>
          <w:lang w:eastAsia="de-DE"/>
        </w:rPr>
      </w:pPr>
      <w:hyperlink w:anchor="_Toc230006665" w:history="1">
        <w:r w:rsidRPr="00F12E0D">
          <w:rPr>
            <w:rStyle w:val="Hyperlink"/>
            <w:noProof/>
          </w:rPr>
          <w:t>1.</w:t>
        </w:r>
        <w:r>
          <w:rPr>
            <w:rFonts w:eastAsiaTheme="minorEastAsia"/>
            <w:b w:val="0"/>
            <w:bCs w:val="0"/>
            <w:noProof/>
            <w:sz w:val="24"/>
            <w:szCs w:val="24"/>
            <w:lang w:eastAsia="de-DE"/>
          </w:rPr>
          <w:tab/>
        </w:r>
        <w:r w:rsidRPr="00F12E0D">
          <w:rPr>
            <w:rStyle w:val="Hyperlink"/>
            <w:noProof/>
          </w:rPr>
          <w:t>Einleitung</w:t>
        </w:r>
        <w:r>
          <w:rPr>
            <w:noProof/>
            <w:webHidden/>
          </w:rPr>
          <w:tab/>
        </w:r>
        <w:r>
          <w:rPr>
            <w:noProof/>
            <w:webHidden/>
          </w:rPr>
          <w:fldChar w:fldCharType="begin"/>
        </w:r>
        <w:r>
          <w:rPr>
            <w:noProof/>
            <w:webHidden/>
          </w:rPr>
          <w:instrText xml:space="preserve"> PAGEREF _Toc230006665 \h </w:instrText>
        </w:r>
        <w:r>
          <w:rPr>
            <w:noProof/>
            <w:webHidden/>
          </w:rPr>
        </w:r>
        <w:r>
          <w:rPr>
            <w:noProof/>
            <w:webHidden/>
          </w:rPr>
          <w:fldChar w:fldCharType="separate"/>
        </w:r>
        <w:r>
          <w:rPr>
            <w:noProof/>
            <w:webHidden/>
          </w:rPr>
          <w:t>1</w:t>
        </w:r>
        <w:r>
          <w:rPr>
            <w:noProof/>
            <w:webHidden/>
          </w:rPr>
          <w:fldChar w:fldCharType="end"/>
        </w:r>
      </w:hyperlink>
    </w:p>
    <w:p w14:paraId="6693B5D6" w14:textId="02C0B3E7" w:rsidR="008E6D06" w:rsidRDefault="008E6D06">
      <w:pPr>
        <w:pStyle w:val="Verzeichnis1"/>
        <w:tabs>
          <w:tab w:val="left" w:pos="440"/>
        </w:tabs>
        <w:rPr>
          <w:rFonts w:eastAsiaTheme="minorEastAsia"/>
          <w:b w:val="0"/>
          <w:bCs w:val="0"/>
          <w:noProof/>
          <w:sz w:val="24"/>
          <w:szCs w:val="24"/>
          <w:lang w:eastAsia="de-DE"/>
        </w:rPr>
      </w:pPr>
      <w:hyperlink w:anchor="_Toc230006666" w:history="1">
        <w:r w:rsidRPr="00F12E0D">
          <w:rPr>
            <w:rStyle w:val="Hyperlink"/>
            <w:noProof/>
          </w:rPr>
          <w:t>2.</w:t>
        </w:r>
        <w:r>
          <w:rPr>
            <w:rFonts w:eastAsiaTheme="minorEastAsia"/>
            <w:b w:val="0"/>
            <w:bCs w:val="0"/>
            <w:noProof/>
            <w:sz w:val="24"/>
            <w:szCs w:val="24"/>
            <w:lang w:eastAsia="de-DE"/>
          </w:rPr>
          <w:tab/>
        </w:r>
        <w:r w:rsidRPr="00F12E0D">
          <w:rPr>
            <w:rStyle w:val="Hyperlink"/>
            <w:noProof/>
          </w:rPr>
          <w:t>Einführung in das Thema</w:t>
        </w:r>
        <w:r>
          <w:rPr>
            <w:noProof/>
            <w:webHidden/>
          </w:rPr>
          <w:tab/>
        </w:r>
        <w:r>
          <w:rPr>
            <w:noProof/>
            <w:webHidden/>
          </w:rPr>
          <w:fldChar w:fldCharType="begin"/>
        </w:r>
        <w:r>
          <w:rPr>
            <w:noProof/>
            <w:webHidden/>
          </w:rPr>
          <w:instrText xml:space="preserve"> PAGEREF _Toc230006666 \h </w:instrText>
        </w:r>
        <w:r>
          <w:rPr>
            <w:noProof/>
            <w:webHidden/>
          </w:rPr>
        </w:r>
        <w:r>
          <w:rPr>
            <w:noProof/>
            <w:webHidden/>
          </w:rPr>
          <w:fldChar w:fldCharType="separate"/>
        </w:r>
        <w:r>
          <w:rPr>
            <w:noProof/>
            <w:webHidden/>
          </w:rPr>
          <w:t>3</w:t>
        </w:r>
        <w:r>
          <w:rPr>
            <w:noProof/>
            <w:webHidden/>
          </w:rPr>
          <w:fldChar w:fldCharType="end"/>
        </w:r>
      </w:hyperlink>
    </w:p>
    <w:p w14:paraId="4BB3AEC1" w14:textId="7BD16BD8" w:rsidR="008E6D06" w:rsidRDefault="008E6D06">
      <w:pPr>
        <w:pStyle w:val="Verzeichnis1"/>
        <w:tabs>
          <w:tab w:val="left" w:pos="440"/>
        </w:tabs>
        <w:rPr>
          <w:rFonts w:eastAsiaTheme="minorEastAsia"/>
          <w:b w:val="0"/>
          <w:bCs w:val="0"/>
          <w:noProof/>
          <w:sz w:val="24"/>
          <w:szCs w:val="24"/>
          <w:lang w:eastAsia="de-DE"/>
        </w:rPr>
      </w:pPr>
      <w:hyperlink w:anchor="_Toc230006667" w:history="1">
        <w:r w:rsidRPr="00F12E0D">
          <w:rPr>
            <w:rStyle w:val="Hyperlink"/>
            <w:noProof/>
          </w:rPr>
          <w:t>3.</w:t>
        </w:r>
        <w:r>
          <w:rPr>
            <w:rFonts w:eastAsiaTheme="minorEastAsia"/>
            <w:b w:val="0"/>
            <w:bCs w:val="0"/>
            <w:noProof/>
            <w:sz w:val="24"/>
            <w:szCs w:val="24"/>
            <w:lang w:eastAsia="de-DE"/>
          </w:rPr>
          <w:tab/>
        </w:r>
        <w:r w:rsidRPr="00F12E0D">
          <w:rPr>
            <w:rStyle w:val="Hyperlink"/>
            <w:noProof/>
          </w:rPr>
          <w:t>Forschungsfragen und Ziel der Arbeit</w:t>
        </w:r>
        <w:r>
          <w:rPr>
            <w:noProof/>
            <w:webHidden/>
          </w:rPr>
          <w:tab/>
        </w:r>
        <w:r>
          <w:rPr>
            <w:noProof/>
            <w:webHidden/>
          </w:rPr>
          <w:fldChar w:fldCharType="begin"/>
        </w:r>
        <w:r>
          <w:rPr>
            <w:noProof/>
            <w:webHidden/>
          </w:rPr>
          <w:instrText xml:space="preserve"> PAGEREF _Toc230006667 \h </w:instrText>
        </w:r>
        <w:r>
          <w:rPr>
            <w:noProof/>
            <w:webHidden/>
          </w:rPr>
        </w:r>
        <w:r>
          <w:rPr>
            <w:noProof/>
            <w:webHidden/>
          </w:rPr>
          <w:fldChar w:fldCharType="separate"/>
        </w:r>
        <w:r>
          <w:rPr>
            <w:noProof/>
            <w:webHidden/>
          </w:rPr>
          <w:t>6</w:t>
        </w:r>
        <w:r>
          <w:rPr>
            <w:noProof/>
            <w:webHidden/>
          </w:rPr>
          <w:fldChar w:fldCharType="end"/>
        </w:r>
      </w:hyperlink>
    </w:p>
    <w:p w14:paraId="4743FE0D" w14:textId="5FEA96AE" w:rsidR="008E6D06" w:rsidRDefault="008E6D06">
      <w:pPr>
        <w:pStyle w:val="Verzeichnis1"/>
        <w:tabs>
          <w:tab w:val="left" w:pos="440"/>
        </w:tabs>
        <w:rPr>
          <w:rFonts w:eastAsiaTheme="minorEastAsia"/>
          <w:b w:val="0"/>
          <w:bCs w:val="0"/>
          <w:noProof/>
          <w:sz w:val="24"/>
          <w:szCs w:val="24"/>
          <w:lang w:eastAsia="de-DE"/>
        </w:rPr>
      </w:pPr>
      <w:hyperlink w:anchor="_Toc230006668" w:history="1">
        <w:r w:rsidRPr="00F12E0D">
          <w:rPr>
            <w:rStyle w:val="Hyperlink"/>
            <w:noProof/>
          </w:rPr>
          <w:t>4.</w:t>
        </w:r>
        <w:r>
          <w:rPr>
            <w:rFonts w:eastAsiaTheme="minorEastAsia"/>
            <w:b w:val="0"/>
            <w:bCs w:val="0"/>
            <w:noProof/>
            <w:sz w:val="24"/>
            <w:szCs w:val="24"/>
            <w:lang w:eastAsia="de-DE"/>
          </w:rPr>
          <w:tab/>
        </w:r>
        <w:r w:rsidRPr="00F12E0D">
          <w:rPr>
            <w:rStyle w:val="Hyperlink"/>
            <w:noProof/>
          </w:rPr>
          <w:t>Methodik der Arbeit</w:t>
        </w:r>
        <w:r>
          <w:rPr>
            <w:noProof/>
            <w:webHidden/>
          </w:rPr>
          <w:tab/>
        </w:r>
        <w:r>
          <w:rPr>
            <w:noProof/>
            <w:webHidden/>
          </w:rPr>
          <w:fldChar w:fldCharType="begin"/>
        </w:r>
        <w:r>
          <w:rPr>
            <w:noProof/>
            <w:webHidden/>
          </w:rPr>
          <w:instrText xml:space="preserve"> PAGEREF _Toc230006668 \h </w:instrText>
        </w:r>
        <w:r>
          <w:rPr>
            <w:noProof/>
            <w:webHidden/>
          </w:rPr>
        </w:r>
        <w:r>
          <w:rPr>
            <w:noProof/>
            <w:webHidden/>
          </w:rPr>
          <w:fldChar w:fldCharType="separate"/>
        </w:r>
        <w:r>
          <w:rPr>
            <w:noProof/>
            <w:webHidden/>
          </w:rPr>
          <w:t>8</w:t>
        </w:r>
        <w:r>
          <w:rPr>
            <w:noProof/>
            <w:webHidden/>
          </w:rPr>
          <w:fldChar w:fldCharType="end"/>
        </w:r>
      </w:hyperlink>
    </w:p>
    <w:p w14:paraId="16760DB2" w14:textId="2AF53063" w:rsidR="008E6D06" w:rsidRDefault="008E6D06">
      <w:pPr>
        <w:pStyle w:val="Verzeichnis1"/>
        <w:tabs>
          <w:tab w:val="left" w:pos="440"/>
        </w:tabs>
        <w:rPr>
          <w:rFonts w:eastAsiaTheme="minorEastAsia"/>
          <w:b w:val="0"/>
          <w:bCs w:val="0"/>
          <w:noProof/>
          <w:sz w:val="24"/>
          <w:szCs w:val="24"/>
          <w:lang w:eastAsia="de-DE"/>
        </w:rPr>
      </w:pPr>
      <w:hyperlink w:anchor="_Toc230006669" w:history="1">
        <w:r w:rsidRPr="00F12E0D">
          <w:rPr>
            <w:rStyle w:val="Hyperlink"/>
            <w:noProof/>
          </w:rPr>
          <w:t>5.</w:t>
        </w:r>
        <w:r>
          <w:rPr>
            <w:rFonts w:eastAsiaTheme="minorEastAsia"/>
            <w:b w:val="0"/>
            <w:bCs w:val="0"/>
            <w:noProof/>
            <w:sz w:val="24"/>
            <w:szCs w:val="24"/>
            <w:lang w:eastAsia="de-DE"/>
          </w:rPr>
          <w:tab/>
        </w:r>
        <w:r w:rsidRPr="00F12E0D">
          <w:rPr>
            <w:rStyle w:val="Hyperlink"/>
            <w:noProof/>
          </w:rPr>
          <w:t>Vorläufige Gliederung der Bachelor-Thesis</w:t>
        </w:r>
        <w:r>
          <w:rPr>
            <w:noProof/>
            <w:webHidden/>
          </w:rPr>
          <w:tab/>
        </w:r>
        <w:r>
          <w:rPr>
            <w:noProof/>
            <w:webHidden/>
          </w:rPr>
          <w:fldChar w:fldCharType="begin"/>
        </w:r>
        <w:r>
          <w:rPr>
            <w:noProof/>
            <w:webHidden/>
          </w:rPr>
          <w:instrText xml:space="preserve"> PAGEREF _Toc230006669 \h </w:instrText>
        </w:r>
        <w:r>
          <w:rPr>
            <w:noProof/>
            <w:webHidden/>
          </w:rPr>
        </w:r>
        <w:r>
          <w:rPr>
            <w:noProof/>
            <w:webHidden/>
          </w:rPr>
          <w:fldChar w:fldCharType="separate"/>
        </w:r>
        <w:r>
          <w:rPr>
            <w:noProof/>
            <w:webHidden/>
          </w:rPr>
          <w:t>14</w:t>
        </w:r>
        <w:r>
          <w:rPr>
            <w:noProof/>
            <w:webHidden/>
          </w:rPr>
          <w:fldChar w:fldCharType="end"/>
        </w:r>
      </w:hyperlink>
    </w:p>
    <w:p w14:paraId="49F81864" w14:textId="1A8988AA" w:rsidR="008E6D06" w:rsidRDefault="008E6D06">
      <w:pPr>
        <w:pStyle w:val="Verzeichnis1"/>
        <w:tabs>
          <w:tab w:val="left" w:pos="440"/>
        </w:tabs>
        <w:rPr>
          <w:rFonts w:eastAsiaTheme="minorEastAsia"/>
          <w:b w:val="0"/>
          <w:bCs w:val="0"/>
          <w:noProof/>
          <w:sz w:val="24"/>
          <w:szCs w:val="24"/>
          <w:lang w:eastAsia="de-DE"/>
        </w:rPr>
      </w:pPr>
      <w:hyperlink w:anchor="_Toc230006670" w:history="1">
        <w:r w:rsidRPr="00F12E0D">
          <w:rPr>
            <w:rStyle w:val="Hyperlink"/>
            <w:noProof/>
          </w:rPr>
          <w:t>6.</w:t>
        </w:r>
        <w:r>
          <w:rPr>
            <w:rFonts w:eastAsiaTheme="minorEastAsia"/>
            <w:b w:val="0"/>
            <w:bCs w:val="0"/>
            <w:noProof/>
            <w:sz w:val="24"/>
            <w:szCs w:val="24"/>
            <w:lang w:eastAsia="de-DE"/>
          </w:rPr>
          <w:tab/>
        </w:r>
        <w:r w:rsidRPr="00F12E0D">
          <w:rPr>
            <w:rStyle w:val="Hyperlink"/>
            <w:noProof/>
          </w:rPr>
          <w:t>Ergebnis der Literaturrecherche</w:t>
        </w:r>
        <w:r>
          <w:rPr>
            <w:noProof/>
            <w:webHidden/>
          </w:rPr>
          <w:tab/>
        </w:r>
        <w:r>
          <w:rPr>
            <w:noProof/>
            <w:webHidden/>
          </w:rPr>
          <w:fldChar w:fldCharType="begin"/>
        </w:r>
        <w:r>
          <w:rPr>
            <w:noProof/>
            <w:webHidden/>
          </w:rPr>
          <w:instrText xml:space="preserve"> PAGEREF _Toc230006670 \h </w:instrText>
        </w:r>
        <w:r>
          <w:rPr>
            <w:noProof/>
            <w:webHidden/>
          </w:rPr>
        </w:r>
        <w:r>
          <w:rPr>
            <w:noProof/>
            <w:webHidden/>
          </w:rPr>
          <w:fldChar w:fldCharType="separate"/>
        </w:r>
        <w:r>
          <w:rPr>
            <w:noProof/>
            <w:webHidden/>
          </w:rPr>
          <w:t>16</w:t>
        </w:r>
        <w:r>
          <w:rPr>
            <w:noProof/>
            <w:webHidden/>
          </w:rPr>
          <w:fldChar w:fldCharType="end"/>
        </w:r>
      </w:hyperlink>
    </w:p>
    <w:p w14:paraId="4DCC8D0B" w14:textId="7AD20749" w:rsidR="008E6D06" w:rsidRDefault="008E6D06">
      <w:pPr>
        <w:pStyle w:val="Verzeichnis1"/>
        <w:tabs>
          <w:tab w:val="left" w:pos="440"/>
        </w:tabs>
        <w:rPr>
          <w:rFonts w:eastAsiaTheme="minorEastAsia"/>
          <w:b w:val="0"/>
          <w:bCs w:val="0"/>
          <w:noProof/>
          <w:sz w:val="24"/>
          <w:szCs w:val="24"/>
          <w:lang w:eastAsia="de-DE"/>
        </w:rPr>
      </w:pPr>
      <w:hyperlink w:anchor="_Toc230006671" w:history="1">
        <w:r w:rsidRPr="00F12E0D">
          <w:rPr>
            <w:rStyle w:val="Hyperlink"/>
            <w:noProof/>
          </w:rPr>
          <w:t>7.</w:t>
        </w:r>
        <w:r>
          <w:rPr>
            <w:rFonts w:eastAsiaTheme="minorEastAsia"/>
            <w:b w:val="0"/>
            <w:bCs w:val="0"/>
            <w:noProof/>
            <w:sz w:val="24"/>
            <w:szCs w:val="24"/>
            <w:lang w:eastAsia="de-DE"/>
          </w:rPr>
          <w:tab/>
        </w:r>
        <w:r w:rsidRPr="00F12E0D">
          <w:rPr>
            <w:rStyle w:val="Hyperlink"/>
            <w:noProof/>
          </w:rPr>
          <w:t>Vorläufige Zeitplanung</w:t>
        </w:r>
        <w:r>
          <w:rPr>
            <w:noProof/>
            <w:webHidden/>
          </w:rPr>
          <w:tab/>
        </w:r>
        <w:r>
          <w:rPr>
            <w:noProof/>
            <w:webHidden/>
          </w:rPr>
          <w:fldChar w:fldCharType="begin"/>
        </w:r>
        <w:r>
          <w:rPr>
            <w:noProof/>
            <w:webHidden/>
          </w:rPr>
          <w:instrText xml:space="preserve"> PAGEREF _Toc230006671 \h </w:instrText>
        </w:r>
        <w:r>
          <w:rPr>
            <w:noProof/>
            <w:webHidden/>
          </w:rPr>
        </w:r>
        <w:r>
          <w:rPr>
            <w:noProof/>
            <w:webHidden/>
          </w:rPr>
          <w:fldChar w:fldCharType="separate"/>
        </w:r>
        <w:r>
          <w:rPr>
            <w:noProof/>
            <w:webHidden/>
          </w:rPr>
          <w:t>20</w:t>
        </w:r>
        <w:r>
          <w:rPr>
            <w:noProof/>
            <w:webHidden/>
          </w:rPr>
          <w:fldChar w:fldCharType="end"/>
        </w:r>
      </w:hyperlink>
    </w:p>
    <w:p w14:paraId="3B4BBB3C" w14:textId="33E1442B" w:rsidR="008E6D06" w:rsidRDefault="008E6D06">
      <w:pPr>
        <w:pStyle w:val="Verzeichnis1"/>
        <w:rPr>
          <w:rFonts w:eastAsiaTheme="minorEastAsia"/>
          <w:b w:val="0"/>
          <w:bCs w:val="0"/>
          <w:noProof/>
          <w:sz w:val="24"/>
          <w:szCs w:val="24"/>
          <w:lang w:eastAsia="de-DE"/>
        </w:rPr>
      </w:pPr>
      <w:hyperlink w:anchor="_Toc230006672" w:history="1">
        <w:r w:rsidRPr="00F12E0D">
          <w:rPr>
            <w:rStyle w:val="Hyperlink"/>
            <w:noProof/>
          </w:rPr>
          <w:t>Literaturverzeichnis</w:t>
        </w:r>
        <w:r>
          <w:rPr>
            <w:noProof/>
            <w:webHidden/>
          </w:rPr>
          <w:tab/>
        </w:r>
        <w:r>
          <w:rPr>
            <w:noProof/>
            <w:webHidden/>
          </w:rPr>
          <w:fldChar w:fldCharType="begin"/>
        </w:r>
        <w:r>
          <w:rPr>
            <w:noProof/>
            <w:webHidden/>
          </w:rPr>
          <w:instrText xml:space="preserve"> PAGEREF _Toc230006672 \h </w:instrText>
        </w:r>
        <w:r>
          <w:rPr>
            <w:noProof/>
            <w:webHidden/>
          </w:rPr>
        </w:r>
        <w:r>
          <w:rPr>
            <w:noProof/>
            <w:webHidden/>
          </w:rPr>
          <w:fldChar w:fldCharType="separate"/>
        </w:r>
        <w:r>
          <w:rPr>
            <w:noProof/>
            <w:webHidden/>
          </w:rPr>
          <w:t>21</w:t>
        </w:r>
        <w:r>
          <w:rPr>
            <w:noProof/>
            <w:webHidden/>
          </w:rPr>
          <w:fldChar w:fldCharType="end"/>
        </w:r>
      </w:hyperlink>
    </w:p>
    <w:p w14:paraId="5A36D85E" w14:textId="635AB746" w:rsidR="003436B1" w:rsidRPr="00445008" w:rsidRDefault="007342E7" w:rsidP="00CB331C">
      <w:pPr>
        <w:rPr>
          <w:rFonts w:ascii="Arial" w:hAnsi="Arial" w:cs="Arial"/>
        </w:rPr>
      </w:pPr>
      <w:r w:rsidRPr="00445008">
        <w:rPr>
          <w:rFonts w:ascii="Arial" w:hAnsi="Arial" w:cs="Arial"/>
        </w:rPr>
        <w:fldChar w:fldCharType="end"/>
      </w:r>
    </w:p>
    <w:p w14:paraId="123A85CA" w14:textId="77777777" w:rsidR="003436B1" w:rsidRPr="00445008" w:rsidRDefault="003436B1">
      <w:pPr>
        <w:spacing w:before="0" w:after="160" w:line="278" w:lineRule="auto"/>
        <w:jc w:val="left"/>
        <w:rPr>
          <w:rFonts w:ascii="Arial" w:hAnsi="Arial" w:cs="Arial"/>
        </w:rPr>
      </w:pPr>
      <w:r w:rsidRPr="00445008">
        <w:rPr>
          <w:rFonts w:ascii="Arial" w:hAnsi="Arial" w:cs="Arial"/>
        </w:rPr>
        <w:br w:type="page"/>
      </w:r>
    </w:p>
    <w:p w14:paraId="0EB79925" w14:textId="77777777" w:rsidR="003436B1" w:rsidRPr="00445008" w:rsidRDefault="003436B1" w:rsidP="003A2DF6">
      <w:pPr>
        <w:pStyle w:val="berschrift1"/>
      </w:pPr>
      <w:bookmarkStart w:id="0" w:name="_Toc230006662"/>
      <w:r w:rsidRPr="00445008">
        <w:lastRenderedPageBreak/>
        <w:t>Abbildungsverzeichnis</w:t>
      </w:r>
      <w:bookmarkEnd w:id="0"/>
    </w:p>
    <w:p w14:paraId="7A948834" w14:textId="260961E0" w:rsidR="006F6124" w:rsidRDefault="00BA10BC">
      <w:pPr>
        <w:pStyle w:val="Abbildungsverzeichnis"/>
        <w:tabs>
          <w:tab w:val="right" w:leader="dot" w:pos="8494"/>
        </w:tabs>
        <w:rPr>
          <w:rFonts w:eastAsiaTheme="minorEastAsia"/>
          <w:noProof/>
          <w:lang w:eastAsia="de-DE"/>
        </w:rPr>
      </w:pPr>
      <w:r w:rsidRPr="00445008">
        <w:rPr>
          <w:rFonts w:ascii="Arial" w:hAnsi="Arial" w:cs="Arial"/>
        </w:rPr>
        <w:fldChar w:fldCharType="begin"/>
      </w:r>
      <w:r w:rsidRPr="00445008">
        <w:rPr>
          <w:rFonts w:ascii="Arial" w:hAnsi="Arial" w:cs="Arial"/>
        </w:rPr>
        <w:instrText xml:space="preserve"> TOC \h \z \c "Abbildung" </w:instrText>
      </w:r>
      <w:r w:rsidRPr="00445008">
        <w:rPr>
          <w:rFonts w:ascii="Arial" w:hAnsi="Arial" w:cs="Arial"/>
        </w:rPr>
        <w:fldChar w:fldCharType="separate"/>
      </w:r>
      <w:hyperlink w:anchor="_Toc230000236" w:history="1">
        <w:r w:rsidR="006F6124" w:rsidRPr="009B554F">
          <w:rPr>
            <w:rStyle w:val="Hyperlink"/>
            <w:rFonts w:ascii="Arial" w:hAnsi="Arial" w:cs="Arial"/>
            <w:noProof/>
          </w:rPr>
          <w:t>Abbildung 1: Methodisches Vorgehen</w:t>
        </w:r>
        <w:r w:rsidR="006F6124">
          <w:rPr>
            <w:noProof/>
            <w:webHidden/>
          </w:rPr>
          <w:tab/>
        </w:r>
        <w:r w:rsidR="006F6124">
          <w:rPr>
            <w:noProof/>
            <w:webHidden/>
          </w:rPr>
          <w:fldChar w:fldCharType="begin"/>
        </w:r>
        <w:r w:rsidR="006F6124">
          <w:rPr>
            <w:noProof/>
            <w:webHidden/>
          </w:rPr>
          <w:instrText xml:space="preserve"> PAGEREF _Toc230000236 \h </w:instrText>
        </w:r>
        <w:r w:rsidR="006F6124">
          <w:rPr>
            <w:noProof/>
            <w:webHidden/>
          </w:rPr>
        </w:r>
        <w:r w:rsidR="006F6124">
          <w:rPr>
            <w:noProof/>
            <w:webHidden/>
          </w:rPr>
          <w:fldChar w:fldCharType="separate"/>
        </w:r>
        <w:r w:rsidR="006F6124">
          <w:rPr>
            <w:noProof/>
            <w:webHidden/>
          </w:rPr>
          <w:t>7</w:t>
        </w:r>
        <w:r w:rsidR="006F6124">
          <w:rPr>
            <w:noProof/>
            <w:webHidden/>
          </w:rPr>
          <w:fldChar w:fldCharType="end"/>
        </w:r>
      </w:hyperlink>
    </w:p>
    <w:p w14:paraId="2F3A2D1A" w14:textId="07106031" w:rsidR="006F6124" w:rsidRDefault="006F6124">
      <w:pPr>
        <w:pStyle w:val="Abbildungsverzeichnis"/>
        <w:tabs>
          <w:tab w:val="right" w:leader="dot" w:pos="8494"/>
        </w:tabs>
        <w:rPr>
          <w:rFonts w:eastAsiaTheme="minorEastAsia"/>
          <w:noProof/>
          <w:lang w:eastAsia="de-DE"/>
        </w:rPr>
      </w:pPr>
      <w:hyperlink w:anchor="_Toc230000237" w:history="1">
        <w:r w:rsidRPr="009B554F">
          <w:rPr>
            <w:rStyle w:val="Hyperlink"/>
            <w:rFonts w:ascii="Arial" w:hAnsi="Arial" w:cs="Arial"/>
            <w:noProof/>
          </w:rPr>
          <w:t>Abbildung 2: Ausschnitt Literaturrecherche Teil 1</w:t>
        </w:r>
        <w:r>
          <w:rPr>
            <w:noProof/>
            <w:webHidden/>
          </w:rPr>
          <w:tab/>
        </w:r>
        <w:r>
          <w:rPr>
            <w:noProof/>
            <w:webHidden/>
          </w:rPr>
          <w:fldChar w:fldCharType="begin"/>
        </w:r>
        <w:r>
          <w:rPr>
            <w:noProof/>
            <w:webHidden/>
          </w:rPr>
          <w:instrText xml:space="preserve"> PAGEREF _Toc230000237 \h </w:instrText>
        </w:r>
        <w:r>
          <w:rPr>
            <w:noProof/>
            <w:webHidden/>
          </w:rPr>
        </w:r>
        <w:r>
          <w:rPr>
            <w:noProof/>
            <w:webHidden/>
          </w:rPr>
          <w:fldChar w:fldCharType="separate"/>
        </w:r>
        <w:r>
          <w:rPr>
            <w:noProof/>
            <w:webHidden/>
          </w:rPr>
          <w:t>10</w:t>
        </w:r>
        <w:r>
          <w:rPr>
            <w:noProof/>
            <w:webHidden/>
          </w:rPr>
          <w:fldChar w:fldCharType="end"/>
        </w:r>
      </w:hyperlink>
    </w:p>
    <w:p w14:paraId="65E0FBCF" w14:textId="2E2FCF4B" w:rsidR="006F6124" w:rsidRDefault="006F6124">
      <w:pPr>
        <w:pStyle w:val="Abbildungsverzeichnis"/>
        <w:tabs>
          <w:tab w:val="right" w:leader="dot" w:pos="8494"/>
        </w:tabs>
        <w:rPr>
          <w:rFonts w:eastAsiaTheme="minorEastAsia"/>
          <w:noProof/>
          <w:lang w:eastAsia="de-DE"/>
        </w:rPr>
      </w:pPr>
      <w:hyperlink w:anchor="_Toc230000238" w:history="1">
        <w:r w:rsidRPr="009B554F">
          <w:rPr>
            <w:rStyle w:val="Hyperlink"/>
            <w:rFonts w:ascii="Arial" w:hAnsi="Arial" w:cs="Arial"/>
            <w:noProof/>
          </w:rPr>
          <w:t>Abbildung 3: Ausschnitt Literaturrecherche Teil 2</w:t>
        </w:r>
        <w:r>
          <w:rPr>
            <w:noProof/>
            <w:webHidden/>
          </w:rPr>
          <w:tab/>
        </w:r>
        <w:r>
          <w:rPr>
            <w:noProof/>
            <w:webHidden/>
          </w:rPr>
          <w:fldChar w:fldCharType="begin"/>
        </w:r>
        <w:r>
          <w:rPr>
            <w:noProof/>
            <w:webHidden/>
          </w:rPr>
          <w:instrText xml:space="preserve"> PAGEREF _Toc230000238 \h </w:instrText>
        </w:r>
        <w:r>
          <w:rPr>
            <w:noProof/>
            <w:webHidden/>
          </w:rPr>
        </w:r>
        <w:r>
          <w:rPr>
            <w:noProof/>
            <w:webHidden/>
          </w:rPr>
          <w:fldChar w:fldCharType="separate"/>
        </w:r>
        <w:r>
          <w:rPr>
            <w:noProof/>
            <w:webHidden/>
          </w:rPr>
          <w:t>11</w:t>
        </w:r>
        <w:r>
          <w:rPr>
            <w:noProof/>
            <w:webHidden/>
          </w:rPr>
          <w:fldChar w:fldCharType="end"/>
        </w:r>
      </w:hyperlink>
    </w:p>
    <w:p w14:paraId="03292B57" w14:textId="04D0D41A" w:rsidR="006F6124" w:rsidRDefault="006F6124">
      <w:pPr>
        <w:pStyle w:val="Abbildungsverzeichnis"/>
        <w:tabs>
          <w:tab w:val="right" w:leader="dot" w:pos="8494"/>
        </w:tabs>
        <w:rPr>
          <w:rFonts w:eastAsiaTheme="minorEastAsia"/>
          <w:noProof/>
          <w:lang w:eastAsia="de-DE"/>
        </w:rPr>
      </w:pPr>
      <w:hyperlink w:anchor="_Toc230000239" w:history="1">
        <w:r w:rsidRPr="009B554F">
          <w:rPr>
            <w:rStyle w:val="Hyperlink"/>
            <w:noProof/>
          </w:rPr>
          <w:t>Abbildung 4: Ausschnitt Literaturrecherche Teil 3</w:t>
        </w:r>
        <w:r>
          <w:rPr>
            <w:noProof/>
            <w:webHidden/>
          </w:rPr>
          <w:tab/>
        </w:r>
        <w:r>
          <w:rPr>
            <w:noProof/>
            <w:webHidden/>
          </w:rPr>
          <w:fldChar w:fldCharType="begin"/>
        </w:r>
        <w:r>
          <w:rPr>
            <w:noProof/>
            <w:webHidden/>
          </w:rPr>
          <w:instrText xml:space="preserve"> PAGEREF _Toc230000239 \h </w:instrText>
        </w:r>
        <w:r>
          <w:rPr>
            <w:noProof/>
            <w:webHidden/>
          </w:rPr>
        </w:r>
        <w:r>
          <w:rPr>
            <w:noProof/>
            <w:webHidden/>
          </w:rPr>
          <w:fldChar w:fldCharType="separate"/>
        </w:r>
        <w:r>
          <w:rPr>
            <w:noProof/>
            <w:webHidden/>
          </w:rPr>
          <w:t>11</w:t>
        </w:r>
        <w:r>
          <w:rPr>
            <w:noProof/>
            <w:webHidden/>
          </w:rPr>
          <w:fldChar w:fldCharType="end"/>
        </w:r>
      </w:hyperlink>
    </w:p>
    <w:p w14:paraId="5D7054BD" w14:textId="07085DFF" w:rsidR="006F6124" w:rsidRDefault="006F6124">
      <w:pPr>
        <w:pStyle w:val="Abbildungsverzeichnis"/>
        <w:tabs>
          <w:tab w:val="right" w:leader="dot" w:pos="8494"/>
        </w:tabs>
        <w:rPr>
          <w:rFonts w:eastAsiaTheme="minorEastAsia"/>
          <w:noProof/>
          <w:lang w:eastAsia="de-DE"/>
        </w:rPr>
      </w:pPr>
      <w:hyperlink w:anchor="_Toc230000240" w:history="1">
        <w:r w:rsidRPr="009B554F">
          <w:rPr>
            <w:rStyle w:val="Hyperlink"/>
            <w:rFonts w:ascii="Arial" w:hAnsi="Arial" w:cs="Arial"/>
            <w:noProof/>
          </w:rPr>
          <w:t>Abbildung 5: Ausschnitt Literaturrecherche Teil 4</w:t>
        </w:r>
        <w:r>
          <w:rPr>
            <w:noProof/>
            <w:webHidden/>
          </w:rPr>
          <w:tab/>
        </w:r>
        <w:r>
          <w:rPr>
            <w:noProof/>
            <w:webHidden/>
          </w:rPr>
          <w:fldChar w:fldCharType="begin"/>
        </w:r>
        <w:r>
          <w:rPr>
            <w:noProof/>
            <w:webHidden/>
          </w:rPr>
          <w:instrText xml:space="preserve"> PAGEREF _Toc230000240 \h </w:instrText>
        </w:r>
        <w:r>
          <w:rPr>
            <w:noProof/>
            <w:webHidden/>
          </w:rPr>
        </w:r>
        <w:r>
          <w:rPr>
            <w:noProof/>
            <w:webHidden/>
          </w:rPr>
          <w:fldChar w:fldCharType="separate"/>
        </w:r>
        <w:r>
          <w:rPr>
            <w:noProof/>
            <w:webHidden/>
          </w:rPr>
          <w:t>12</w:t>
        </w:r>
        <w:r>
          <w:rPr>
            <w:noProof/>
            <w:webHidden/>
          </w:rPr>
          <w:fldChar w:fldCharType="end"/>
        </w:r>
      </w:hyperlink>
    </w:p>
    <w:p w14:paraId="396FAFFA" w14:textId="214F6828" w:rsidR="006F6124" w:rsidRDefault="006F6124">
      <w:pPr>
        <w:pStyle w:val="Abbildungsverzeichnis"/>
        <w:tabs>
          <w:tab w:val="right" w:leader="dot" w:pos="8494"/>
        </w:tabs>
        <w:rPr>
          <w:rFonts w:eastAsiaTheme="minorEastAsia"/>
          <w:noProof/>
          <w:lang w:eastAsia="de-DE"/>
        </w:rPr>
      </w:pPr>
      <w:hyperlink w:anchor="_Toc230000241" w:history="1">
        <w:r w:rsidRPr="009B554F">
          <w:rPr>
            <w:rStyle w:val="Hyperlink"/>
            <w:rFonts w:ascii="Arial" w:hAnsi="Arial" w:cs="Arial"/>
            <w:noProof/>
          </w:rPr>
          <w:t>Abbildung 6: Ausschnitt Literaturrecherche Teil 5</w:t>
        </w:r>
        <w:r>
          <w:rPr>
            <w:noProof/>
            <w:webHidden/>
          </w:rPr>
          <w:tab/>
        </w:r>
        <w:r>
          <w:rPr>
            <w:noProof/>
            <w:webHidden/>
          </w:rPr>
          <w:fldChar w:fldCharType="begin"/>
        </w:r>
        <w:r>
          <w:rPr>
            <w:noProof/>
            <w:webHidden/>
          </w:rPr>
          <w:instrText xml:space="preserve"> PAGEREF _Toc230000241 \h </w:instrText>
        </w:r>
        <w:r>
          <w:rPr>
            <w:noProof/>
            <w:webHidden/>
          </w:rPr>
        </w:r>
        <w:r>
          <w:rPr>
            <w:noProof/>
            <w:webHidden/>
          </w:rPr>
          <w:fldChar w:fldCharType="separate"/>
        </w:r>
        <w:r>
          <w:rPr>
            <w:noProof/>
            <w:webHidden/>
          </w:rPr>
          <w:t>12</w:t>
        </w:r>
        <w:r>
          <w:rPr>
            <w:noProof/>
            <w:webHidden/>
          </w:rPr>
          <w:fldChar w:fldCharType="end"/>
        </w:r>
      </w:hyperlink>
    </w:p>
    <w:p w14:paraId="0CBEE815" w14:textId="1916515D" w:rsidR="006F6124" w:rsidRDefault="006F6124">
      <w:pPr>
        <w:pStyle w:val="Abbildungsverzeichnis"/>
        <w:tabs>
          <w:tab w:val="right" w:leader="dot" w:pos="8494"/>
        </w:tabs>
        <w:rPr>
          <w:rFonts w:eastAsiaTheme="minorEastAsia"/>
          <w:noProof/>
          <w:lang w:eastAsia="de-DE"/>
        </w:rPr>
      </w:pPr>
      <w:hyperlink w:anchor="_Toc230000242" w:history="1">
        <w:r w:rsidRPr="009B554F">
          <w:rPr>
            <w:rStyle w:val="Hyperlink"/>
            <w:noProof/>
          </w:rPr>
          <w:t>Abbildung 7: Zeitplan Bachelorarbeit</w:t>
        </w:r>
        <w:r>
          <w:rPr>
            <w:noProof/>
            <w:webHidden/>
          </w:rPr>
          <w:tab/>
        </w:r>
        <w:r>
          <w:rPr>
            <w:noProof/>
            <w:webHidden/>
          </w:rPr>
          <w:fldChar w:fldCharType="begin"/>
        </w:r>
        <w:r>
          <w:rPr>
            <w:noProof/>
            <w:webHidden/>
          </w:rPr>
          <w:instrText xml:space="preserve"> PAGEREF _Toc230000242 \h </w:instrText>
        </w:r>
        <w:r>
          <w:rPr>
            <w:noProof/>
            <w:webHidden/>
          </w:rPr>
        </w:r>
        <w:r>
          <w:rPr>
            <w:noProof/>
            <w:webHidden/>
          </w:rPr>
          <w:fldChar w:fldCharType="separate"/>
        </w:r>
        <w:r>
          <w:rPr>
            <w:noProof/>
            <w:webHidden/>
          </w:rPr>
          <w:t>16</w:t>
        </w:r>
        <w:r>
          <w:rPr>
            <w:noProof/>
            <w:webHidden/>
          </w:rPr>
          <w:fldChar w:fldCharType="end"/>
        </w:r>
      </w:hyperlink>
    </w:p>
    <w:p w14:paraId="64DA946C" w14:textId="12DA3470" w:rsidR="0014573E" w:rsidRPr="00445008" w:rsidRDefault="00BA10BC" w:rsidP="00CB331C">
      <w:pPr>
        <w:rPr>
          <w:rFonts w:ascii="Arial" w:hAnsi="Arial" w:cs="Arial"/>
        </w:rPr>
      </w:pPr>
      <w:r w:rsidRPr="00445008">
        <w:rPr>
          <w:rFonts w:ascii="Arial" w:hAnsi="Arial" w:cs="Arial"/>
          <w:b/>
        </w:rPr>
        <w:fldChar w:fldCharType="end"/>
      </w:r>
    </w:p>
    <w:p w14:paraId="440FBE50" w14:textId="64D0828C" w:rsidR="00205ED5" w:rsidRPr="00445008" w:rsidRDefault="00205ED5">
      <w:pPr>
        <w:spacing w:before="0" w:after="160" w:line="278" w:lineRule="auto"/>
        <w:jc w:val="left"/>
        <w:rPr>
          <w:rFonts w:ascii="Arial" w:hAnsi="Arial" w:cs="Arial"/>
        </w:rPr>
      </w:pPr>
      <w:r w:rsidRPr="00445008">
        <w:rPr>
          <w:rFonts w:ascii="Arial" w:hAnsi="Arial" w:cs="Arial"/>
        </w:rPr>
        <w:br w:type="page"/>
      </w:r>
    </w:p>
    <w:p w14:paraId="0B3EAF83" w14:textId="4E725E1D" w:rsidR="008E6D06" w:rsidRPr="008E6D06" w:rsidRDefault="00205ED5" w:rsidP="003C3E0C">
      <w:pPr>
        <w:pStyle w:val="berschrift1"/>
        <w:rPr>
          <w:noProof/>
        </w:rPr>
      </w:pPr>
      <w:bookmarkStart w:id="1" w:name="_Toc230006663"/>
      <w:r w:rsidRPr="00445008">
        <w:lastRenderedPageBreak/>
        <w:t>Abkürzungsverzeichni</w:t>
      </w:r>
      <w:bookmarkEnd w:id="1"/>
      <w:r w:rsidR="003C3E0C">
        <w:t>s</w:t>
      </w:r>
    </w:p>
    <w:p w14:paraId="2AEC29AF" w14:textId="5E6E162A" w:rsidR="00677B17" w:rsidRDefault="00677B17" w:rsidP="00677B17">
      <w:pPr>
        <w:pStyle w:val="berschrift1"/>
      </w:pPr>
      <w:bookmarkStart w:id="2" w:name="_Toc230006664"/>
      <w:r>
        <w:lastRenderedPageBreak/>
        <w:t>Tabellenverzeichnis</w:t>
      </w:r>
      <w:bookmarkEnd w:id="2"/>
    </w:p>
    <w:p w14:paraId="1D28373F" w14:textId="6DE16150" w:rsidR="000147AF" w:rsidRDefault="00677B17">
      <w:pPr>
        <w:pStyle w:val="Abbildungsverzeichnis"/>
        <w:tabs>
          <w:tab w:val="right" w:leader="dot" w:pos="8494"/>
        </w:tabs>
        <w:rPr>
          <w:rFonts w:eastAsiaTheme="minorEastAsia"/>
          <w:noProof/>
          <w:lang w:eastAsia="de-DE"/>
        </w:rPr>
      </w:pPr>
      <w:r>
        <w:fldChar w:fldCharType="begin"/>
      </w:r>
      <w:r>
        <w:instrText xml:space="preserve"> TOC \h \z \c "Tabelle" </w:instrText>
      </w:r>
      <w:r>
        <w:fldChar w:fldCharType="separate"/>
      </w:r>
      <w:hyperlink w:anchor="_Toc229999619" w:history="1">
        <w:r w:rsidR="000147AF" w:rsidRPr="00C8581F">
          <w:rPr>
            <w:rStyle w:val="Hyperlink"/>
            <w:rFonts w:ascii="Arial" w:hAnsi="Arial" w:cs="Arial"/>
            <w:noProof/>
          </w:rPr>
          <w:t>Tabelle 1: Übersicht Suchalgorithmus Teil 1</w:t>
        </w:r>
        <w:r w:rsidR="000147AF">
          <w:rPr>
            <w:noProof/>
            <w:webHidden/>
          </w:rPr>
          <w:tab/>
        </w:r>
        <w:r w:rsidR="000147AF">
          <w:rPr>
            <w:noProof/>
            <w:webHidden/>
          </w:rPr>
          <w:fldChar w:fldCharType="begin"/>
        </w:r>
        <w:r w:rsidR="000147AF">
          <w:rPr>
            <w:noProof/>
            <w:webHidden/>
          </w:rPr>
          <w:instrText xml:space="preserve"> PAGEREF _Toc229999619 \h </w:instrText>
        </w:r>
        <w:r w:rsidR="000147AF">
          <w:rPr>
            <w:noProof/>
            <w:webHidden/>
          </w:rPr>
        </w:r>
        <w:r w:rsidR="000147AF">
          <w:rPr>
            <w:noProof/>
            <w:webHidden/>
          </w:rPr>
          <w:fldChar w:fldCharType="separate"/>
        </w:r>
        <w:r w:rsidR="000147AF">
          <w:rPr>
            <w:noProof/>
            <w:webHidden/>
          </w:rPr>
          <w:t>XIII</w:t>
        </w:r>
        <w:r w:rsidR="000147AF">
          <w:rPr>
            <w:noProof/>
            <w:webHidden/>
          </w:rPr>
          <w:fldChar w:fldCharType="end"/>
        </w:r>
      </w:hyperlink>
    </w:p>
    <w:p w14:paraId="2ADC28A8" w14:textId="2E1AE4C4" w:rsidR="000147AF" w:rsidRDefault="000147AF">
      <w:pPr>
        <w:pStyle w:val="Abbildungsverzeichnis"/>
        <w:tabs>
          <w:tab w:val="right" w:leader="dot" w:pos="8494"/>
        </w:tabs>
        <w:rPr>
          <w:rFonts w:eastAsiaTheme="minorEastAsia"/>
          <w:noProof/>
          <w:lang w:eastAsia="de-DE"/>
        </w:rPr>
      </w:pPr>
      <w:hyperlink w:anchor="_Toc229999620" w:history="1">
        <w:r w:rsidRPr="00C8581F">
          <w:rPr>
            <w:rStyle w:val="Hyperlink"/>
            <w:rFonts w:ascii="Arial" w:hAnsi="Arial" w:cs="Arial"/>
            <w:noProof/>
          </w:rPr>
          <w:t>Tabelle 2: Übersicht Suchalgorithmus Teil 2</w:t>
        </w:r>
        <w:r>
          <w:rPr>
            <w:noProof/>
            <w:webHidden/>
          </w:rPr>
          <w:tab/>
        </w:r>
        <w:r>
          <w:rPr>
            <w:noProof/>
            <w:webHidden/>
          </w:rPr>
          <w:fldChar w:fldCharType="begin"/>
        </w:r>
        <w:r>
          <w:rPr>
            <w:noProof/>
            <w:webHidden/>
          </w:rPr>
          <w:instrText xml:space="preserve"> PAGEREF _Toc229999620 \h </w:instrText>
        </w:r>
        <w:r>
          <w:rPr>
            <w:noProof/>
            <w:webHidden/>
          </w:rPr>
        </w:r>
        <w:r>
          <w:rPr>
            <w:noProof/>
            <w:webHidden/>
          </w:rPr>
          <w:fldChar w:fldCharType="separate"/>
        </w:r>
        <w:r>
          <w:rPr>
            <w:noProof/>
            <w:webHidden/>
          </w:rPr>
          <w:t>XIII</w:t>
        </w:r>
        <w:r>
          <w:rPr>
            <w:noProof/>
            <w:webHidden/>
          </w:rPr>
          <w:fldChar w:fldCharType="end"/>
        </w:r>
      </w:hyperlink>
    </w:p>
    <w:p w14:paraId="5B10746B" w14:textId="63F956F2" w:rsidR="000147AF" w:rsidRDefault="000147AF">
      <w:pPr>
        <w:pStyle w:val="Abbildungsverzeichnis"/>
        <w:tabs>
          <w:tab w:val="right" w:leader="dot" w:pos="8494"/>
        </w:tabs>
        <w:rPr>
          <w:rFonts w:eastAsiaTheme="minorEastAsia"/>
          <w:noProof/>
          <w:lang w:eastAsia="de-DE"/>
        </w:rPr>
      </w:pPr>
      <w:hyperlink w:anchor="_Toc229999621" w:history="1">
        <w:r w:rsidRPr="00C8581F">
          <w:rPr>
            <w:rStyle w:val="Hyperlink"/>
            <w:rFonts w:ascii="Arial" w:hAnsi="Arial" w:cs="Arial"/>
            <w:noProof/>
          </w:rPr>
          <w:t>Tabelle 3: Vorläufige Gliederung der Bachelorthesis Teil 1</w:t>
        </w:r>
        <w:r>
          <w:rPr>
            <w:noProof/>
            <w:webHidden/>
          </w:rPr>
          <w:tab/>
        </w:r>
        <w:r>
          <w:rPr>
            <w:noProof/>
            <w:webHidden/>
          </w:rPr>
          <w:fldChar w:fldCharType="begin"/>
        </w:r>
        <w:r>
          <w:rPr>
            <w:noProof/>
            <w:webHidden/>
          </w:rPr>
          <w:instrText xml:space="preserve"> PAGEREF _Toc229999621 \h </w:instrText>
        </w:r>
        <w:r>
          <w:rPr>
            <w:noProof/>
            <w:webHidden/>
          </w:rPr>
        </w:r>
        <w:r>
          <w:rPr>
            <w:noProof/>
            <w:webHidden/>
          </w:rPr>
          <w:fldChar w:fldCharType="separate"/>
        </w:r>
        <w:r>
          <w:rPr>
            <w:noProof/>
            <w:webHidden/>
          </w:rPr>
          <w:t>XVII</w:t>
        </w:r>
        <w:r>
          <w:rPr>
            <w:noProof/>
            <w:webHidden/>
          </w:rPr>
          <w:fldChar w:fldCharType="end"/>
        </w:r>
      </w:hyperlink>
    </w:p>
    <w:p w14:paraId="214F2056" w14:textId="081558CD" w:rsidR="000147AF" w:rsidRDefault="000147AF">
      <w:pPr>
        <w:pStyle w:val="Abbildungsverzeichnis"/>
        <w:tabs>
          <w:tab w:val="right" w:leader="dot" w:pos="8494"/>
        </w:tabs>
        <w:rPr>
          <w:rFonts w:eastAsiaTheme="minorEastAsia"/>
          <w:noProof/>
          <w:lang w:eastAsia="de-DE"/>
        </w:rPr>
      </w:pPr>
      <w:hyperlink w:anchor="_Toc229999622" w:history="1">
        <w:r w:rsidRPr="00C8581F">
          <w:rPr>
            <w:rStyle w:val="Hyperlink"/>
            <w:rFonts w:ascii="Arial" w:hAnsi="Arial" w:cs="Arial"/>
            <w:noProof/>
          </w:rPr>
          <w:t>Tabelle 4: Vorläufige Gliederung der Bachelorthesis Teil 2</w:t>
        </w:r>
        <w:r>
          <w:rPr>
            <w:noProof/>
            <w:webHidden/>
          </w:rPr>
          <w:tab/>
        </w:r>
        <w:r>
          <w:rPr>
            <w:noProof/>
            <w:webHidden/>
          </w:rPr>
          <w:fldChar w:fldCharType="begin"/>
        </w:r>
        <w:r>
          <w:rPr>
            <w:noProof/>
            <w:webHidden/>
          </w:rPr>
          <w:instrText xml:space="preserve"> PAGEREF _Toc229999622 \h </w:instrText>
        </w:r>
        <w:r>
          <w:rPr>
            <w:noProof/>
            <w:webHidden/>
          </w:rPr>
        </w:r>
        <w:r>
          <w:rPr>
            <w:noProof/>
            <w:webHidden/>
          </w:rPr>
          <w:fldChar w:fldCharType="separate"/>
        </w:r>
        <w:r>
          <w:rPr>
            <w:noProof/>
            <w:webHidden/>
          </w:rPr>
          <w:t>XVIII</w:t>
        </w:r>
        <w:r>
          <w:rPr>
            <w:noProof/>
            <w:webHidden/>
          </w:rPr>
          <w:fldChar w:fldCharType="end"/>
        </w:r>
      </w:hyperlink>
    </w:p>
    <w:p w14:paraId="4EB1C850" w14:textId="7398598F" w:rsidR="00677B17" w:rsidRPr="00677B17" w:rsidRDefault="00677B17" w:rsidP="00677B17">
      <w:r>
        <w:fldChar w:fldCharType="end"/>
      </w:r>
    </w:p>
    <w:p w14:paraId="642D879D" w14:textId="77777777" w:rsidR="00205ED5" w:rsidRPr="00445008" w:rsidRDefault="00205ED5" w:rsidP="00CB331C">
      <w:pPr>
        <w:rPr>
          <w:rFonts w:ascii="Arial" w:hAnsi="Arial" w:cs="Arial"/>
        </w:rPr>
      </w:pPr>
    </w:p>
    <w:p w14:paraId="346081B7" w14:textId="4F66E3D4" w:rsidR="0014573E" w:rsidRPr="00445008" w:rsidRDefault="0014573E" w:rsidP="00CB331C">
      <w:pPr>
        <w:rPr>
          <w:rFonts w:ascii="Arial" w:hAnsi="Arial" w:cs="Arial"/>
        </w:rPr>
        <w:sectPr w:rsidR="0014573E" w:rsidRPr="00445008" w:rsidSect="008E6D06">
          <w:headerReference w:type="default" r:id="rId14"/>
          <w:type w:val="continuous"/>
          <w:pgSz w:w="11906" w:h="16838"/>
          <w:pgMar w:top="2268" w:right="1134" w:bottom="1134" w:left="2268" w:header="1134" w:footer="1134" w:gutter="0"/>
          <w:pgNumType w:fmt="upperRoman"/>
          <w:cols w:space="708"/>
          <w:docGrid w:linePitch="360"/>
        </w:sectPr>
      </w:pPr>
    </w:p>
    <w:p w14:paraId="20486CC0" w14:textId="0F3DB05A" w:rsidR="00E3198D" w:rsidRPr="00445008" w:rsidRDefault="007459B5" w:rsidP="003E692D">
      <w:pPr>
        <w:pStyle w:val="berschrift1"/>
        <w:numPr>
          <w:ilvl w:val="0"/>
          <w:numId w:val="28"/>
        </w:numPr>
      </w:pPr>
      <w:bookmarkStart w:id="3" w:name="_Toc230006665"/>
      <w:r w:rsidRPr="00445008">
        <w:lastRenderedPageBreak/>
        <w:t>Einleitung</w:t>
      </w:r>
      <w:bookmarkEnd w:id="3"/>
    </w:p>
    <w:p w14:paraId="3F5DBA9C" w14:textId="77777777" w:rsidR="00013DB3" w:rsidRPr="00445008" w:rsidRDefault="00013DB3" w:rsidP="00013DB3">
      <w:pPr>
        <w:rPr>
          <w:rFonts w:ascii="Arial" w:hAnsi="Arial" w:cs="Arial"/>
        </w:rPr>
      </w:pPr>
      <w:r w:rsidRPr="00445008">
        <w:rPr>
          <w:rFonts w:ascii="Arial" w:hAnsi="Arial" w:cs="Arial"/>
        </w:rPr>
        <w:t>Die thematischen Inhalte, die über den Titel abgebildet werden sollen, sind die Machbarkeitsanalyse, die Entwicklung des Scoring-Modells sowie die Thematik des Natural Language Processings im Bereich der B2B-Stellenbeobachtung. Des Weiteren wird der konkrete Bereich des Headhuntings im Titel erwähnt, um die fachliche Domäne zu konkretisieren. Um den Schwerpunkt der Arbeit flexibel anpassen zu können, existieren die folgenden Alternativen zum aktuell ausgewählten Titel:</w:t>
      </w:r>
    </w:p>
    <w:p w14:paraId="09CCBC1B" w14:textId="77777777" w:rsidR="00013DB3" w:rsidRPr="00445008" w:rsidRDefault="00013DB3" w:rsidP="00013DB3">
      <w:pPr>
        <w:numPr>
          <w:ilvl w:val="0"/>
          <w:numId w:val="21"/>
        </w:numPr>
        <w:rPr>
          <w:rFonts w:ascii="Arial" w:hAnsi="Arial" w:cs="Arial"/>
        </w:rPr>
      </w:pPr>
      <w:r w:rsidRPr="00445008">
        <w:rPr>
          <w:rFonts w:ascii="Arial" w:hAnsi="Arial" w:cs="Arial"/>
        </w:rPr>
        <w:t>Fokus auf das ganzheitliche Lead-Scoring: „Entwicklung eines Machine-Learning-basierten B2B-Lead-Scoring-Modells zur Priorisierung von Vakanzen im Headhunting“</w:t>
      </w:r>
    </w:p>
    <w:p w14:paraId="0E590B96" w14:textId="77777777" w:rsidR="00013DB3" w:rsidRPr="00445008" w:rsidRDefault="00013DB3" w:rsidP="00013DB3">
      <w:pPr>
        <w:numPr>
          <w:ilvl w:val="0"/>
          <w:numId w:val="21"/>
        </w:numPr>
        <w:rPr>
          <w:rFonts w:ascii="Arial" w:hAnsi="Arial" w:cs="Arial"/>
        </w:rPr>
      </w:pPr>
      <w:r w:rsidRPr="00445008">
        <w:rPr>
          <w:rFonts w:ascii="Arial" w:hAnsi="Arial" w:cs="Arial"/>
        </w:rPr>
        <w:t>Fokus auf Dublettenerkennung und Datenqualität: „Automatisierte vertriebliche Stellenbeobachtung: Ein Natural Language Processing-Ansatz zur semantischen Dublettenerkennung und Relevanzklassifikation“</w:t>
      </w:r>
    </w:p>
    <w:p w14:paraId="091E40AE" w14:textId="77777777" w:rsidR="00013DB3" w:rsidRPr="00445008" w:rsidRDefault="00013DB3" w:rsidP="00013DB3">
      <w:pPr>
        <w:numPr>
          <w:ilvl w:val="0"/>
          <w:numId w:val="21"/>
        </w:numPr>
        <w:rPr>
          <w:rFonts w:ascii="Arial" w:hAnsi="Arial" w:cs="Arial"/>
        </w:rPr>
      </w:pPr>
      <w:r w:rsidRPr="00445008">
        <w:rPr>
          <w:rFonts w:ascii="Arial" w:hAnsi="Arial" w:cs="Arial"/>
        </w:rPr>
        <w:t>Fokus auf spezifische Sprachmodelle: „Evaluierung domänenspezifischer und deutschsprachiger Large Language Models zur Automatisierung des Lead-Scorings in der Personalberatung“</w:t>
      </w:r>
    </w:p>
    <w:p w14:paraId="68A3F5C0" w14:textId="77777777" w:rsidR="00013DB3" w:rsidRPr="00445008" w:rsidRDefault="00013DB3" w:rsidP="00013DB3">
      <w:pPr>
        <w:rPr>
          <w:rFonts w:ascii="Arial" w:hAnsi="Arial" w:cs="Arial"/>
        </w:rPr>
      </w:pPr>
      <w:r w:rsidRPr="00445008">
        <w:rPr>
          <w:rFonts w:ascii="Arial" w:hAnsi="Arial" w:cs="Arial"/>
        </w:rPr>
        <w:t>Sollte der Fokus im Verlauf der Arbeit stärker auf die Vermeidung von algorithmischen Verzerrungen oder die ethische Umsetzung des KI-Systems erweitert werden, stehen folgende Optionen zur Auswahl:</w:t>
      </w:r>
    </w:p>
    <w:p w14:paraId="7517BCD6" w14:textId="77777777" w:rsidR="00013DB3" w:rsidRPr="00445008" w:rsidRDefault="00013DB3" w:rsidP="00013DB3">
      <w:pPr>
        <w:numPr>
          <w:ilvl w:val="0"/>
          <w:numId w:val="22"/>
        </w:numPr>
        <w:rPr>
          <w:rFonts w:ascii="Arial" w:hAnsi="Arial" w:cs="Arial"/>
        </w:rPr>
      </w:pPr>
      <w:r w:rsidRPr="00445008">
        <w:rPr>
          <w:rFonts w:ascii="Arial" w:hAnsi="Arial" w:cs="Arial"/>
        </w:rPr>
        <w:t>Fokus auf algorithmische Fairness: „Transparenz und Fairness im B2B-Lead-Scoring: Eine Machbarkeitsanalyse zum Einsatz von Natural Language Processing im Headhunting“</w:t>
      </w:r>
    </w:p>
    <w:p w14:paraId="2AB441C6" w14:textId="77777777" w:rsidR="00013DB3" w:rsidRPr="00445008" w:rsidRDefault="00013DB3" w:rsidP="00013DB3">
      <w:pPr>
        <w:numPr>
          <w:ilvl w:val="0"/>
          <w:numId w:val="22"/>
        </w:numPr>
        <w:rPr>
          <w:rFonts w:ascii="Arial" w:hAnsi="Arial" w:cs="Arial"/>
        </w:rPr>
      </w:pPr>
      <w:r w:rsidRPr="00445008">
        <w:rPr>
          <w:rFonts w:ascii="Arial" w:hAnsi="Arial" w:cs="Arial"/>
        </w:rPr>
        <w:t>Fokus auf Ressourcen und Effizienz: „Performanz und Effizienz: Ein Vergleich von NLP-Modellen zur Optimierung der vertrieblichen Stellenbeobachtung“</w:t>
      </w:r>
    </w:p>
    <w:p w14:paraId="604C0F49" w14:textId="0152F3E1" w:rsidR="00013DB3" w:rsidRPr="00445008" w:rsidRDefault="00013DB3" w:rsidP="00013DB3">
      <w:pPr>
        <w:rPr>
          <w:rFonts w:ascii="Arial" w:hAnsi="Arial" w:cs="Arial"/>
        </w:rPr>
      </w:pPr>
      <w:r w:rsidRPr="00445008">
        <w:rPr>
          <w:rFonts w:ascii="Arial" w:hAnsi="Arial" w:cs="Arial"/>
        </w:rPr>
        <w:lastRenderedPageBreak/>
        <w:t>Bei der finalen Auswahl wird ein hinreichend abstrakter Titel angestrebt, um inhaltliche Spezialisierungen im Schreibprozess zu ermöglichen und unnötige Limitierungen zu vermeiden</w:t>
      </w:r>
      <w:r w:rsidR="0091012D" w:rsidRPr="00445008">
        <w:rPr>
          <w:rFonts w:ascii="Arial" w:hAnsi="Arial" w:cs="Arial"/>
        </w:rPr>
        <w:t xml:space="preserve">. </w:t>
      </w:r>
      <w:r w:rsidRPr="00445008">
        <w:rPr>
          <w:rFonts w:ascii="Arial" w:hAnsi="Arial" w:cs="Arial"/>
        </w:rPr>
        <w:t>Diese könnten etwa in der strikten Beschränkung auf eine bestimmte Modellarchitektur (wie ausschließlich BERT-Modelle) oder auf eine spezifische Phase der Datenerhebung liegen. Die Entscheidung erfolgt unter Berücksichtigung der verfügbaren Rechenkapazitäten sowie des angestrebten Tiefgangs der Analyse, um die wissenschaftliche Qualität der Bachelorarbeit sicherzustellen</w:t>
      </w:r>
      <w:r w:rsidR="0091012D" w:rsidRPr="00445008">
        <w:rPr>
          <w:rFonts w:ascii="Arial" w:hAnsi="Arial" w:cs="Arial"/>
        </w:rPr>
        <w:t xml:space="preserve">. </w:t>
      </w:r>
    </w:p>
    <w:p w14:paraId="025FB3EA" w14:textId="77777777" w:rsidR="0049289A" w:rsidRPr="00445008" w:rsidRDefault="0049289A" w:rsidP="0049289A">
      <w:pPr>
        <w:rPr>
          <w:rFonts w:ascii="Arial" w:hAnsi="Arial" w:cs="Arial"/>
        </w:rPr>
      </w:pPr>
    </w:p>
    <w:p w14:paraId="59A9C2E2" w14:textId="5624D949" w:rsidR="0049289A" w:rsidRPr="00445008" w:rsidRDefault="0049289A" w:rsidP="003E692D">
      <w:pPr>
        <w:pStyle w:val="berschrift1"/>
        <w:numPr>
          <w:ilvl w:val="0"/>
          <w:numId w:val="28"/>
        </w:numPr>
      </w:pPr>
      <w:bookmarkStart w:id="4" w:name="_Toc230006666"/>
      <w:r w:rsidRPr="00445008">
        <w:lastRenderedPageBreak/>
        <w:t>Einführung in das Thema</w:t>
      </w:r>
      <w:bookmarkEnd w:id="4"/>
      <w:r w:rsidRPr="00445008">
        <w:t xml:space="preserve"> </w:t>
      </w:r>
    </w:p>
    <w:p w14:paraId="5FEB9901" w14:textId="265E45BC" w:rsidR="00FC7146" w:rsidRDefault="0049289A" w:rsidP="00FC7146">
      <w:pPr>
        <w:rPr>
          <w:rFonts w:ascii="Arial" w:hAnsi="Arial" w:cs="Arial"/>
        </w:rPr>
      </w:pPr>
      <w:r w:rsidRPr="00445008">
        <w:rPr>
          <w:rFonts w:ascii="Arial" w:hAnsi="Arial" w:cs="Arial"/>
        </w:rPr>
        <w:t xml:space="preserve">Die </w:t>
      </w:r>
      <w:r w:rsidR="00FC7146" w:rsidRPr="00445008">
        <w:rPr>
          <w:rFonts w:ascii="Arial" w:hAnsi="Arial" w:cs="Arial"/>
        </w:rPr>
        <w:t>zunehmende Digitalisierung des Rekrutierungswesens führt zu einer enormen Menge an online verfügbaren Arbeitsmarktdaten. Dies stellt B2B-Vertriebsteams und spezialisierte Personalberatungen im Headhunting vor die Herausforderung, aus dieser Datenfülle die vielversprechendsten Vakanzen (Leads) effizient zu identifizieren und zu priorisieren. Im operativen Geschäft erfolgt die Stellenbeobachtung und Datenextraktion häufig noch über statische, regelbasierte Systeme, die bei der semantischen Komplexität und der großen Menge an unstrukturierten Textdaten an ihre Grenzen stoßen.</w:t>
      </w:r>
    </w:p>
    <w:p w14:paraId="335DE2B4" w14:textId="7E02F9AA" w:rsidR="004C13EC" w:rsidRPr="004C13EC" w:rsidRDefault="004C13EC" w:rsidP="004C13EC">
      <w:pPr>
        <w:rPr>
          <w:rFonts w:ascii="Arial" w:hAnsi="Arial" w:cs="Arial"/>
        </w:rPr>
      </w:pPr>
      <w:r w:rsidRPr="00680BE8">
        <w:rPr>
          <w:rFonts w:ascii="Arial" w:hAnsi="Arial" w:cs="Arial"/>
        </w:rPr>
        <w:t>Im</w:t>
      </w:r>
      <w:r>
        <w:rPr>
          <w:rFonts w:ascii="Arial" w:hAnsi="Arial" w:cs="Arial"/>
          <w:b/>
          <w:bCs/>
        </w:rPr>
        <w:t xml:space="preserve"> </w:t>
      </w:r>
      <w:r w:rsidRPr="004C13EC">
        <w:rPr>
          <w:rFonts w:ascii="Arial" w:hAnsi="Arial" w:cs="Arial"/>
        </w:rPr>
        <w:t>B2B-Vertrieb ist die systematische Priorisierung von potenziellen Neukunden mithilfe von maschinellem Lernen ein zentraler Hebel, um die Konversionswahrscheinlichkeit zu erhöhen und zeitliche Vertriebsressourcen effizient einzusetzen.</w:t>
      </w:r>
      <w:r w:rsidR="008E0B25">
        <w:rPr>
          <w:rStyle w:val="Funotenzeichen"/>
          <w:rFonts w:ascii="Arial" w:hAnsi="Arial" w:cs="Arial"/>
        </w:rPr>
        <w:footnoteReference w:id="1"/>
      </w:r>
      <w:r w:rsidRPr="004C13EC">
        <w:rPr>
          <w:rFonts w:ascii="Arial" w:hAnsi="Arial" w:cs="Arial"/>
        </w:rPr>
        <w:t xml:space="preserve"> Im Headhunting bilden öffentlich ausgeschriebene Vakanzen die primären Vertriebs-Leads. Eine der größten operativen Herausforderungen bei der automatisierten Stellenbeobachtung ist jedoch die massive Präsenz von semantischen Dubletten. Da Vakanzen häufig parallel auf verschiedenen Job-Portalen geteilt oder von Aggregatoren leicht abgewandelt übernommen werden, entstehen redundante Datensätze, die Marktanalysen verfälschen und unnötige Rechen- sowie Speicherkapazitäten binden. Ein robuster Deduplizierungs</w:t>
      </w:r>
      <w:r w:rsidR="007067A0">
        <w:rPr>
          <w:rFonts w:ascii="Arial" w:hAnsi="Arial" w:cs="Arial"/>
        </w:rPr>
        <w:t xml:space="preserve"> P</w:t>
      </w:r>
      <w:r w:rsidRPr="004C13EC">
        <w:rPr>
          <w:rFonts w:ascii="Arial" w:hAnsi="Arial" w:cs="Arial"/>
        </w:rPr>
        <w:t>rozess, der inhaltlich gleiche, aber textlich abweichende Anzeigen ("Near-Duplicates") erkennt, ist daher die absolute Grundvoraussetzung für ein funktionierendes Lead-Scoring-Modell</w:t>
      </w:r>
      <w:r w:rsidR="007067A0">
        <w:rPr>
          <w:rFonts w:ascii="Arial" w:hAnsi="Arial" w:cs="Arial"/>
        </w:rPr>
        <w:t xml:space="preserve">. </w:t>
      </w:r>
      <w:r w:rsidR="007067A0">
        <w:rPr>
          <w:rStyle w:val="Funotenzeichen"/>
          <w:rFonts w:ascii="Arial" w:hAnsi="Arial" w:cs="Arial"/>
        </w:rPr>
        <w:footnoteReference w:id="2"/>
      </w:r>
    </w:p>
    <w:p w14:paraId="33CED687" w14:textId="232F40A6" w:rsidR="004C13EC" w:rsidRPr="004C13EC" w:rsidRDefault="004C13EC" w:rsidP="004C13EC">
      <w:pPr>
        <w:rPr>
          <w:rFonts w:ascii="Arial" w:hAnsi="Arial" w:cs="Arial"/>
        </w:rPr>
      </w:pPr>
      <w:r w:rsidRPr="004C13EC">
        <w:rPr>
          <w:rFonts w:ascii="Arial" w:hAnsi="Arial" w:cs="Arial"/>
        </w:rPr>
        <w:t>Um diese unstrukturierten Freitexte maschinell auswertbar zu machen, bilden fortschrittliche NLP-Methoden die technische Basis. Die Einführung der Transformer-Architektur hat die parallele Verarbeitung komplexer Textsequenzen durch sogenannte Aufmerksamkeitsmechanismen grundlegend revolutioniert.</w:t>
      </w:r>
      <w:r w:rsidR="007067A0">
        <w:rPr>
          <w:rStyle w:val="Funotenzeichen"/>
          <w:rFonts w:ascii="Arial" w:hAnsi="Arial" w:cs="Arial"/>
        </w:rPr>
        <w:footnoteReference w:id="3"/>
      </w:r>
      <w:r w:rsidRPr="004C13EC">
        <w:rPr>
          <w:rFonts w:ascii="Arial" w:hAnsi="Arial" w:cs="Arial"/>
        </w:rPr>
        <w:t xml:space="preserve"> In der heutigen Rekrutierungspraxis scheitern statische Parser und regelbasierte Filter</w:t>
      </w:r>
      <w:r w:rsidR="006A4DA1">
        <w:rPr>
          <w:rFonts w:ascii="Arial" w:hAnsi="Arial" w:cs="Arial"/>
        </w:rPr>
        <w:t xml:space="preserve"> </w:t>
      </w:r>
      <w:r w:rsidRPr="004C13EC">
        <w:rPr>
          <w:rFonts w:ascii="Arial" w:hAnsi="Arial" w:cs="Arial"/>
        </w:rPr>
        <w:t xml:space="preserve">häufig an der semantischen Komplexität der menschlichen Sprache. </w:t>
      </w:r>
      <w:r w:rsidRPr="004C13EC">
        <w:rPr>
          <w:rFonts w:ascii="Arial" w:hAnsi="Arial" w:cs="Arial"/>
        </w:rPr>
        <w:lastRenderedPageBreak/>
        <w:t>Moderne Large Language Models (LLMs</w:t>
      </w:r>
      <w:r w:rsidR="0097598C">
        <w:rPr>
          <w:rFonts w:ascii="Arial" w:hAnsi="Arial" w:cs="Arial"/>
        </w:rPr>
        <w:fldChar w:fldCharType="begin"/>
      </w:r>
      <w:r w:rsidR="0097598C">
        <w:instrText xml:space="preserve"> XE "</w:instrText>
      </w:r>
      <w:r w:rsidR="0097598C" w:rsidRPr="00FF6B1C">
        <w:rPr>
          <w:rFonts w:ascii="Arial" w:hAnsi="Arial" w:cs="Arial"/>
        </w:rPr>
        <w:instrText>Large Language Models:</w:instrText>
      </w:r>
      <w:r w:rsidR="0097598C" w:rsidRPr="00FF6B1C">
        <w:instrText>LLM</w:instrText>
      </w:r>
      <w:r w:rsidR="0097598C">
        <w:instrText xml:space="preserve">" </w:instrText>
      </w:r>
      <w:r w:rsidR="0097598C">
        <w:rPr>
          <w:rFonts w:ascii="Arial" w:hAnsi="Arial" w:cs="Arial"/>
        </w:rPr>
        <w:fldChar w:fldCharType="end"/>
      </w:r>
      <w:r w:rsidRPr="004C13EC">
        <w:rPr>
          <w:rFonts w:ascii="Arial" w:hAnsi="Arial" w:cs="Arial"/>
        </w:rPr>
        <w:t>) sind hingegen in der Lage, nuancierte Anforderungen</w:t>
      </w:r>
      <w:r w:rsidR="00B7674F">
        <w:rPr>
          <w:rFonts w:ascii="Arial" w:hAnsi="Arial" w:cs="Arial"/>
        </w:rPr>
        <w:t xml:space="preserve">, </w:t>
      </w:r>
      <w:r w:rsidRPr="004C13EC">
        <w:rPr>
          <w:rFonts w:ascii="Arial" w:hAnsi="Arial" w:cs="Arial"/>
        </w:rPr>
        <w:t>wie implizite Remote-Optionen, detaillierte Vergütungsstrukturen oder spezifische Erfahrungslevel deutlich präziser zu extrahieren.</w:t>
      </w:r>
      <w:r w:rsidR="006A4DA1">
        <w:rPr>
          <w:rStyle w:val="Funotenzeichen"/>
          <w:rFonts w:ascii="Arial" w:hAnsi="Arial" w:cs="Arial"/>
        </w:rPr>
        <w:footnoteReference w:id="4"/>
      </w:r>
    </w:p>
    <w:p w14:paraId="2108C94B" w14:textId="5EBDE077" w:rsidR="004C13EC" w:rsidRPr="004C13EC" w:rsidRDefault="004C13EC" w:rsidP="004C13EC">
      <w:pPr>
        <w:rPr>
          <w:rFonts w:ascii="Arial" w:hAnsi="Arial" w:cs="Arial"/>
        </w:rPr>
      </w:pPr>
      <w:r w:rsidRPr="004C13EC">
        <w:rPr>
          <w:rFonts w:ascii="Arial" w:hAnsi="Arial" w:cs="Arial"/>
        </w:rPr>
        <w:t>Darüber hinaus leiden viele online verfügbare Stellenanzeigen unter geringer Qualität oder fehlenden Kontextinformationen, was die algorithmische Bewertung der Passgenauigkeit (Person-Job Fit) erschwert. Durch LLM</w:t>
      </w:r>
      <w:r w:rsidR="00D2795A">
        <w:rPr>
          <w:rFonts w:ascii="Arial" w:hAnsi="Arial" w:cs="Arial"/>
        </w:rPr>
        <w:fldChar w:fldCharType="begin"/>
      </w:r>
      <w:r w:rsidR="00D2795A">
        <w:instrText xml:space="preserve"> XE "</w:instrText>
      </w:r>
      <w:r w:rsidR="00D2795A" w:rsidRPr="00CB410B">
        <w:rPr>
          <w:rFonts w:ascii="Arial" w:hAnsi="Arial" w:cs="Arial"/>
        </w:rPr>
        <w:instrText>LLM:</w:instrText>
      </w:r>
      <w:r w:rsidR="00D2795A" w:rsidRPr="00CB410B">
        <w:instrText>Large Language Modell</w:instrText>
      </w:r>
      <w:r w:rsidR="00D2795A">
        <w:instrText xml:space="preserve">" </w:instrText>
      </w:r>
      <w:r w:rsidR="00D2795A">
        <w:rPr>
          <w:rFonts w:ascii="Arial" w:hAnsi="Arial" w:cs="Arial"/>
        </w:rPr>
        <w:fldChar w:fldCharType="end"/>
      </w:r>
      <w:r w:rsidRPr="004C13EC">
        <w:rPr>
          <w:rFonts w:ascii="Arial" w:hAnsi="Arial" w:cs="Arial"/>
        </w:rPr>
        <w:t>-gestützte Datenaugmentierung lassen sich derartige Vakanzen mit relevanten Branchenanforderungen anreichern, wodurch die Leistung von Matching-Algorithmen signifikant gesteigert wir</w:t>
      </w:r>
      <w:r w:rsidR="00137ECA">
        <w:rPr>
          <w:rFonts w:ascii="Arial" w:hAnsi="Arial" w:cs="Arial"/>
        </w:rPr>
        <w:t>d</w:t>
      </w:r>
      <w:r w:rsidRPr="004C13EC">
        <w:rPr>
          <w:rFonts w:ascii="Arial" w:hAnsi="Arial" w:cs="Arial"/>
        </w:rPr>
        <w:t>.</w:t>
      </w:r>
      <w:r w:rsidR="00137ECA">
        <w:rPr>
          <w:rStyle w:val="Funotenzeichen"/>
          <w:rFonts w:ascii="Arial" w:hAnsi="Arial" w:cs="Arial"/>
        </w:rPr>
        <w:footnoteReference w:id="5"/>
      </w:r>
      <w:r w:rsidRPr="004C13EC">
        <w:rPr>
          <w:rFonts w:ascii="Arial" w:hAnsi="Arial" w:cs="Arial"/>
        </w:rPr>
        <w:t xml:space="preserve"> Auch der Einsatz von Deep-Learning-Verfahren in Kombination mit synthetisch generierten Trainingsdaten hat sich als äußerst effektiv erwiesen, um die automatisierte Multi-Class-Klassifikation von heterogenen Berufskategorien zu optimieren</w:t>
      </w:r>
      <w:r w:rsidR="00AA4219">
        <w:rPr>
          <w:rFonts w:ascii="Arial" w:hAnsi="Arial" w:cs="Arial"/>
        </w:rPr>
        <w:t>.</w:t>
      </w:r>
      <w:r w:rsidR="00AA4219">
        <w:rPr>
          <w:rStyle w:val="Funotenzeichen"/>
          <w:rFonts w:ascii="Arial" w:hAnsi="Arial" w:cs="Arial"/>
        </w:rPr>
        <w:footnoteReference w:id="6"/>
      </w:r>
    </w:p>
    <w:p w14:paraId="691F0A53" w14:textId="7FAA7480" w:rsidR="004C13EC" w:rsidRPr="004C13EC" w:rsidRDefault="004C13EC" w:rsidP="004C13EC">
      <w:pPr>
        <w:rPr>
          <w:rFonts w:ascii="Arial" w:hAnsi="Arial" w:cs="Arial"/>
        </w:rPr>
      </w:pPr>
      <w:r w:rsidRPr="004C13EC">
        <w:rPr>
          <w:rFonts w:ascii="Arial" w:hAnsi="Arial" w:cs="Arial"/>
        </w:rPr>
        <w:t>Bei der Wahl der zugrundeliegenden Sprachmodelle zeigt die aktuelle Forschung, dass einsprachige (monolinguale) Architekturen bei spezifischen Fachaufgaben oftmals ressourceneffizientere und präzisere Ergebnisse erzielen als generische, mehrsprachige Modelle.</w:t>
      </w:r>
      <w:r w:rsidR="00736880">
        <w:rPr>
          <w:rStyle w:val="Funotenzeichen"/>
          <w:rFonts w:ascii="Arial" w:hAnsi="Arial" w:cs="Arial"/>
        </w:rPr>
        <w:footnoteReference w:id="7"/>
      </w:r>
    </w:p>
    <w:p w14:paraId="66DC0850" w14:textId="4F1E614A" w:rsidR="004C13EC" w:rsidRPr="004C13EC" w:rsidRDefault="004C13EC" w:rsidP="004C13EC">
      <w:pPr>
        <w:rPr>
          <w:rFonts w:ascii="Arial" w:hAnsi="Arial" w:cs="Arial"/>
        </w:rPr>
      </w:pPr>
      <w:r w:rsidRPr="004C13EC">
        <w:rPr>
          <w:rFonts w:ascii="Arial" w:hAnsi="Arial" w:cs="Arial"/>
        </w:rPr>
        <w:t>Zudem profitiert die Modellgüte erheblich von einem domänenspezifischen Pre-Training. Modelle, die ausschließlich mit Fachtexten trainiert wurden, übertreffen generische Sprachmodelle in branchenspezifischen Analysen oftmals deutlich, da sie das einzigartige Vokabular der jeweiligen Domäne exakt abbilden können</w:t>
      </w:r>
      <w:r w:rsidR="00C15F6F">
        <w:rPr>
          <w:rFonts w:ascii="Arial" w:hAnsi="Arial" w:cs="Arial"/>
        </w:rPr>
        <w:t xml:space="preserve">. </w:t>
      </w:r>
      <w:r w:rsidRPr="004C13EC">
        <w:rPr>
          <w:rFonts w:ascii="Arial" w:hAnsi="Arial" w:cs="Arial"/>
        </w:rPr>
        <w:t>Für die Automatisierung in der Personalberatung impliziert dies, dass kompakte, auf den deutschen HR-Kontext feinabgestimmte NLP-Modelle das höchste Potenzial für eine präzise Relevanzklassifikation bieten.</w:t>
      </w:r>
      <w:r w:rsidR="00736880">
        <w:rPr>
          <w:rStyle w:val="Funotenzeichen"/>
          <w:rFonts w:ascii="Arial" w:hAnsi="Arial" w:cs="Arial"/>
        </w:rPr>
        <w:footnoteReference w:id="8"/>
      </w:r>
    </w:p>
    <w:p w14:paraId="5235B7F9" w14:textId="7A1A12EE" w:rsidR="004C13EC" w:rsidRPr="004C13EC" w:rsidRDefault="004C13EC" w:rsidP="004C13EC">
      <w:pPr>
        <w:rPr>
          <w:rFonts w:ascii="Arial" w:hAnsi="Arial" w:cs="Arial"/>
        </w:rPr>
      </w:pPr>
      <w:r w:rsidRPr="004C13EC">
        <w:rPr>
          <w:rFonts w:ascii="Arial" w:hAnsi="Arial" w:cs="Arial"/>
        </w:rPr>
        <w:t>Gleichzeitig muss das Risiko von algorithmischer Voreingenommenheit minimiert werden. Werden LLMs als automatisierte Evaluatoren ("LLM</w:t>
      </w:r>
      <w:r w:rsidR="00D2795A">
        <w:rPr>
          <w:rFonts w:ascii="Arial" w:hAnsi="Arial" w:cs="Arial"/>
        </w:rPr>
        <w:fldChar w:fldCharType="begin"/>
      </w:r>
      <w:r w:rsidR="00D2795A">
        <w:instrText xml:space="preserve"> XE "</w:instrText>
      </w:r>
      <w:r w:rsidR="00D2795A" w:rsidRPr="00CB410B">
        <w:rPr>
          <w:rFonts w:ascii="Arial" w:hAnsi="Arial" w:cs="Arial"/>
        </w:rPr>
        <w:instrText>LLM:</w:instrText>
      </w:r>
      <w:r w:rsidR="00D2795A" w:rsidRPr="00CB410B">
        <w:instrText>Large Language Modell</w:instrText>
      </w:r>
      <w:r w:rsidR="00D2795A">
        <w:instrText xml:space="preserve">" </w:instrText>
      </w:r>
      <w:r w:rsidR="00D2795A">
        <w:rPr>
          <w:rFonts w:ascii="Arial" w:hAnsi="Arial" w:cs="Arial"/>
        </w:rPr>
        <w:fldChar w:fldCharType="end"/>
      </w:r>
      <w:r w:rsidRPr="004C13EC">
        <w:rPr>
          <w:rFonts w:ascii="Arial" w:hAnsi="Arial" w:cs="Arial"/>
        </w:rPr>
        <w:t xml:space="preserve">-as-a-Judge") eingesetzt, können sie signifikante eigene Verzerrungen aufweisen. Hierzu zählt </w:t>
      </w:r>
      <w:r w:rsidRPr="004C13EC">
        <w:rPr>
          <w:rFonts w:ascii="Arial" w:hAnsi="Arial" w:cs="Arial"/>
        </w:rPr>
        <w:lastRenderedPageBreak/>
        <w:t xml:space="preserve">beispielsweise die unbewusste Bevorzugung bestimmter Kriterien aufgrund ihrer Reihenfolge (Rubric Order Bias) oder ihrer spezifischen Benennung </w:t>
      </w:r>
      <w:r w:rsidR="005E1E1B">
        <w:rPr>
          <w:rFonts w:ascii="Arial" w:hAnsi="Arial" w:cs="Arial"/>
        </w:rPr>
        <w:t xml:space="preserve">auch </w:t>
      </w:r>
      <w:r w:rsidRPr="004C13EC">
        <w:rPr>
          <w:rFonts w:ascii="Arial" w:hAnsi="Arial" w:cs="Arial"/>
        </w:rPr>
        <w:t>Score ID Bias</w:t>
      </w:r>
      <w:r w:rsidR="005E1E1B">
        <w:rPr>
          <w:rFonts w:ascii="Arial" w:hAnsi="Arial" w:cs="Arial"/>
        </w:rPr>
        <w:t xml:space="preserve"> genannt</w:t>
      </w:r>
      <w:r w:rsidRPr="004C13EC">
        <w:rPr>
          <w:rFonts w:ascii="Arial" w:hAnsi="Arial" w:cs="Arial"/>
        </w:rPr>
        <w:t>.</w:t>
      </w:r>
      <w:r w:rsidR="00C15F6F">
        <w:rPr>
          <w:rStyle w:val="Funotenzeichen"/>
          <w:rFonts w:ascii="Arial" w:hAnsi="Arial" w:cs="Arial"/>
        </w:rPr>
        <w:footnoteReference w:id="9"/>
      </w:r>
      <w:r w:rsidRPr="004C13EC">
        <w:rPr>
          <w:rFonts w:ascii="Arial" w:hAnsi="Arial" w:cs="Arial"/>
        </w:rPr>
        <w:t xml:space="preserve"> Die Entwicklung des geplanten Scoring-Artefakts verlangt daher nicht nur technische Präzision, sondern auch ein robustes Governance-Framework, um faire und unvoreingenommene Bewertungen der Vertriebs-Leads sicherzustellen.</w:t>
      </w:r>
    </w:p>
    <w:p w14:paraId="3000BEFF" w14:textId="77777777" w:rsidR="00CB296E" w:rsidRPr="00445008" w:rsidRDefault="00CB296E" w:rsidP="00FC7146">
      <w:pPr>
        <w:rPr>
          <w:rFonts w:ascii="Arial" w:hAnsi="Arial" w:cs="Arial"/>
        </w:rPr>
      </w:pPr>
    </w:p>
    <w:p w14:paraId="4D159E3F" w14:textId="265E45BC" w:rsidR="00326168" w:rsidRPr="00445008" w:rsidRDefault="00C03BB6" w:rsidP="001E76CC">
      <w:pPr>
        <w:pStyle w:val="berschrift1"/>
        <w:numPr>
          <w:ilvl w:val="0"/>
          <w:numId w:val="28"/>
        </w:numPr>
      </w:pPr>
      <w:bookmarkStart w:id="5" w:name="_Toc230006667"/>
      <w:r w:rsidRPr="00445008">
        <w:lastRenderedPageBreak/>
        <w:t>Forschungsfragen und Ziel der Arbeit</w:t>
      </w:r>
      <w:bookmarkEnd w:id="5"/>
      <w:r w:rsidRPr="00445008">
        <w:t xml:space="preserve"> </w:t>
      </w:r>
    </w:p>
    <w:p w14:paraId="4E7E96DE" w14:textId="5D7A246E" w:rsidR="00C03BB6" w:rsidRPr="00445008" w:rsidRDefault="00C03BB6" w:rsidP="00C03BB6">
      <w:pPr>
        <w:rPr>
          <w:rFonts w:ascii="Arial" w:hAnsi="Arial" w:cs="Arial"/>
        </w:rPr>
      </w:pPr>
      <w:r w:rsidRPr="00445008">
        <w:rPr>
          <w:rFonts w:ascii="Arial" w:hAnsi="Arial" w:cs="Arial"/>
        </w:rPr>
        <w:t>Im Rahmen der Bachelorarbeit soll die übergeordnete Fragestellung</w:t>
      </w:r>
      <w:r w:rsidR="00F35E56" w:rsidRPr="00445008">
        <w:rPr>
          <w:rFonts w:ascii="Arial" w:hAnsi="Arial" w:cs="Arial"/>
        </w:rPr>
        <w:t>:</w:t>
      </w:r>
      <w:r w:rsidRPr="00445008">
        <w:rPr>
          <w:rFonts w:ascii="Arial" w:hAnsi="Arial" w:cs="Arial"/>
        </w:rPr>
        <w:t xml:space="preserve"> </w:t>
      </w:r>
      <w:r w:rsidR="00D84417" w:rsidRPr="00445008">
        <w:rPr>
          <w:rFonts w:ascii="Arial" w:hAnsi="Arial" w:cs="Arial"/>
        </w:rPr>
        <w:t xml:space="preserve"> </w:t>
      </w:r>
      <w:r w:rsidRPr="00445008">
        <w:rPr>
          <w:rFonts w:ascii="Arial" w:hAnsi="Arial" w:cs="Arial"/>
        </w:rPr>
        <w:t>„Wie kann sich die Disziplin der vertrieblichen Stellenbeobachtung weiterentwickeln, um im Zeitalter stetig wachsender, unstrukturierter Arbeitsmarktdaten effizient zu bleiben?“ (MRQ) diskutiert werden. Die Thesis unterteilt sich dabei in drei Bestandteile, mit einer jeweils individuellen Forschungsfrage</w:t>
      </w:r>
      <w:r w:rsidR="00D84417" w:rsidRPr="00445008">
        <w:rPr>
          <w:rFonts w:ascii="Arial" w:hAnsi="Arial" w:cs="Arial"/>
        </w:rPr>
        <w:t xml:space="preserve"> (RQ)</w:t>
      </w:r>
      <w:r w:rsidRPr="00445008">
        <w:rPr>
          <w:rFonts w:ascii="Arial" w:hAnsi="Arial" w:cs="Arial"/>
        </w:rPr>
        <w:t xml:space="preserve"> </w:t>
      </w:r>
    </w:p>
    <w:p w14:paraId="696E9D62" w14:textId="1770DA2D" w:rsidR="00C03BB6" w:rsidRPr="00445008" w:rsidRDefault="00C03BB6" w:rsidP="003A2DF6">
      <w:pPr>
        <w:pStyle w:val="Listenabsatz"/>
        <w:numPr>
          <w:ilvl w:val="0"/>
          <w:numId w:val="27"/>
        </w:numPr>
        <w:rPr>
          <w:rFonts w:ascii="Arial" w:hAnsi="Arial" w:cs="Arial"/>
        </w:rPr>
      </w:pPr>
      <w:r w:rsidRPr="00445008">
        <w:rPr>
          <w:rFonts w:ascii="Arial" w:hAnsi="Arial" w:cs="Arial"/>
        </w:rPr>
        <w:t>Der aktuelle Stand der NLP-Technologie in der Datenbereinigung: Dieser Bestandteil bezieht sich auf die technologischen Grundlagen und stellt den aktuellen Forschungsstand von Sprachmodellen zur semantischen Textanalyse vor. Im Rahmen dieses Bereiches soll die folgende Forschungsfrage „Inwiefern lassen sich moderne Natural Language Processing-Technologien zur automatisierten Relevanzklassifikation und semantischen Dublettenerkennung von unstrukturierten Stellenanzeigen einsetzen?“ (RQ1) beantwortet werden.</w:t>
      </w:r>
    </w:p>
    <w:p w14:paraId="5398B787" w14:textId="291A23AE" w:rsidR="00C03BB6" w:rsidRPr="00445008" w:rsidRDefault="00C03BB6" w:rsidP="003A2DF6">
      <w:pPr>
        <w:pStyle w:val="Listenabsatz"/>
        <w:numPr>
          <w:ilvl w:val="0"/>
          <w:numId w:val="27"/>
        </w:numPr>
        <w:rPr>
          <w:rFonts w:ascii="Arial" w:hAnsi="Arial" w:cs="Arial"/>
        </w:rPr>
      </w:pPr>
      <w:r w:rsidRPr="00445008">
        <w:rPr>
          <w:rFonts w:ascii="Arial" w:hAnsi="Arial" w:cs="Arial"/>
        </w:rPr>
        <w:t>Entwicklung einer Bewertungslogik für das Lead-Scoring: Zur Erfassung und Priorisierung relevanter Vakanzen soll im Rahmen der Bachelorarbeit ein fundierter Anforderungskatalog entwickelt werden. Die Entwicklung orientiert sich an der Frage: „Anhand welcher Kriterien und Metriken lässt sich ein effizientes B2B-Lead-Scoring-Modell entwickeln, das Vakanzen präzise priorisiert und gleichzeitig Risiken wie algorithmische Verzerrungen (Algorithmic Bias) minimiert?“ (RQ2).</w:t>
      </w:r>
    </w:p>
    <w:p w14:paraId="5330A360" w14:textId="77777777" w:rsidR="003A2DF6" w:rsidRPr="00445008" w:rsidRDefault="00C03BB6" w:rsidP="003A2DF6">
      <w:pPr>
        <w:pStyle w:val="Listenabsatz"/>
        <w:numPr>
          <w:ilvl w:val="0"/>
          <w:numId w:val="27"/>
        </w:numPr>
        <w:rPr>
          <w:rFonts w:ascii="Arial" w:hAnsi="Arial" w:cs="Arial"/>
        </w:rPr>
      </w:pPr>
      <w:r w:rsidRPr="00445008">
        <w:rPr>
          <w:rFonts w:ascii="Arial" w:hAnsi="Arial" w:cs="Arial"/>
        </w:rPr>
        <w:t xml:space="preserve">Evaluation der technischen und wirtschaftlichen Machbarkeit: Im dritten Teil der Thesis soll die Forschungsfrage „Wie bewertet sich die Machbarkeit des entwickelten NLP-Scoring-Artefakts im Vergleich zum bisherigen statischen und regelbasierten Filterprozess?“ (RQ3) beantwortet werden. </w:t>
      </w:r>
    </w:p>
    <w:p w14:paraId="24C5AAB5" w14:textId="10CAE7F0" w:rsidR="00C03BB6" w:rsidRPr="00445008" w:rsidRDefault="00C03BB6" w:rsidP="003A2DF6">
      <w:pPr>
        <w:ind w:left="360"/>
        <w:rPr>
          <w:rFonts w:ascii="Arial" w:hAnsi="Arial" w:cs="Arial"/>
        </w:rPr>
      </w:pPr>
      <w:r w:rsidRPr="00445008">
        <w:rPr>
          <w:rFonts w:ascii="Arial" w:hAnsi="Arial" w:cs="Arial"/>
        </w:rPr>
        <w:t>Mit dieser Fragestellung wird der Einsatz des entwickelten Modells im operativen Headhunting-Geschäft untersucht und dessen Anwendbarkeit bewertet.</w:t>
      </w:r>
    </w:p>
    <w:p w14:paraId="4E32B479" w14:textId="77777777" w:rsidR="00C03BB6" w:rsidRPr="00445008" w:rsidRDefault="00C03BB6" w:rsidP="00C03BB6">
      <w:pPr>
        <w:rPr>
          <w:rFonts w:ascii="Arial" w:hAnsi="Arial" w:cs="Arial"/>
        </w:rPr>
      </w:pPr>
    </w:p>
    <w:p w14:paraId="63B150C2" w14:textId="69485C0A" w:rsidR="00C03BB6" w:rsidRPr="00445008" w:rsidRDefault="00C03BB6" w:rsidP="00C03BB6">
      <w:pPr>
        <w:rPr>
          <w:rFonts w:ascii="Arial" w:hAnsi="Arial" w:cs="Arial"/>
        </w:rPr>
      </w:pPr>
      <w:r w:rsidRPr="00445008">
        <w:rPr>
          <w:rFonts w:ascii="Arial" w:hAnsi="Arial" w:cs="Arial"/>
        </w:rPr>
        <w:lastRenderedPageBreak/>
        <w:t xml:space="preserve">Die Kombination aus den drei Bestandteilen der Bachelorarbeit soll eine Antwort auf die MRQ liefern, indem die Thematik aus mehreren Blickwinkeln </w:t>
      </w:r>
      <w:r w:rsidR="00F47D4A" w:rsidRPr="00445008">
        <w:rPr>
          <w:rFonts w:ascii="Arial" w:hAnsi="Arial" w:cs="Arial"/>
        </w:rPr>
        <w:t>beleuchtet,</w:t>
      </w:r>
      <w:r w:rsidRPr="00445008">
        <w:rPr>
          <w:rFonts w:ascii="Arial" w:hAnsi="Arial" w:cs="Arial"/>
        </w:rPr>
        <w:t xml:space="preserve"> wird</w:t>
      </w:r>
      <w:r w:rsidR="00F47D4A">
        <w:rPr>
          <w:rFonts w:ascii="Arial" w:hAnsi="Arial" w:cs="Arial"/>
        </w:rPr>
        <w:t xml:space="preserve">. </w:t>
      </w:r>
      <w:r w:rsidRPr="00445008">
        <w:rPr>
          <w:rFonts w:ascii="Arial" w:hAnsi="Arial" w:cs="Arial"/>
        </w:rPr>
        <w:t>Das Ziel der Thesis ist es, das Thema des B2B-Lead-Scorings und dessen Weiterentwicklungsmöglichkeiten in Hinsicht auf die stetig wachsende Anzahl an unstrukturierten Stellenanzeigen zu untersuchen. Dabei wird zunächst die technologische Disziplin selbst fokussiert, um einen Überblick über den aktuellen Forschungsstand von Natural Language Processing zu geben. In den nachfolgenden Schritten soll basierend auf der Design Science Research Methodik (DSRM) ein Scoring-Modell als strukturiertes IT-Artefakt entwickelt werden.</w:t>
      </w:r>
      <w:r w:rsidR="008343C4">
        <w:rPr>
          <w:rStyle w:val="Funotenzeichen"/>
          <w:rFonts w:ascii="Arial" w:hAnsi="Arial" w:cs="Arial"/>
        </w:rPr>
        <w:footnoteReference w:id="10"/>
      </w:r>
      <w:r w:rsidRPr="00445008">
        <w:rPr>
          <w:rFonts w:ascii="Arial" w:hAnsi="Arial" w:cs="Arial"/>
        </w:rPr>
        <w:t xml:space="preserve"> Dieses entwickelte Modell bildet die Basis zur Anwendung von KI-Methoden, die hinsichtlich ihrer Einsatzmöglichkeiten und Effizienz im vertrieblichen Headhunting evaluiert werden sollen. Abschließend wird ein Ausblick auf zukünftige Herausforderungen für die Disziplin gegeben</w:t>
      </w:r>
      <w:r w:rsidR="00302FDE" w:rsidRPr="00445008">
        <w:rPr>
          <w:rFonts w:ascii="Arial" w:hAnsi="Arial" w:cs="Arial"/>
        </w:rPr>
        <w:t>.</w:t>
      </w:r>
    </w:p>
    <w:p w14:paraId="152E3E05" w14:textId="6650DAD1" w:rsidR="003B7452" w:rsidRPr="00445008" w:rsidRDefault="00F23A70" w:rsidP="001E76CC">
      <w:pPr>
        <w:pStyle w:val="berschrift1"/>
        <w:numPr>
          <w:ilvl w:val="0"/>
          <w:numId w:val="27"/>
        </w:numPr>
      </w:pPr>
      <w:bookmarkStart w:id="6" w:name="_Toc230006668"/>
      <w:r w:rsidRPr="00445008">
        <w:lastRenderedPageBreak/>
        <w:t>Methodik der Arbeit</w:t>
      </w:r>
      <w:bookmarkEnd w:id="6"/>
    </w:p>
    <w:p w14:paraId="1C94BB13" w14:textId="1BFF6928" w:rsidR="005907A9" w:rsidRPr="00445008" w:rsidRDefault="00AC23CC" w:rsidP="005907A9">
      <w:pPr>
        <w:rPr>
          <w:rFonts w:ascii="Arial" w:hAnsi="Arial" w:cs="Arial"/>
        </w:rPr>
      </w:pPr>
      <w:r>
        <w:rPr>
          <w:noProof/>
        </w:rPr>
        <mc:AlternateContent>
          <mc:Choice Requires="wps">
            <w:drawing>
              <wp:anchor distT="0" distB="0" distL="114300" distR="114300" simplePos="0" relativeHeight="251660288" behindDoc="0" locked="0" layoutInCell="1" allowOverlap="1" wp14:anchorId="3071E40C" wp14:editId="0D59078A">
                <wp:simplePos x="0" y="0"/>
                <wp:positionH relativeFrom="column">
                  <wp:posOffset>434340</wp:posOffset>
                </wp:positionH>
                <wp:positionV relativeFrom="paragraph">
                  <wp:posOffset>4837430</wp:posOffset>
                </wp:positionV>
                <wp:extent cx="4488180" cy="635"/>
                <wp:effectExtent l="0" t="0" r="0" b="0"/>
                <wp:wrapTopAndBottom/>
                <wp:docPr id="398611826" name="Textfeld 1"/>
                <wp:cNvGraphicFramePr/>
                <a:graphic xmlns:a="http://schemas.openxmlformats.org/drawingml/2006/main">
                  <a:graphicData uri="http://schemas.microsoft.com/office/word/2010/wordprocessingShape">
                    <wps:wsp>
                      <wps:cNvSpPr txBox="1"/>
                      <wps:spPr>
                        <a:xfrm>
                          <a:off x="0" y="0"/>
                          <a:ext cx="4488180" cy="635"/>
                        </a:xfrm>
                        <a:prstGeom prst="rect">
                          <a:avLst/>
                        </a:prstGeom>
                        <a:solidFill>
                          <a:prstClr val="white"/>
                        </a:solidFill>
                        <a:ln>
                          <a:noFill/>
                        </a:ln>
                      </wps:spPr>
                      <wps:txbx>
                        <w:txbxContent>
                          <w:p w14:paraId="157A5E83" w14:textId="4C731F65" w:rsidR="00AC23CC" w:rsidRPr="00AC23CC" w:rsidRDefault="00AC23CC" w:rsidP="00AC23CC">
                            <w:pPr>
                              <w:pStyle w:val="Beschriftung"/>
                              <w:jc w:val="center"/>
                              <w:rPr>
                                <w:rFonts w:ascii="Arial" w:hAnsi="Arial" w:cs="Arial"/>
                                <w:noProof/>
                                <w:sz w:val="20"/>
                                <w:szCs w:val="20"/>
                              </w:rPr>
                            </w:pPr>
                            <w:bookmarkStart w:id="7" w:name="_Toc230000236"/>
                            <w:r w:rsidRPr="00AC23CC">
                              <w:rPr>
                                <w:rFonts w:ascii="Arial" w:hAnsi="Arial" w:cs="Arial"/>
                                <w:sz w:val="20"/>
                                <w:szCs w:val="20"/>
                              </w:rPr>
                              <w:t xml:space="preserve">Abbildung </w:t>
                            </w:r>
                            <w:r w:rsidRPr="00AC23CC">
                              <w:rPr>
                                <w:rFonts w:ascii="Arial" w:hAnsi="Arial" w:cs="Arial"/>
                                <w:sz w:val="20"/>
                                <w:szCs w:val="20"/>
                              </w:rPr>
                              <w:fldChar w:fldCharType="begin"/>
                            </w:r>
                            <w:r w:rsidRPr="00AC23CC">
                              <w:rPr>
                                <w:rFonts w:ascii="Arial" w:hAnsi="Arial" w:cs="Arial"/>
                                <w:sz w:val="20"/>
                                <w:szCs w:val="20"/>
                              </w:rPr>
                              <w:instrText xml:space="preserve"> SEQ Abbildung \* ARABIC </w:instrText>
                            </w:r>
                            <w:r w:rsidRPr="00AC23CC">
                              <w:rPr>
                                <w:rFonts w:ascii="Arial" w:hAnsi="Arial" w:cs="Arial"/>
                                <w:sz w:val="20"/>
                                <w:szCs w:val="20"/>
                              </w:rPr>
                              <w:fldChar w:fldCharType="separate"/>
                            </w:r>
                            <w:r w:rsidR="001C587A">
                              <w:rPr>
                                <w:rFonts w:ascii="Arial" w:hAnsi="Arial" w:cs="Arial"/>
                                <w:noProof/>
                                <w:sz w:val="20"/>
                                <w:szCs w:val="20"/>
                              </w:rPr>
                              <w:t>1</w:t>
                            </w:r>
                            <w:r w:rsidRPr="00AC23CC">
                              <w:rPr>
                                <w:rFonts w:ascii="Arial" w:hAnsi="Arial" w:cs="Arial"/>
                                <w:sz w:val="20"/>
                                <w:szCs w:val="20"/>
                              </w:rPr>
                              <w:fldChar w:fldCharType="end"/>
                            </w:r>
                            <w:r w:rsidRPr="00AC23CC">
                              <w:rPr>
                                <w:rFonts w:ascii="Arial" w:hAnsi="Arial" w:cs="Arial"/>
                                <w:sz w:val="20"/>
                                <w:szCs w:val="20"/>
                              </w:rPr>
                              <w:t>: Methodisches Vorgehen</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071E40C" id="_x0000_t202" coordsize="21600,21600" o:spt="202" path="m,l,21600r21600,l21600,xe">
                <v:stroke joinstyle="miter"/>
                <v:path gradientshapeok="t" o:connecttype="rect"/>
              </v:shapetype>
              <v:shape id="Textfeld 1" o:spid="_x0000_s1026" type="#_x0000_t202" style="position:absolute;left:0;text-align:left;margin-left:34.2pt;margin-top:380.9pt;width:353.4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Hi2FQIAADgEAAAOAAAAZHJzL2Uyb0RvYy54bWysU8Fu2zAMvQ/YPwi6L066rgiMOEWWIsOA&#10;oC2QDj0rshQbkEWNUmJnXz9KtpOt22nYRaZF6lF872lx3zWGnRT6GmzBZ5MpZ8pKKGt7KPi3l82H&#10;OWc+CFsKA1YV/Kw8v1++f7doXa5uoAJTKmQEYn3euoJXIbg8y7ysVCP8BJyylNSAjQj0i4esRNES&#10;emOym+n0LmsBS4cglfe0+9An+TLha61keNLaq8BMweluIa2Y1n1cs+VC5AcUrqrlcA3xD7doRG2p&#10;6QXqQQTBjlj/AdXUEsGDDhMJTQZa11KlGWia2fTNNLtKOJVmIXK8u9Dk/x+sfDzt3DOy0H2GjgSM&#10;hLTO55424zydxiZ+6aaM8kTh+UKb6gKTtHl7O5/P5pSSlLv7+CliZNejDn34oqBhMSg4kiaJKnHa&#10;+tCXjiWxkwdTl5vamPgTE2uD7CRIv7aqgxrAf6syNtZaiKd6wLiTXeeIUej23TDcHsozzYzQ28E7&#10;uamp0Vb48CyQ9KdZyNPhiRZtoC04DBFnFeCPv+3HepKFspy15KeC++9HgYoz89WSYNF8Y4BjsB8D&#10;e2zWQCPO6LU4mUI6gMGMoUZoXsnqq9iFUsJK6lXwMIbr0LuanopUq1UqIos5EbZ252SEHgl96V4F&#10;ukGOQCo+wug0kb9Rpa9NurjVMRDFSbJIaM/iwDPZM4k+PKXo/1//U9X1wS9/AgAA//8DAFBLAwQU&#10;AAYACAAAACEAvP0m0uEAAAAKAQAADwAAAGRycy9kb3ducmV2LnhtbEyPsU7DMBCGdyTewTokFkSd&#10;lpCUEKeqKhjoUhG6sLnxNQ7E58h22vD2GBYY7+7Tf99fribTsxM631kSMJ8lwJAaqzpqBezfnm+X&#10;wHyQpGRvCQV8oYdVdXlRykLZM73iqQ4tiyHkCylAhzAUnPtGo5F+ZgekeDtaZ2SIo2u5cvIcw03P&#10;F0mScSM7ih+0HHCjsfmsRyNgl77v9M14fNqu0zv3sh832UdbC3F9Na0fgQWcwh8MP/pRHarodLAj&#10;Kc96AdkyjaSAPJvHChHI8/sFsMPv5gF4VfL/FapvAAAA//8DAFBLAQItABQABgAIAAAAIQC2gziS&#10;/gAAAOEBAAATAAAAAAAAAAAAAAAAAAAAAABbQ29udGVudF9UeXBlc10ueG1sUEsBAi0AFAAGAAgA&#10;AAAhADj9If/WAAAAlAEAAAsAAAAAAAAAAAAAAAAALwEAAF9yZWxzLy5yZWxzUEsBAi0AFAAGAAgA&#10;AAAhANKceLYVAgAAOAQAAA4AAAAAAAAAAAAAAAAALgIAAGRycy9lMm9Eb2MueG1sUEsBAi0AFAAG&#10;AAgAAAAhALz9JtLhAAAACgEAAA8AAAAAAAAAAAAAAAAAbwQAAGRycy9kb3ducmV2LnhtbFBLBQYA&#10;AAAABAAEAPMAAAB9BQAAAAA=&#10;" stroked="f">
                <v:textbox style="mso-fit-shape-to-text:t" inset="0,0,0,0">
                  <w:txbxContent>
                    <w:p w14:paraId="157A5E83" w14:textId="4C731F65" w:rsidR="00AC23CC" w:rsidRPr="00AC23CC" w:rsidRDefault="00AC23CC" w:rsidP="00AC23CC">
                      <w:pPr>
                        <w:pStyle w:val="Beschriftung"/>
                        <w:jc w:val="center"/>
                        <w:rPr>
                          <w:rFonts w:ascii="Arial" w:hAnsi="Arial" w:cs="Arial"/>
                          <w:noProof/>
                          <w:sz w:val="20"/>
                          <w:szCs w:val="20"/>
                        </w:rPr>
                      </w:pPr>
                      <w:bookmarkStart w:id="8" w:name="_Toc230000236"/>
                      <w:r w:rsidRPr="00AC23CC">
                        <w:rPr>
                          <w:rFonts w:ascii="Arial" w:hAnsi="Arial" w:cs="Arial"/>
                          <w:sz w:val="20"/>
                          <w:szCs w:val="20"/>
                        </w:rPr>
                        <w:t xml:space="preserve">Abbildung </w:t>
                      </w:r>
                      <w:r w:rsidRPr="00AC23CC">
                        <w:rPr>
                          <w:rFonts w:ascii="Arial" w:hAnsi="Arial" w:cs="Arial"/>
                          <w:sz w:val="20"/>
                          <w:szCs w:val="20"/>
                        </w:rPr>
                        <w:fldChar w:fldCharType="begin"/>
                      </w:r>
                      <w:r w:rsidRPr="00AC23CC">
                        <w:rPr>
                          <w:rFonts w:ascii="Arial" w:hAnsi="Arial" w:cs="Arial"/>
                          <w:sz w:val="20"/>
                          <w:szCs w:val="20"/>
                        </w:rPr>
                        <w:instrText xml:space="preserve"> SEQ Abbildung \* ARABIC </w:instrText>
                      </w:r>
                      <w:r w:rsidRPr="00AC23CC">
                        <w:rPr>
                          <w:rFonts w:ascii="Arial" w:hAnsi="Arial" w:cs="Arial"/>
                          <w:sz w:val="20"/>
                          <w:szCs w:val="20"/>
                        </w:rPr>
                        <w:fldChar w:fldCharType="separate"/>
                      </w:r>
                      <w:r w:rsidR="001C587A">
                        <w:rPr>
                          <w:rFonts w:ascii="Arial" w:hAnsi="Arial" w:cs="Arial"/>
                          <w:noProof/>
                          <w:sz w:val="20"/>
                          <w:szCs w:val="20"/>
                        </w:rPr>
                        <w:t>1</w:t>
                      </w:r>
                      <w:r w:rsidRPr="00AC23CC">
                        <w:rPr>
                          <w:rFonts w:ascii="Arial" w:hAnsi="Arial" w:cs="Arial"/>
                          <w:sz w:val="20"/>
                          <w:szCs w:val="20"/>
                        </w:rPr>
                        <w:fldChar w:fldCharType="end"/>
                      </w:r>
                      <w:r w:rsidRPr="00AC23CC">
                        <w:rPr>
                          <w:rFonts w:ascii="Arial" w:hAnsi="Arial" w:cs="Arial"/>
                          <w:sz w:val="20"/>
                          <w:szCs w:val="20"/>
                        </w:rPr>
                        <w:t>: Methodisches Vorgehen</w:t>
                      </w:r>
                      <w:bookmarkEnd w:id="8"/>
                    </w:p>
                  </w:txbxContent>
                </v:textbox>
                <w10:wrap type="topAndBottom"/>
              </v:shape>
            </w:pict>
          </mc:Fallback>
        </mc:AlternateContent>
      </w:r>
      <w:r w:rsidR="002D5E56" w:rsidRPr="00445008">
        <w:rPr>
          <w:rFonts w:ascii="Arial" w:hAnsi="Arial" w:cs="Arial"/>
          <w:noProof/>
        </w:rPr>
        <w:drawing>
          <wp:anchor distT="0" distB="0" distL="114300" distR="114300" simplePos="0" relativeHeight="251658240" behindDoc="1" locked="0" layoutInCell="1" allowOverlap="1" wp14:anchorId="03391BBA" wp14:editId="3825873F">
            <wp:simplePos x="0" y="0"/>
            <wp:positionH relativeFrom="column">
              <wp:posOffset>434340</wp:posOffset>
            </wp:positionH>
            <wp:positionV relativeFrom="paragraph">
              <wp:posOffset>1375410</wp:posOffset>
            </wp:positionV>
            <wp:extent cx="4488180" cy="3404870"/>
            <wp:effectExtent l="0" t="0" r="7620" b="5080"/>
            <wp:wrapTopAndBottom/>
            <wp:docPr id="1469360771" name="Grafik 1" descr="Ein Bild, das Text, Screenshot, Schrift,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60771" name="Grafik 1" descr="Ein Bild, das Text, Screenshot, Schrift, parallel enthält.&#10;&#10;KI-generierte Inhalte können fehlerhaft sein."/>
                    <pic:cNvPicPr/>
                  </pic:nvPicPr>
                  <pic:blipFill>
                    <a:blip r:embed="rId15">
                      <a:extLst>
                        <a:ext uri="{28A0092B-C50C-407E-A947-70E740481C1C}">
                          <a14:useLocalDpi xmlns:a14="http://schemas.microsoft.com/office/drawing/2010/main" val="0"/>
                        </a:ext>
                      </a:extLst>
                    </a:blip>
                    <a:stretch>
                      <a:fillRect/>
                    </a:stretch>
                  </pic:blipFill>
                  <pic:spPr>
                    <a:xfrm>
                      <a:off x="0" y="0"/>
                      <a:ext cx="4488180" cy="3404870"/>
                    </a:xfrm>
                    <a:prstGeom prst="rect">
                      <a:avLst/>
                    </a:prstGeom>
                  </pic:spPr>
                </pic:pic>
              </a:graphicData>
            </a:graphic>
          </wp:anchor>
        </w:drawing>
      </w:r>
      <w:r w:rsidR="00685461" w:rsidRPr="00445008">
        <w:rPr>
          <w:rFonts w:ascii="Arial" w:hAnsi="Arial" w:cs="Arial"/>
        </w:rPr>
        <w:t xml:space="preserve">Zum strukturierten Vorgehen der Untersuchung und zur fundierten Beantwortung der aufgestellten Forschungsfragen werden verschiedene wissenschaftliche Methoden eingesetzt. In der folgenden </w:t>
      </w:r>
      <w:r w:rsidR="00685461" w:rsidRPr="003D2D96">
        <w:rPr>
          <w:rFonts w:ascii="Arial" w:hAnsi="Arial" w:cs="Arial"/>
        </w:rPr>
        <w:t>Abbildung 1</w:t>
      </w:r>
      <w:r w:rsidR="00685461" w:rsidRPr="00445008">
        <w:rPr>
          <w:rFonts w:ascii="Arial" w:hAnsi="Arial" w:cs="Arial"/>
        </w:rPr>
        <w:t xml:space="preserve"> wird das methodische Vorgehen der Arbeit, aufgeteilt nach Kapiteln, Inhalten und der jeweiligen Forschungsstrategie, grafisch illustriert.</w:t>
      </w:r>
    </w:p>
    <w:p w14:paraId="5BBCAB33" w14:textId="0212E18F" w:rsidR="002360DC" w:rsidRPr="00445008" w:rsidRDefault="002360DC" w:rsidP="002360DC">
      <w:pPr>
        <w:rPr>
          <w:rFonts w:ascii="Arial" w:hAnsi="Arial" w:cs="Arial"/>
        </w:rPr>
      </w:pPr>
      <w:r w:rsidRPr="00445008">
        <w:rPr>
          <w:rFonts w:ascii="Arial" w:hAnsi="Arial" w:cs="Arial"/>
        </w:rPr>
        <w:t>Die methodische Grundlage für die Konzeption und Entwicklung des IT-Artefakts das NLP-basierte Scoring-Modell bildet die Design Science Research Methodology (DSRM) nach Peffers et al</w:t>
      </w:r>
      <w:r w:rsidR="001C587A">
        <w:rPr>
          <w:rFonts w:ascii="Arial" w:hAnsi="Arial" w:cs="Arial"/>
        </w:rPr>
        <w:t xml:space="preserve">. </w:t>
      </w:r>
      <w:r w:rsidR="004A5CA5">
        <w:rPr>
          <w:rStyle w:val="Funotenzeichen"/>
          <w:rFonts w:ascii="Arial" w:hAnsi="Arial" w:cs="Arial"/>
        </w:rPr>
        <w:footnoteReference w:id="11"/>
      </w:r>
      <w:r w:rsidRPr="00445008">
        <w:rPr>
          <w:rFonts w:ascii="Arial" w:hAnsi="Arial" w:cs="Arial"/>
        </w:rPr>
        <w:t xml:space="preserve"> Dieser gestaltungsorientierte Forschungsansatz eignet sich besonders, da durch die Arbeit ein innovatives und nützliches Artefakt zur Lösung eines praxisrelevanten Problems in der vertrieblichen Stellenbeobachtung geschaffen wird.</w:t>
      </w:r>
    </w:p>
    <w:p w14:paraId="7000A59B" w14:textId="77777777" w:rsidR="002360DC" w:rsidRPr="00445008" w:rsidRDefault="002360DC" w:rsidP="002360DC">
      <w:pPr>
        <w:rPr>
          <w:rFonts w:ascii="Arial" w:hAnsi="Arial" w:cs="Arial"/>
        </w:rPr>
      </w:pPr>
      <w:r w:rsidRPr="00445008">
        <w:rPr>
          <w:rFonts w:ascii="Arial" w:hAnsi="Arial" w:cs="Arial"/>
        </w:rPr>
        <w:t xml:space="preserve">Die Datenerhebung und die technische Entwicklung erfolgen im Rahmen eines experimentellen Forschungsdesigns. Als Ausgangspunkt für die Entwicklung dient eine detaillierte Ist-Analyse des bisherigen, statischen Tools zur </w:t>
      </w:r>
      <w:r w:rsidRPr="00445008">
        <w:rPr>
          <w:rFonts w:ascii="Arial" w:hAnsi="Arial" w:cs="Arial"/>
        </w:rPr>
        <w:lastRenderedPageBreak/>
        <w:t>Stellenbeobachtung. Durch die Untersuchung der funktionalen Limitationen dieses Systems (wie beispielsweise starre Keyword-Filter) werden die konkreten Anforderungen an das neue System abgeleitet. Auf Basis eines Datensatzes von historischen und unstrukturierten Stellenanzeigen der untersuchten Personalberatung werden anschließend verschiedene NLP-Technologien (wie Transformer-Modelle) implementiert und auf ihre Eignung zur Textklassifikation sowie zur semantischen Dublettenerkennung trainiert.</w:t>
      </w:r>
    </w:p>
    <w:p w14:paraId="115084A6" w14:textId="028A0668" w:rsidR="00FC2423" w:rsidRPr="00445008" w:rsidRDefault="002360DC" w:rsidP="002360DC">
      <w:pPr>
        <w:rPr>
          <w:rFonts w:ascii="Arial" w:hAnsi="Arial" w:cs="Arial"/>
        </w:rPr>
      </w:pPr>
      <w:r w:rsidRPr="00445008">
        <w:rPr>
          <w:rFonts w:ascii="Arial" w:hAnsi="Arial" w:cs="Arial"/>
        </w:rPr>
        <w:t xml:space="preserve">Zur Validierung der technischen und wirtschaftlichen Machbarkeit wird das Artefakt anhand etablierter </w:t>
      </w:r>
      <w:r w:rsidR="001C587A" w:rsidRPr="00445008">
        <w:rPr>
          <w:rFonts w:ascii="Arial" w:hAnsi="Arial" w:cs="Arial"/>
        </w:rPr>
        <w:t>Evaluations Metriken</w:t>
      </w:r>
      <w:r w:rsidRPr="00445008">
        <w:rPr>
          <w:rFonts w:ascii="Arial" w:hAnsi="Arial" w:cs="Arial"/>
        </w:rPr>
        <w:t xml:space="preserve"> des maschinellen Lernens wie Precision, Recall und F1-Score quantitativ gemessen. Die abschließende Evaluation erfolgt durch eine komparative Gegenüberstellung, in der die Leistung und Effizienz des neu entwickelten NLP-Modells direkt mit den Ergebnissen des bisherigen regelbasierten Systems verglichen werden</w:t>
      </w:r>
    </w:p>
    <w:p w14:paraId="4A2AD429" w14:textId="2FE12D04" w:rsidR="001C587A" w:rsidRDefault="00FC2423" w:rsidP="005907A9">
      <w:pPr>
        <w:rPr>
          <w:rFonts w:ascii="Arial" w:hAnsi="Arial" w:cs="Arial"/>
        </w:rPr>
      </w:pPr>
      <w:r w:rsidRPr="00445008">
        <w:rPr>
          <w:rFonts w:ascii="Arial" w:hAnsi="Arial" w:cs="Arial"/>
        </w:rPr>
        <w:t>Die theoretische Fundierung sowie die Ermittlung des aktuellen Forschungsstands erfolgt durch eine systematische Literaturrecherche, die sich an der Methodik von vom Brocke et al. orientiert.</w:t>
      </w:r>
      <w:r w:rsidR="00121734">
        <w:rPr>
          <w:rStyle w:val="Funotenzeichen"/>
          <w:rFonts w:ascii="Arial" w:hAnsi="Arial" w:cs="Arial"/>
        </w:rPr>
        <w:footnoteReference w:id="12"/>
      </w:r>
      <w:r w:rsidRPr="00445008">
        <w:rPr>
          <w:rFonts w:ascii="Arial" w:hAnsi="Arial" w:cs="Arial"/>
        </w:rPr>
        <w:t xml:space="preserve"> Dieser Prozess wird begleitend zur Bearbeitung der Thesis fortgeführt. Zur Identifikation relevanter Fachliteratur wurden die thematischen Kernbereiche der Arbeit feingranular identifiziert und boolesche Operatoren eingesetzt, um Suchalgorithmen aus spezifischen Schlagworten zu erstellen. Dadurch wird sowohl eine hohe Präzision der Treffer als auch eine Vielzahl an relevanter Literatur ermöglicht. In der folgenden </w:t>
      </w:r>
      <w:r w:rsidRPr="0009793F">
        <w:rPr>
          <w:rFonts w:ascii="Arial" w:hAnsi="Arial" w:cs="Arial"/>
        </w:rPr>
        <w:t xml:space="preserve">Tabelle 1 </w:t>
      </w:r>
      <w:r w:rsidR="0009793F" w:rsidRPr="0009793F">
        <w:rPr>
          <w:rFonts w:ascii="Arial" w:hAnsi="Arial" w:cs="Arial"/>
        </w:rPr>
        <w:t>und Tabelle 2</w:t>
      </w:r>
      <w:r w:rsidR="0009793F">
        <w:rPr>
          <w:rFonts w:ascii="Arial" w:hAnsi="Arial" w:cs="Arial"/>
        </w:rPr>
        <w:t xml:space="preserve"> </w:t>
      </w:r>
      <w:r w:rsidRPr="00445008">
        <w:rPr>
          <w:rFonts w:ascii="Arial" w:hAnsi="Arial" w:cs="Arial"/>
        </w:rPr>
        <w:t>sind die entsprechenden Suchalgorithmen in ihre jeweiligen Kerndomänen gruppiert dargestellt.</w:t>
      </w:r>
    </w:p>
    <w:p w14:paraId="54210CCD" w14:textId="77777777" w:rsidR="001C587A" w:rsidRDefault="001C587A" w:rsidP="005907A9">
      <w:pPr>
        <w:rPr>
          <w:rFonts w:ascii="Arial" w:hAnsi="Arial" w:cs="Arial"/>
        </w:rPr>
      </w:pPr>
    </w:p>
    <w:p w14:paraId="5A2ABBF0" w14:textId="77777777" w:rsidR="001C587A" w:rsidRDefault="001C587A" w:rsidP="005907A9">
      <w:pPr>
        <w:rPr>
          <w:rFonts w:ascii="Arial" w:hAnsi="Arial" w:cs="Arial"/>
        </w:rPr>
      </w:pPr>
    </w:p>
    <w:p w14:paraId="5A26CE7C" w14:textId="77777777" w:rsidR="001C587A" w:rsidRPr="00445008" w:rsidRDefault="001C587A" w:rsidP="005907A9">
      <w:pPr>
        <w:rPr>
          <w:rFonts w:ascii="Arial" w:hAnsi="Arial" w:cs="Arial"/>
        </w:rPr>
      </w:pPr>
    </w:p>
    <w:p w14:paraId="327EF4D8" w14:textId="72C02A52" w:rsidR="003B2374" w:rsidRPr="003B2374" w:rsidRDefault="003B2374" w:rsidP="003B2374">
      <w:pPr>
        <w:pStyle w:val="Beschriftung"/>
        <w:keepNext/>
        <w:jc w:val="center"/>
        <w:rPr>
          <w:rFonts w:ascii="Arial" w:hAnsi="Arial" w:cs="Arial"/>
          <w:sz w:val="20"/>
          <w:szCs w:val="20"/>
        </w:rPr>
      </w:pPr>
      <w:bookmarkStart w:id="9" w:name="_Toc229999619"/>
      <w:r w:rsidRPr="003B2374">
        <w:rPr>
          <w:rFonts w:ascii="Arial" w:hAnsi="Arial" w:cs="Arial"/>
          <w:sz w:val="20"/>
          <w:szCs w:val="20"/>
        </w:rPr>
        <w:lastRenderedPageBreak/>
        <w:t xml:space="preserve">Tabelle </w:t>
      </w:r>
      <w:r w:rsidRPr="003B2374">
        <w:rPr>
          <w:rFonts w:ascii="Arial" w:hAnsi="Arial" w:cs="Arial"/>
          <w:sz w:val="20"/>
          <w:szCs w:val="20"/>
        </w:rPr>
        <w:fldChar w:fldCharType="begin"/>
      </w:r>
      <w:r w:rsidRPr="003B2374">
        <w:rPr>
          <w:rFonts w:ascii="Arial" w:hAnsi="Arial" w:cs="Arial"/>
          <w:sz w:val="20"/>
          <w:szCs w:val="20"/>
        </w:rPr>
        <w:instrText xml:space="preserve"> SEQ Tabelle \* ARABIC </w:instrText>
      </w:r>
      <w:r w:rsidRPr="003B2374">
        <w:rPr>
          <w:rFonts w:ascii="Arial" w:hAnsi="Arial" w:cs="Arial"/>
          <w:sz w:val="20"/>
          <w:szCs w:val="20"/>
        </w:rPr>
        <w:fldChar w:fldCharType="separate"/>
      </w:r>
      <w:r w:rsidR="001C587A">
        <w:rPr>
          <w:rFonts w:ascii="Arial" w:hAnsi="Arial" w:cs="Arial"/>
          <w:noProof/>
          <w:sz w:val="20"/>
          <w:szCs w:val="20"/>
        </w:rPr>
        <w:t>1</w:t>
      </w:r>
      <w:r w:rsidRPr="003B2374">
        <w:rPr>
          <w:rFonts w:ascii="Arial" w:hAnsi="Arial" w:cs="Arial"/>
          <w:sz w:val="20"/>
          <w:szCs w:val="20"/>
        </w:rPr>
        <w:fldChar w:fldCharType="end"/>
      </w:r>
      <w:r w:rsidRPr="003B2374">
        <w:rPr>
          <w:rFonts w:ascii="Arial" w:hAnsi="Arial" w:cs="Arial"/>
          <w:sz w:val="20"/>
          <w:szCs w:val="20"/>
        </w:rPr>
        <w:t>: Übersicht Suchalgorithmus Teil 1</w:t>
      </w:r>
      <w:bookmarkEnd w:id="9"/>
    </w:p>
    <w:tbl>
      <w:tblPr>
        <w:tblStyle w:val="Tabellenraster"/>
        <w:tblW w:w="0" w:type="auto"/>
        <w:tblLook w:val="04A0" w:firstRow="1" w:lastRow="0" w:firstColumn="1" w:lastColumn="0" w:noHBand="0" w:noVBand="1"/>
      </w:tblPr>
      <w:tblGrid>
        <w:gridCol w:w="3823"/>
        <w:gridCol w:w="4671"/>
      </w:tblGrid>
      <w:tr w:rsidR="00261B8D" w:rsidRPr="00445008" w14:paraId="099163F1" w14:textId="77777777" w:rsidTr="002D5E56">
        <w:tc>
          <w:tcPr>
            <w:tcW w:w="3823" w:type="dxa"/>
          </w:tcPr>
          <w:p w14:paraId="78A4EE1C" w14:textId="5BC36B75" w:rsidR="00261B8D" w:rsidRPr="00445008" w:rsidRDefault="00F16A10" w:rsidP="00261B8D">
            <w:pPr>
              <w:rPr>
                <w:rFonts w:ascii="Arial" w:hAnsi="Arial" w:cs="Arial"/>
                <w:b/>
                <w:bCs/>
              </w:rPr>
            </w:pPr>
            <w:r w:rsidRPr="00445008">
              <w:rPr>
                <w:rFonts w:ascii="Arial" w:hAnsi="Arial" w:cs="Arial"/>
                <w:b/>
                <w:bCs/>
              </w:rPr>
              <w:t>Thematik</w:t>
            </w:r>
          </w:p>
        </w:tc>
        <w:tc>
          <w:tcPr>
            <w:tcW w:w="4671" w:type="dxa"/>
          </w:tcPr>
          <w:p w14:paraId="6A4F9198" w14:textId="4A0E9C05" w:rsidR="00261B8D" w:rsidRPr="00445008" w:rsidRDefault="005361C2" w:rsidP="00261B8D">
            <w:pPr>
              <w:rPr>
                <w:rFonts w:ascii="Arial" w:hAnsi="Arial" w:cs="Arial"/>
                <w:b/>
                <w:bCs/>
              </w:rPr>
            </w:pPr>
            <w:r w:rsidRPr="00445008">
              <w:rPr>
                <w:rFonts w:ascii="Arial" w:hAnsi="Arial" w:cs="Arial"/>
                <w:b/>
                <w:bCs/>
              </w:rPr>
              <w:t>Suchstrings und Suchalgorithmen</w:t>
            </w:r>
          </w:p>
        </w:tc>
      </w:tr>
      <w:tr w:rsidR="00261B8D" w:rsidRPr="00445008" w14:paraId="5867F51A" w14:textId="77777777" w:rsidTr="002D5E56">
        <w:tc>
          <w:tcPr>
            <w:tcW w:w="3823" w:type="dxa"/>
          </w:tcPr>
          <w:p w14:paraId="29B3C15C" w14:textId="63372E1F" w:rsidR="00261B8D" w:rsidRPr="00445008" w:rsidRDefault="00922DBD" w:rsidP="00261B8D">
            <w:pPr>
              <w:rPr>
                <w:rFonts w:ascii="Arial" w:hAnsi="Arial" w:cs="Arial"/>
              </w:rPr>
            </w:pPr>
            <w:r w:rsidRPr="00445008">
              <w:rPr>
                <w:rFonts w:ascii="Arial" w:hAnsi="Arial" w:cs="Arial"/>
              </w:rPr>
              <w:t>B2B Lead-Scoring &amp; Priorisierung</w:t>
            </w:r>
          </w:p>
        </w:tc>
        <w:tc>
          <w:tcPr>
            <w:tcW w:w="4671" w:type="dxa"/>
          </w:tcPr>
          <w:p w14:paraId="700DB1B9" w14:textId="70B14139" w:rsidR="00261B8D" w:rsidRPr="00445008" w:rsidRDefault="00922DBD" w:rsidP="00261B8D">
            <w:pPr>
              <w:rPr>
                <w:rFonts w:ascii="Arial" w:hAnsi="Arial" w:cs="Arial"/>
                <w:lang w:val="en-US"/>
              </w:rPr>
            </w:pPr>
            <w:r w:rsidRPr="00445008">
              <w:rPr>
                <w:rFonts w:ascii="Arial" w:hAnsi="Arial" w:cs="Arial"/>
                <w:lang w:val="en-US"/>
              </w:rPr>
              <w:t>("Lead Scoring" OR "Lead Prioritization" OR "B2B Sales") AND ("Machine Learning" OR "Predictive")</w:t>
            </w:r>
          </w:p>
        </w:tc>
      </w:tr>
    </w:tbl>
    <w:p w14:paraId="0FC2BB79" w14:textId="77777777" w:rsidR="00E467AA" w:rsidRPr="00445008" w:rsidRDefault="00E467AA" w:rsidP="00261B8D">
      <w:pPr>
        <w:rPr>
          <w:rFonts w:ascii="Arial" w:hAnsi="Arial" w:cs="Arial"/>
        </w:rPr>
      </w:pPr>
    </w:p>
    <w:p w14:paraId="7B9FB185" w14:textId="38D1E32F" w:rsidR="003B2374" w:rsidRPr="003B2374" w:rsidRDefault="003B2374" w:rsidP="003B2374">
      <w:pPr>
        <w:pStyle w:val="Beschriftung"/>
        <w:keepNext/>
        <w:jc w:val="center"/>
        <w:rPr>
          <w:rFonts w:ascii="Arial" w:hAnsi="Arial" w:cs="Arial"/>
          <w:sz w:val="20"/>
          <w:szCs w:val="20"/>
        </w:rPr>
      </w:pPr>
      <w:bookmarkStart w:id="10" w:name="_Toc229999620"/>
      <w:r w:rsidRPr="003B2374">
        <w:rPr>
          <w:rFonts w:ascii="Arial" w:hAnsi="Arial" w:cs="Arial"/>
          <w:sz w:val="20"/>
          <w:szCs w:val="20"/>
        </w:rPr>
        <w:t xml:space="preserve">Tabelle </w:t>
      </w:r>
      <w:r w:rsidRPr="003B2374">
        <w:rPr>
          <w:rFonts w:ascii="Arial" w:hAnsi="Arial" w:cs="Arial"/>
          <w:sz w:val="20"/>
          <w:szCs w:val="20"/>
        </w:rPr>
        <w:fldChar w:fldCharType="begin"/>
      </w:r>
      <w:r w:rsidRPr="003B2374">
        <w:rPr>
          <w:rFonts w:ascii="Arial" w:hAnsi="Arial" w:cs="Arial"/>
          <w:sz w:val="20"/>
          <w:szCs w:val="20"/>
        </w:rPr>
        <w:instrText xml:space="preserve"> SEQ Tabelle \* ARABIC </w:instrText>
      </w:r>
      <w:r w:rsidRPr="003B2374">
        <w:rPr>
          <w:rFonts w:ascii="Arial" w:hAnsi="Arial" w:cs="Arial"/>
          <w:sz w:val="20"/>
          <w:szCs w:val="20"/>
        </w:rPr>
        <w:fldChar w:fldCharType="separate"/>
      </w:r>
      <w:r w:rsidR="001C587A">
        <w:rPr>
          <w:rFonts w:ascii="Arial" w:hAnsi="Arial" w:cs="Arial"/>
          <w:noProof/>
          <w:sz w:val="20"/>
          <w:szCs w:val="20"/>
        </w:rPr>
        <w:t>2</w:t>
      </w:r>
      <w:r w:rsidRPr="003B2374">
        <w:rPr>
          <w:rFonts w:ascii="Arial" w:hAnsi="Arial" w:cs="Arial"/>
          <w:sz w:val="20"/>
          <w:szCs w:val="20"/>
        </w:rPr>
        <w:fldChar w:fldCharType="end"/>
      </w:r>
      <w:r w:rsidRPr="003B2374">
        <w:rPr>
          <w:rFonts w:ascii="Arial" w:hAnsi="Arial" w:cs="Arial"/>
          <w:sz w:val="20"/>
          <w:szCs w:val="20"/>
        </w:rPr>
        <w:t>: Übersicht Suchalgorithmus Teil 2</w:t>
      </w:r>
      <w:bookmarkEnd w:id="10"/>
    </w:p>
    <w:tbl>
      <w:tblPr>
        <w:tblStyle w:val="Tabellenraster"/>
        <w:tblW w:w="0" w:type="auto"/>
        <w:tblLook w:val="04A0" w:firstRow="1" w:lastRow="0" w:firstColumn="1" w:lastColumn="0" w:noHBand="0" w:noVBand="1"/>
      </w:tblPr>
      <w:tblGrid>
        <w:gridCol w:w="3823"/>
        <w:gridCol w:w="4671"/>
      </w:tblGrid>
      <w:tr w:rsidR="00E467AA" w:rsidRPr="00445008" w14:paraId="35CB543D" w14:textId="77777777" w:rsidTr="00003E65">
        <w:tc>
          <w:tcPr>
            <w:tcW w:w="3823" w:type="dxa"/>
          </w:tcPr>
          <w:p w14:paraId="336ED10B" w14:textId="127C7340" w:rsidR="00E467AA" w:rsidRPr="00445008" w:rsidRDefault="00E467AA" w:rsidP="00E467AA">
            <w:pPr>
              <w:rPr>
                <w:rFonts w:ascii="Arial" w:hAnsi="Arial" w:cs="Arial"/>
                <w:lang w:val="en-US"/>
              </w:rPr>
            </w:pPr>
            <w:r w:rsidRPr="00445008">
              <w:rPr>
                <w:rFonts w:ascii="Arial" w:hAnsi="Arial" w:cs="Arial"/>
                <w:b/>
                <w:bCs/>
              </w:rPr>
              <w:t>Thematik</w:t>
            </w:r>
          </w:p>
        </w:tc>
        <w:tc>
          <w:tcPr>
            <w:tcW w:w="4671" w:type="dxa"/>
          </w:tcPr>
          <w:p w14:paraId="3D5660C6" w14:textId="0DF5B025" w:rsidR="00E467AA" w:rsidRPr="00445008" w:rsidRDefault="00E467AA" w:rsidP="00E467AA">
            <w:pPr>
              <w:rPr>
                <w:rFonts w:ascii="Arial" w:hAnsi="Arial" w:cs="Arial"/>
                <w:lang w:val="en-US"/>
              </w:rPr>
            </w:pPr>
            <w:r w:rsidRPr="00445008">
              <w:rPr>
                <w:rFonts w:ascii="Arial" w:hAnsi="Arial" w:cs="Arial"/>
                <w:b/>
                <w:bCs/>
              </w:rPr>
              <w:t>Suchstrings und Suchalgorithmen</w:t>
            </w:r>
          </w:p>
        </w:tc>
      </w:tr>
      <w:tr w:rsidR="00E467AA" w:rsidRPr="00445008" w14:paraId="68608CEC" w14:textId="77777777" w:rsidTr="00003E65">
        <w:tc>
          <w:tcPr>
            <w:tcW w:w="3823" w:type="dxa"/>
          </w:tcPr>
          <w:p w14:paraId="7DA89C5A" w14:textId="77777777" w:rsidR="00E467AA" w:rsidRPr="00445008" w:rsidRDefault="00E467AA" w:rsidP="00E467AA">
            <w:pPr>
              <w:rPr>
                <w:rFonts w:ascii="Arial" w:hAnsi="Arial" w:cs="Arial"/>
                <w:lang w:val="en-US"/>
              </w:rPr>
            </w:pPr>
            <w:r w:rsidRPr="00445008">
              <w:rPr>
                <w:rFonts w:ascii="Arial" w:hAnsi="Arial" w:cs="Arial"/>
                <w:lang w:val="en-US"/>
              </w:rPr>
              <w:t>NLP &amp; Feature Extraction im Recruiting</w:t>
            </w:r>
          </w:p>
        </w:tc>
        <w:tc>
          <w:tcPr>
            <w:tcW w:w="4671" w:type="dxa"/>
          </w:tcPr>
          <w:p w14:paraId="488318F0" w14:textId="00338E69" w:rsidR="00E467AA" w:rsidRPr="00445008" w:rsidRDefault="00E467AA" w:rsidP="00E467AA">
            <w:pPr>
              <w:rPr>
                <w:rFonts w:ascii="Arial" w:hAnsi="Arial" w:cs="Arial"/>
                <w:lang w:val="en-US"/>
              </w:rPr>
            </w:pPr>
            <w:r w:rsidRPr="00445008">
              <w:rPr>
                <w:rFonts w:ascii="Arial" w:hAnsi="Arial" w:cs="Arial"/>
                <w:lang w:val="en-US"/>
              </w:rPr>
              <w:t>("Natural Language Processing" OR "LLM</w:t>
            </w:r>
            <w:r w:rsidR="00D2795A">
              <w:rPr>
                <w:rFonts w:ascii="Arial" w:hAnsi="Arial" w:cs="Arial"/>
                <w:lang w:val="en-US"/>
              </w:rPr>
              <w:fldChar w:fldCharType="begin"/>
            </w:r>
            <w:r w:rsidR="00D2795A">
              <w:instrText xml:space="preserve"> XE "</w:instrText>
            </w:r>
            <w:r w:rsidR="00D2795A" w:rsidRPr="00CB410B">
              <w:rPr>
                <w:rFonts w:ascii="Arial" w:hAnsi="Arial" w:cs="Arial"/>
              </w:rPr>
              <w:instrText>LLM:</w:instrText>
            </w:r>
            <w:r w:rsidR="00D2795A" w:rsidRPr="00CB410B">
              <w:instrText>Large Language Modell</w:instrText>
            </w:r>
            <w:r w:rsidR="00D2795A">
              <w:instrText xml:space="preserve">" </w:instrText>
            </w:r>
            <w:r w:rsidR="00D2795A">
              <w:rPr>
                <w:rFonts w:ascii="Arial" w:hAnsi="Arial" w:cs="Arial"/>
                <w:lang w:val="en-US"/>
              </w:rPr>
              <w:fldChar w:fldCharType="end"/>
            </w:r>
            <w:r w:rsidRPr="00445008">
              <w:rPr>
                <w:rFonts w:ascii="Arial" w:hAnsi="Arial" w:cs="Arial"/>
                <w:lang w:val="en-US"/>
              </w:rPr>
              <w:t>") AND ("Recruitment" OR "Job Posting*" OR "Feature Extraction")</w:t>
            </w:r>
          </w:p>
        </w:tc>
      </w:tr>
      <w:tr w:rsidR="00E467AA" w:rsidRPr="00445008" w14:paraId="3B62AB48" w14:textId="77777777" w:rsidTr="00003E65">
        <w:tc>
          <w:tcPr>
            <w:tcW w:w="3823" w:type="dxa"/>
          </w:tcPr>
          <w:p w14:paraId="5B0B1C7D" w14:textId="77777777" w:rsidR="00E467AA" w:rsidRPr="00445008" w:rsidRDefault="00E467AA" w:rsidP="00E467AA">
            <w:pPr>
              <w:rPr>
                <w:rFonts w:ascii="Arial" w:hAnsi="Arial" w:cs="Arial"/>
              </w:rPr>
            </w:pPr>
            <w:r w:rsidRPr="00445008">
              <w:rPr>
                <w:rFonts w:ascii="Arial" w:hAnsi="Arial" w:cs="Arial"/>
              </w:rPr>
              <w:t>Semantische Dublettenerkennung</w:t>
            </w:r>
          </w:p>
        </w:tc>
        <w:tc>
          <w:tcPr>
            <w:tcW w:w="4671" w:type="dxa"/>
          </w:tcPr>
          <w:p w14:paraId="5450D0AF" w14:textId="77777777" w:rsidR="00E467AA" w:rsidRPr="00445008" w:rsidRDefault="00E467AA" w:rsidP="00E467AA">
            <w:pPr>
              <w:rPr>
                <w:rFonts w:ascii="Arial" w:hAnsi="Arial" w:cs="Arial"/>
                <w:lang w:val="en-US"/>
              </w:rPr>
            </w:pPr>
            <w:r w:rsidRPr="00445008">
              <w:rPr>
                <w:rFonts w:ascii="Arial" w:hAnsi="Arial" w:cs="Arial"/>
              </w:rPr>
              <w:t>("job posting" OR "online recruitment") AND ("duplicate detection" OR "record linkage") AND "text similarity" ("job posting" AND "duplicate detection" AND "NLP")</w:t>
            </w:r>
          </w:p>
        </w:tc>
      </w:tr>
      <w:tr w:rsidR="00E467AA" w:rsidRPr="00445008" w14:paraId="117021F7" w14:textId="77777777" w:rsidTr="00003E65">
        <w:tc>
          <w:tcPr>
            <w:tcW w:w="3823" w:type="dxa"/>
          </w:tcPr>
          <w:p w14:paraId="5351BD99" w14:textId="77777777" w:rsidR="00E467AA" w:rsidRPr="00445008" w:rsidRDefault="00E467AA" w:rsidP="00E467AA">
            <w:pPr>
              <w:rPr>
                <w:rFonts w:ascii="Arial" w:hAnsi="Arial" w:cs="Arial"/>
              </w:rPr>
            </w:pPr>
            <w:r w:rsidRPr="00445008">
              <w:rPr>
                <w:rFonts w:ascii="Arial" w:hAnsi="Arial" w:cs="Arial"/>
              </w:rPr>
              <w:t>Deutsche &amp; Domänenspezifische Sprachmodelle</w:t>
            </w:r>
          </w:p>
        </w:tc>
        <w:tc>
          <w:tcPr>
            <w:tcW w:w="4671" w:type="dxa"/>
          </w:tcPr>
          <w:p w14:paraId="01E38BA0" w14:textId="5F84F4C2" w:rsidR="00E467AA" w:rsidRPr="00445008" w:rsidRDefault="00E467AA" w:rsidP="00E467AA">
            <w:pPr>
              <w:rPr>
                <w:rFonts w:ascii="Arial" w:hAnsi="Arial" w:cs="Arial"/>
                <w:lang w:val="en-US"/>
              </w:rPr>
            </w:pPr>
            <w:r w:rsidRPr="00445008">
              <w:rPr>
                <w:rFonts w:ascii="Arial" w:hAnsi="Arial" w:cs="Arial"/>
                <w:lang w:val="en-US"/>
              </w:rPr>
              <w:t xml:space="preserve">("GermanBERT" OR "GBERT" OR "FinBERT" OR </w:t>
            </w:r>
            <w:r w:rsidR="007E3CF6" w:rsidRPr="00445008">
              <w:rPr>
                <w:rFonts w:ascii="Arial" w:hAnsi="Arial" w:cs="Arial"/>
                <w:lang w:val="en-US"/>
              </w:rPr>
              <w:t>(</w:t>
            </w:r>
            <w:r w:rsidRPr="00445008">
              <w:rPr>
                <w:rFonts w:ascii="Arial" w:hAnsi="Arial" w:cs="Arial"/>
                <w:lang w:val="en-US"/>
              </w:rPr>
              <w:t>"Language Model"</w:t>
            </w:r>
            <w:r w:rsidR="00FD2135" w:rsidRPr="00445008">
              <w:rPr>
                <w:rFonts w:ascii="Arial" w:hAnsi="Arial" w:cs="Arial"/>
                <w:lang w:val="en-US"/>
              </w:rPr>
              <w:t>)</w:t>
            </w:r>
            <w:r w:rsidRPr="00445008">
              <w:rPr>
                <w:rFonts w:ascii="Arial" w:hAnsi="Arial" w:cs="Arial"/>
                <w:lang w:val="en-US"/>
              </w:rPr>
              <w:t>) AND ("German" OR "Domain-Specific")</w:t>
            </w:r>
          </w:p>
        </w:tc>
      </w:tr>
      <w:tr w:rsidR="00E467AA" w:rsidRPr="00445008" w14:paraId="7A42661C" w14:textId="77777777" w:rsidTr="00003E65">
        <w:tc>
          <w:tcPr>
            <w:tcW w:w="3823" w:type="dxa"/>
          </w:tcPr>
          <w:p w14:paraId="15D3B3FD" w14:textId="77777777" w:rsidR="00E467AA" w:rsidRPr="00445008" w:rsidRDefault="00E467AA" w:rsidP="00E467AA">
            <w:pPr>
              <w:rPr>
                <w:rFonts w:ascii="Arial" w:hAnsi="Arial" w:cs="Arial"/>
              </w:rPr>
            </w:pPr>
            <w:r w:rsidRPr="00445008">
              <w:rPr>
                <w:rFonts w:ascii="Arial" w:hAnsi="Arial" w:cs="Arial"/>
              </w:rPr>
              <w:t>Ethische Implikationen &amp; Bias im Scoring</w:t>
            </w:r>
          </w:p>
        </w:tc>
        <w:tc>
          <w:tcPr>
            <w:tcW w:w="4671" w:type="dxa"/>
          </w:tcPr>
          <w:p w14:paraId="75AC9E50" w14:textId="77777777" w:rsidR="00E467AA" w:rsidRPr="00445008" w:rsidRDefault="00E467AA" w:rsidP="00E467AA">
            <w:pPr>
              <w:rPr>
                <w:rFonts w:ascii="Arial" w:hAnsi="Arial" w:cs="Arial"/>
                <w:lang w:val="en-US"/>
              </w:rPr>
            </w:pPr>
            <w:r w:rsidRPr="00445008">
              <w:rPr>
                <w:rFonts w:ascii="Arial" w:hAnsi="Arial" w:cs="Arial"/>
                <w:lang w:val="en-US"/>
              </w:rPr>
              <w:t>("Algorithmic Bias" OR "Scoring Bias" OR "Explainable AI") AND ("Recruitment" OR "Human Resources" OR "HR")</w:t>
            </w:r>
          </w:p>
        </w:tc>
      </w:tr>
    </w:tbl>
    <w:p w14:paraId="3C737A26" w14:textId="7A70A858" w:rsidR="00261B8D" w:rsidRPr="00445008" w:rsidRDefault="000171B6" w:rsidP="00261B8D">
      <w:pPr>
        <w:rPr>
          <w:rFonts w:ascii="Arial" w:hAnsi="Arial" w:cs="Arial"/>
        </w:rPr>
      </w:pPr>
      <w:r w:rsidRPr="00445008">
        <w:rPr>
          <w:rFonts w:ascii="Arial" w:hAnsi="Arial" w:cs="Arial"/>
        </w:rPr>
        <w:lastRenderedPageBreak/>
        <w:t xml:space="preserve">Die definierten Suchalgorithmen werden auf ausgewählte wissenschaftliche Datenbanken angewendet, um fachspezifische Literatur zu identifizieren. Zu den primär </w:t>
      </w:r>
      <w:r w:rsidR="004E222C" w:rsidRPr="00445008">
        <w:rPr>
          <w:rFonts w:ascii="Arial" w:hAnsi="Arial" w:cs="Arial"/>
        </w:rPr>
        <w:t>genutzten</w:t>
      </w:r>
      <w:r w:rsidRPr="00445008">
        <w:rPr>
          <w:rFonts w:ascii="Arial" w:hAnsi="Arial" w:cs="Arial"/>
        </w:rPr>
        <w:t xml:space="preserve"> Datenbanken </w:t>
      </w:r>
      <w:r w:rsidR="004E222C" w:rsidRPr="00445008">
        <w:rPr>
          <w:rFonts w:ascii="Arial" w:hAnsi="Arial" w:cs="Arial"/>
        </w:rPr>
        <w:t xml:space="preserve">gehören: </w:t>
      </w:r>
    </w:p>
    <w:p w14:paraId="7188B04B" w14:textId="77777777" w:rsidR="00606567" w:rsidRPr="00445008" w:rsidRDefault="00606567" w:rsidP="00606567">
      <w:pPr>
        <w:numPr>
          <w:ilvl w:val="0"/>
          <w:numId w:val="18"/>
        </w:numPr>
        <w:rPr>
          <w:rFonts w:ascii="Arial" w:hAnsi="Arial" w:cs="Arial"/>
          <w:lang w:val="en-US"/>
        </w:rPr>
      </w:pPr>
      <w:r w:rsidRPr="00445008">
        <w:rPr>
          <w:rFonts w:ascii="Arial" w:hAnsi="Arial" w:cs="Arial"/>
          <w:lang w:val="en-US"/>
        </w:rPr>
        <w:t xml:space="preserve">IEEE Xplore </w:t>
      </w:r>
      <w:hyperlink r:id="rId16" w:history="1">
        <w:r w:rsidRPr="00445008">
          <w:rPr>
            <w:rStyle w:val="Hyperlink"/>
            <w:rFonts w:ascii="Arial" w:hAnsi="Arial" w:cs="Arial"/>
            <w:lang w:val="en-US"/>
          </w:rPr>
          <w:t>https://ieeexplore.ieee.org/xplore/home.jsp</w:t>
        </w:r>
      </w:hyperlink>
    </w:p>
    <w:p w14:paraId="23E02FEC" w14:textId="77777777" w:rsidR="00606567" w:rsidRPr="00445008" w:rsidRDefault="00606567" w:rsidP="00606567">
      <w:pPr>
        <w:numPr>
          <w:ilvl w:val="0"/>
          <w:numId w:val="18"/>
        </w:numPr>
        <w:rPr>
          <w:rFonts w:ascii="Arial" w:hAnsi="Arial" w:cs="Arial"/>
        </w:rPr>
      </w:pPr>
      <w:r w:rsidRPr="00445008">
        <w:rPr>
          <w:rFonts w:ascii="Arial" w:hAnsi="Arial" w:cs="Arial"/>
        </w:rPr>
        <w:t xml:space="preserve">Springer Link </w:t>
      </w:r>
      <w:hyperlink r:id="rId17" w:history="1">
        <w:r w:rsidRPr="00445008">
          <w:rPr>
            <w:rStyle w:val="Hyperlink"/>
            <w:rFonts w:ascii="Arial" w:hAnsi="Arial" w:cs="Arial"/>
          </w:rPr>
          <w:t>https://link.springer.com/</w:t>
        </w:r>
      </w:hyperlink>
    </w:p>
    <w:p w14:paraId="6A9B422E" w14:textId="77777777" w:rsidR="00606567" w:rsidRPr="00445008" w:rsidRDefault="00606567" w:rsidP="00606567">
      <w:pPr>
        <w:numPr>
          <w:ilvl w:val="0"/>
          <w:numId w:val="18"/>
        </w:numPr>
        <w:rPr>
          <w:rFonts w:ascii="Arial" w:hAnsi="Arial" w:cs="Arial"/>
        </w:rPr>
      </w:pPr>
      <w:r w:rsidRPr="00445008">
        <w:rPr>
          <w:rFonts w:ascii="Arial" w:hAnsi="Arial" w:cs="Arial"/>
        </w:rPr>
        <w:t xml:space="preserve">Elsevier Science Direct </w:t>
      </w:r>
      <w:hyperlink r:id="rId18" w:history="1">
        <w:r w:rsidRPr="00445008">
          <w:rPr>
            <w:rStyle w:val="Hyperlink"/>
            <w:rFonts w:ascii="Arial" w:hAnsi="Arial" w:cs="Arial"/>
          </w:rPr>
          <w:t>https://www.sciencedirect.com/</w:t>
        </w:r>
      </w:hyperlink>
    </w:p>
    <w:p w14:paraId="6D8D0573" w14:textId="0654A555" w:rsidR="00C060CB" w:rsidRPr="00445008" w:rsidRDefault="002212AE" w:rsidP="00C060CB">
      <w:pPr>
        <w:numPr>
          <w:ilvl w:val="0"/>
          <w:numId w:val="18"/>
        </w:numPr>
        <w:rPr>
          <w:rFonts w:ascii="Arial" w:hAnsi="Arial" w:cs="Arial"/>
        </w:rPr>
      </w:pPr>
      <w:r w:rsidRPr="00445008">
        <w:rPr>
          <w:rFonts w:ascii="Arial" w:hAnsi="Arial" w:cs="Arial"/>
        </w:rPr>
        <w:t>ACM Digital Librar</w:t>
      </w:r>
      <w:r w:rsidR="002C62C7" w:rsidRPr="00445008">
        <w:rPr>
          <w:rFonts w:ascii="Arial" w:hAnsi="Arial" w:cs="Arial"/>
        </w:rPr>
        <w:t>y</w:t>
      </w:r>
      <w:r w:rsidR="00C060CB" w:rsidRPr="00445008">
        <w:rPr>
          <w:rFonts w:ascii="Arial" w:hAnsi="Arial" w:cs="Arial"/>
        </w:rPr>
        <w:t xml:space="preserve"> </w:t>
      </w:r>
      <w:hyperlink r:id="rId19" w:history="1">
        <w:r w:rsidR="002C62C7" w:rsidRPr="00445008">
          <w:rPr>
            <w:rStyle w:val="Hyperlink"/>
            <w:rFonts w:ascii="Arial" w:hAnsi="Arial" w:cs="Arial"/>
          </w:rPr>
          <w:t>https://dl.acm.org/</w:t>
        </w:r>
      </w:hyperlink>
    </w:p>
    <w:p w14:paraId="273E71C3" w14:textId="5AA211F9" w:rsidR="00606567" w:rsidRDefault="00606567" w:rsidP="00606567">
      <w:pPr>
        <w:numPr>
          <w:ilvl w:val="0"/>
          <w:numId w:val="18"/>
        </w:numPr>
        <w:rPr>
          <w:rFonts w:ascii="Arial" w:hAnsi="Arial" w:cs="Arial"/>
        </w:rPr>
      </w:pPr>
      <w:r w:rsidRPr="00445008">
        <w:rPr>
          <w:rFonts w:ascii="Arial" w:hAnsi="Arial" w:cs="Arial"/>
        </w:rPr>
        <w:t>Google Scholar</w:t>
      </w:r>
      <w:r w:rsidR="0004179A" w:rsidRPr="00445008">
        <w:rPr>
          <w:rFonts w:ascii="Arial" w:hAnsi="Arial" w:cs="Arial"/>
        </w:rPr>
        <w:t xml:space="preserve"> </w:t>
      </w:r>
      <w:hyperlink r:id="rId20" w:history="1">
        <w:r w:rsidR="0004179A" w:rsidRPr="00445008">
          <w:rPr>
            <w:rStyle w:val="Hyperlink"/>
            <w:rFonts w:ascii="Arial" w:hAnsi="Arial" w:cs="Arial"/>
          </w:rPr>
          <w:t>https://scholar.google.de/</w:t>
        </w:r>
      </w:hyperlink>
      <w:r w:rsidR="0004179A" w:rsidRPr="00445008">
        <w:rPr>
          <w:rFonts w:ascii="Arial" w:hAnsi="Arial" w:cs="Arial"/>
        </w:rPr>
        <w:t xml:space="preserve"> </w:t>
      </w:r>
    </w:p>
    <w:p w14:paraId="5AC34AE4" w14:textId="77777777" w:rsidR="001C587A" w:rsidRDefault="007C36F8" w:rsidP="001C587A">
      <w:pPr>
        <w:keepNext/>
      </w:pPr>
      <w:r w:rsidRPr="007C36F8">
        <w:rPr>
          <w:rFonts w:ascii="Arial" w:hAnsi="Arial" w:cs="Arial"/>
          <w:noProof/>
        </w:rPr>
        <w:drawing>
          <wp:inline distT="0" distB="0" distL="0" distR="0" wp14:anchorId="7040B935" wp14:editId="5FFE831A">
            <wp:extent cx="5524500" cy="3820585"/>
            <wp:effectExtent l="0" t="0" r="0" b="8890"/>
            <wp:docPr id="1641959891" name="Grafik 1" descr="The text appears to be a list of conference proceedings and abstracts related to language models, machine learning, and predictive analytics, with a focus on German language proficiency and lead scoring in B2B sal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59891" name="Grafik 1" descr="The text appears to be a list of conference proceedings and abstracts related to language models, machine learning, and predictive analytics, with a focus on German language proficiency and lead scoring in B2B sales.&#10;&#10;KI-generierte Inhalte können fehlerhaft sein."/>
                    <pic:cNvPicPr/>
                  </pic:nvPicPr>
                  <pic:blipFill rotWithShape="1">
                    <a:blip r:embed="rId21"/>
                    <a:srcRect l="529"/>
                    <a:stretch>
                      <a:fillRect/>
                    </a:stretch>
                  </pic:blipFill>
                  <pic:spPr bwMode="auto">
                    <a:xfrm>
                      <a:off x="0" y="0"/>
                      <a:ext cx="5546522" cy="3835815"/>
                    </a:xfrm>
                    <a:prstGeom prst="rect">
                      <a:avLst/>
                    </a:prstGeom>
                    <a:ln>
                      <a:noFill/>
                    </a:ln>
                    <a:extLst>
                      <a:ext uri="{53640926-AAD7-44D8-BBD7-CCE9431645EC}">
                        <a14:shadowObscured xmlns:a14="http://schemas.microsoft.com/office/drawing/2010/main"/>
                      </a:ext>
                    </a:extLst>
                  </pic:spPr>
                </pic:pic>
              </a:graphicData>
            </a:graphic>
          </wp:inline>
        </w:drawing>
      </w:r>
    </w:p>
    <w:p w14:paraId="26FB71DB" w14:textId="608C019F" w:rsidR="007C36F8" w:rsidRPr="001C587A" w:rsidRDefault="001C587A" w:rsidP="001C587A">
      <w:pPr>
        <w:pStyle w:val="Beschriftung"/>
        <w:jc w:val="center"/>
        <w:rPr>
          <w:rFonts w:ascii="Arial" w:hAnsi="Arial" w:cs="Arial"/>
          <w:sz w:val="20"/>
          <w:szCs w:val="20"/>
        </w:rPr>
      </w:pPr>
      <w:bookmarkStart w:id="11" w:name="_Toc230000237"/>
      <w:r w:rsidRPr="001C587A">
        <w:rPr>
          <w:rFonts w:ascii="Arial" w:hAnsi="Arial" w:cs="Arial"/>
          <w:sz w:val="20"/>
          <w:szCs w:val="20"/>
        </w:rPr>
        <w:t xml:space="preserve">Abbildung </w:t>
      </w:r>
      <w:r w:rsidRPr="001C587A">
        <w:rPr>
          <w:rFonts w:ascii="Arial" w:hAnsi="Arial" w:cs="Arial"/>
          <w:sz w:val="20"/>
          <w:szCs w:val="20"/>
        </w:rPr>
        <w:fldChar w:fldCharType="begin"/>
      </w:r>
      <w:r w:rsidRPr="001C587A">
        <w:rPr>
          <w:rFonts w:ascii="Arial" w:hAnsi="Arial" w:cs="Arial"/>
          <w:sz w:val="20"/>
          <w:szCs w:val="20"/>
        </w:rPr>
        <w:instrText xml:space="preserve"> SEQ Abbildung \* ARABIC </w:instrText>
      </w:r>
      <w:r w:rsidRPr="001C587A">
        <w:rPr>
          <w:rFonts w:ascii="Arial" w:hAnsi="Arial" w:cs="Arial"/>
          <w:sz w:val="20"/>
          <w:szCs w:val="20"/>
        </w:rPr>
        <w:fldChar w:fldCharType="separate"/>
      </w:r>
      <w:r>
        <w:rPr>
          <w:rFonts w:ascii="Arial" w:hAnsi="Arial" w:cs="Arial"/>
          <w:noProof/>
          <w:sz w:val="20"/>
          <w:szCs w:val="20"/>
        </w:rPr>
        <w:t>2</w:t>
      </w:r>
      <w:r w:rsidRPr="001C587A">
        <w:rPr>
          <w:rFonts w:ascii="Arial" w:hAnsi="Arial" w:cs="Arial"/>
          <w:sz w:val="20"/>
          <w:szCs w:val="20"/>
        </w:rPr>
        <w:fldChar w:fldCharType="end"/>
      </w:r>
      <w:r w:rsidRPr="001C587A">
        <w:rPr>
          <w:rFonts w:ascii="Arial" w:hAnsi="Arial" w:cs="Arial"/>
          <w:sz w:val="20"/>
          <w:szCs w:val="20"/>
        </w:rPr>
        <w:t xml:space="preserve">: Ausschnitt Literaturrecherche </w:t>
      </w:r>
      <w:r>
        <w:rPr>
          <w:rFonts w:ascii="Arial" w:hAnsi="Arial" w:cs="Arial"/>
          <w:sz w:val="20"/>
          <w:szCs w:val="20"/>
        </w:rPr>
        <w:t xml:space="preserve">Teil </w:t>
      </w:r>
      <w:r w:rsidRPr="001C587A">
        <w:rPr>
          <w:rFonts w:ascii="Arial" w:hAnsi="Arial" w:cs="Arial"/>
          <w:sz w:val="20"/>
          <w:szCs w:val="20"/>
        </w:rPr>
        <w:t>1</w:t>
      </w:r>
      <w:bookmarkEnd w:id="11"/>
    </w:p>
    <w:p w14:paraId="4A40B240" w14:textId="77777777" w:rsidR="001C587A" w:rsidRDefault="00E4532A" w:rsidP="001C587A">
      <w:pPr>
        <w:keepNext/>
      </w:pPr>
      <w:r w:rsidRPr="00E4532A">
        <w:rPr>
          <w:rFonts w:ascii="Arial" w:hAnsi="Arial" w:cs="Arial"/>
          <w:noProof/>
        </w:rPr>
        <w:lastRenderedPageBreak/>
        <w:drawing>
          <wp:inline distT="0" distB="0" distL="0" distR="0" wp14:anchorId="048E1958" wp14:editId="0AA43A15">
            <wp:extent cx="5340350" cy="3613402"/>
            <wp:effectExtent l="0" t="0" r="0" b="6350"/>
            <wp:docPr id="929716999" name="Grafik 1" descr="The image appears to be a diagram or table that lists various topics related to lead scoring, business-to-business (B2B) sales, and machine learning in the context of sales and recruitment, including references to articles and studies on the subjec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16999" name="Grafik 1" descr="The image appears to be a diagram or table that lists various topics related to lead scoring, business-to-business (B2B) sales, and machine learning in the context of sales and recruitment, including references to articles and studies on the subject.&#10;&#10;KI-generierte Inhalte können fehlerhaft sein."/>
                    <pic:cNvPicPr/>
                  </pic:nvPicPr>
                  <pic:blipFill>
                    <a:blip r:embed="rId22"/>
                    <a:stretch>
                      <a:fillRect/>
                    </a:stretch>
                  </pic:blipFill>
                  <pic:spPr>
                    <a:xfrm>
                      <a:off x="0" y="0"/>
                      <a:ext cx="5373022" cy="3635509"/>
                    </a:xfrm>
                    <a:prstGeom prst="rect">
                      <a:avLst/>
                    </a:prstGeom>
                  </pic:spPr>
                </pic:pic>
              </a:graphicData>
            </a:graphic>
          </wp:inline>
        </w:drawing>
      </w:r>
    </w:p>
    <w:p w14:paraId="510E608A" w14:textId="2EE0600E" w:rsidR="00E4532A" w:rsidRPr="001C587A" w:rsidRDefault="001C587A" w:rsidP="001C587A">
      <w:pPr>
        <w:pStyle w:val="Beschriftung"/>
        <w:jc w:val="center"/>
        <w:rPr>
          <w:rFonts w:ascii="Arial" w:hAnsi="Arial" w:cs="Arial"/>
          <w:sz w:val="22"/>
          <w:szCs w:val="22"/>
        </w:rPr>
      </w:pPr>
      <w:bookmarkStart w:id="12" w:name="_Toc230000238"/>
      <w:r w:rsidRPr="001C587A">
        <w:rPr>
          <w:rFonts w:ascii="Arial" w:hAnsi="Arial" w:cs="Arial"/>
          <w:sz w:val="20"/>
          <w:szCs w:val="20"/>
        </w:rPr>
        <w:t xml:space="preserve">Abbildung </w:t>
      </w:r>
      <w:r w:rsidRPr="001C587A">
        <w:rPr>
          <w:rFonts w:ascii="Arial" w:hAnsi="Arial" w:cs="Arial"/>
          <w:sz w:val="20"/>
          <w:szCs w:val="20"/>
        </w:rPr>
        <w:fldChar w:fldCharType="begin"/>
      </w:r>
      <w:r w:rsidRPr="001C587A">
        <w:rPr>
          <w:rFonts w:ascii="Arial" w:hAnsi="Arial" w:cs="Arial"/>
          <w:sz w:val="20"/>
          <w:szCs w:val="20"/>
        </w:rPr>
        <w:instrText xml:space="preserve"> SEQ Abbildung \* ARABIC </w:instrText>
      </w:r>
      <w:r w:rsidRPr="001C587A">
        <w:rPr>
          <w:rFonts w:ascii="Arial" w:hAnsi="Arial" w:cs="Arial"/>
          <w:sz w:val="20"/>
          <w:szCs w:val="20"/>
        </w:rPr>
        <w:fldChar w:fldCharType="separate"/>
      </w:r>
      <w:r>
        <w:rPr>
          <w:rFonts w:ascii="Arial" w:hAnsi="Arial" w:cs="Arial"/>
          <w:noProof/>
          <w:sz w:val="20"/>
          <w:szCs w:val="20"/>
        </w:rPr>
        <w:t>3</w:t>
      </w:r>
      <w:r w:rsidRPr="001C587A">
        <w:rPr>
          <w:rFonts w:ascii="Arial" w:hAnsi="Arial" w:cs="Arial"/>
          <w:sz w:val="20"/>
          <w:szCs w:val="20"/>
        </w:rPr>
        <w:fldChar w:fldCharType="end"/>
      </w:r>
      <w:r w:rsidRPr="001C587A">
        <w:rPr>
          <w:rFonts w:ascii="Arial" w:hAnsi="Arial" w:cs="Arial"/>
          <w:sz w:val="20"/>
          <w:szCs w:val="20"/>
        </w:rPr>
        <w:t>: Ausschnitt Literaturrecherche Teil 2</w:t>
      </w:r>
      <w:bookmarkEnd w:id="12"/>
    </w:p>
    <w:p w14:paraId="7404E783" w14:textId="77777777" w:rsidR="001C587A" w:rsidRDefault="00001E06" w:rsidP="001C587A">
      <w:pPr>
        <w:keepNext/>
      </w:pPr>
      <w:r w:rsidRPr="00001E06">
        <w:rPr>
          <w:rFonts w:ascii="Arial" w:hAnsi="Arial" w:cs="Arial"/>
          <w:noProof/>
        </w:rPr>
        <w:drawing>
          <wp:inline distT="0" distB="0" distL="0" distR="0" wp14:anchorId="33625996" wp14:editId="4C46EE59">
            <wp:extent cx="5400040" cy="2869565"/>
            <wp:effectExtent l="0" t="0" r="0" b="6985"/>
            <wp:docPr id="1508292258" name="Grafik 1" descr="The image contains a list of citations and references from various scientific journals and articles, detailing research on GermanBERT, FinBERT, and machine learning applications in finance and B2B sal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92258" name="Grafik 1" descr="The image contains a list of citations and references from various scientific journals and articles, detailing research on GermanBERT, FinBERT, and machine learning applications in finance and B2B sales.&#10;&#10;KI-generierte Inhalte können fehlerhaft sein."/>
                    <pic:cNvPicPr/>
                  </pic:nvPicPr>
                  <pic:blipFill>
                    <a:blip r:embed="rId23"/>
                    <a:stretch>
                      <a:fillRect/>
                    </a:stretch>
                  </pic:blipFill>
                  <pic:spPr>
                    <a:xfrm>
                      <a:off x="0" y="0"/>
                      <a:ext cx="5400040" cy="2869565"/>
                    </a:xfrm>
                    <a:prstGeom prst="rect">
                      <a:avLst/>
                    </a:prstGeom>
                  </pic:spPr>
                </pic:pic>
              </a:graphicData>
            </a:graphic>
          </wp:inline>
        </w:drawing>
      </w:r>
    </w:p>
    <w:p w14:paraId="728A56C3" w14:textId="041CEB8F" w:rsidR="00001E06" w:rsidRPr="001C587A" w:rsidRDefault="001C587A" w:rsidP="001C587A">
      <w:pPr>
        <w:pStyle w:val="Beschriftung"/>
        <w:jc w:val="center"/>
        <w:rPr>
          <w:rFonts w:ascii="Arial" w:hAnsi="Arial" w:cs="Arial"/>
          <w:sz w:val="20"/>
          <w:szCs w:val="20"/>
        </w:rPr>
      </w:pPr>
      <w:bookmarkStart w:id="13" w:name="_Toc230000239"/>
      <w:r w:rsidRPr="001C587A">
        <w:rPr>
          <w:sz w:val="20"/>
          <w:szCs w:val="20"/>
        </w:rPr>
        <w:t xml:space="preserve">Abbildung </w:t>
      </w:r>
      <w:r w:rsidRPr="001C587A">
        <w:rPr>
          <w:sz w:val="20"/>
          <w:szCs w:val="20"/>
        </w:rPr>
        <w:fldChar w:fldCharType="begin"/>
      </w:r>
      <w:r w:rsidRPr="001C587A">
        <w:rPr>
          <w:sz w:val="20"/>
          <w:szCs w:val="20"/>
        </w:rPr>
        <w:instrText xml:space="preserve"> SEQ Abbildung \* ARABIC </w:instrText>
      </w:r>
      <w:r w:rsidRPr="001C587A">
        <w:rPr>
          <w:sz w:val="20"/>
          <w:szCs w:val="20"/>
        </w:rPr>
        <w:fldChar w:fldCharType="separate"/>
      </w:r>
      <w:r>
        <w:rPr>
          <w:noProof/>
          <w:sz w:val="20"/>
          <w:szCs w:val="20"/>
        </w:rPr>
        <w:t>4</w:t>
      </w:r>
      <w:r w:rsidRPr="001C587A">
        <w:rPr>
          <w:sz w:val="20"/>
          <w:szCs w:val="20"/>
        </w:rPr>
        <w:fldChar w:fldCharType="end"/>
      </w:r>
      <w:r w:rsidRPr="001C587A">
        <w:rPr>
          <w:sz w:val="20"/>
          <w:szCs w:val="20"/>
        </w:rPr>
        <w:t>: Ausschnitt Literaturrecherche Teil 3</w:t>
      </w:r>
      <w:bookmarkEnd w:id="13"/>
    </w:p>
    <w:p w14:paraId="5194FF75" w14:textId="77777777" w:rsidR="001C587A" w:rsidRDefault="00B371FF" w:rsidP="001C587A">
      <w:pPr>
        <w:keepNext/>
      </w:pPr>
      <w:r w:rsidRPr="00B371FF">
        <w:rPr>
          <w:rFonts w:ascii="Arial" w:hAnsi="Arial" w:cs="Arial"/>
          <w:noProof/>
        </w:rPr>
        <w:lastRenderedPageBreak/>
        <w:drawing>
          <wp:inline distT="0" distB="0" distL="0" distR="0" wp14:anchorId="0513A8E2" wp14:editId="30AD5826">
            <wp:extent cx="5400040" cy="3166110"/>
            <wp:effectExtent l="0" t="0" r="0" b="0"/>
            <wp:docPr id="323297439" name="Grafik 1" descr="HR.&#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97439" name="Grafik 1" descr="HR.&#10;&#10;KI-generierte Inhalte können fehlerhaft sein."/>
                    <pic:cNvPicPr/>
                  </pic:nvPicPr>
                  <pic:blipFill>
                    <a:blip r:embed="rId24"/>
                    <a:stretch>
                      <a:fillRect/>
                    </a:stretch>
                  </pic:blipFill>
                  <pic:spPr>
                    <a:xfrm>
                      <a:off x="0" y="0"/>
                      <a:ext cx="5400040" cy="3166110"/>
                    </a:xfrm>
                    <a:prstGeom prst="rect">
                      <a:avLst/>
                    </a:prstGeom>
                  </pic:spPr>
                </pic:pic>
              </a:graphicData>
            </a:graphic>
          </wp:inline>
        </w:drawing>
      </w:r>
    </w:p>
    <w:p w14:paraId="34CB788B" w14:textId="438EB063" w:rsidR="00B371FF" w:rsidRPr="001C587A" w:rsidRDefault="001C587A" w:rsidP="001C587A">
      <w:pPr>
        <w:pStyle w:val="Beschriftung"/>
        <w:jc w:val="center"/>
        <w:rPr>
          <w:rFonts w:ascii="Arial" w:hAnsi="Arial" w:cs="Arial"/>
          <w:sz w:val="20"/>
          <w:szCs w:val="20"/>
        </w:rPr>
      </w:pPr>
      <w:bookmarkStart w:id="14" w:name="_Toc230000240"/>
      <w:r w:rsidRPr="001C587A">
        <w:rPr>
          <w:rFonts w:ascii="Arial" w:hAnsi="Arial" w:cs="Arial"/>
          <w:sz w:val="20"/>
          <w:szCs w:val="20"/>
        </w:rPr>
        <w:t xml:space="preserve">Abbildung </w:t>
      </w:r>
      <w:r w:rsidRPr="001C587A">
        <w:rPr>
          <w:rFonts w:ascii="Arial" w:hAnsi="Arial" w:cs="Arial"/>
          <w:sz w:val="20"/>
          <w:szCs w:val="20"/>
        </w:rPr>
        <w:fldChar w:fldCharType="begin"/>
      </w:r>
      <w:r w:rsidRPr="001C587A">
        <w:rPr>
          <w:rFonts w:ascii="Arial" w:hAnsi="Arial" w:cs="Arial"/>
          <w:sz w:val="20"/>
          <w:szCs w:val="20"/>
        </w:rPr>
        <w:instrText xml:space="preserve"> SEQ Abbildung \* ARABIC </w:instrText>
      </w:r>
      <w:r w:rsidRPr="001C587A">
        <w:rPr>
          <w:rFonts w:ascii="Arial" w:hAnsi="Arial" w:cs="Arial"/>
          <w:sz w:val="20"/>
          <w:szCs w:val="20"/>
        </w:rPr>
        <w:fldChar w:fldCharType="separate"/>
      </w:r>
      <w:r>
        <w:rPr>
          <w:rFonts w:ascii="Arial" w:hAnsi="Arial" w:cs="Arial"/>
          <w:noProof/>
          <w:sz w:val="20"/>
          <w:szCs w:val="20"/>
        </w:rPr>
        <w:t>5</w:t>
      </w:r>
      <w:r w:rsidRPr="001C587A">
        <w:rPr>
          <w:rFonts w:ascii="Arial" w:hAnsi="Arial" w:cs="Arial"/>
          <w:sz w:val="20"/>
          <w:szCs w:val="20"/>
        </w:rPr>
        <w:fldChar w:fldCharType="end"/>
      </w:r>
      <w:r w:rsidRPr="001C587A">
        <w:rPr>
          <w:rFonts w:ascii="Arial" w:hAnsi="Arial" w:cs="Arial"/>
          <w:sz w:val="20"/>
          <w:szCs w:val="20"/>
        </w:rPr>
        <w:t>: Ausschnitt Literaturrecherche Teil 4</w:t>
      </w:r>
      <w:bookmarkEnd w:id="14"/>
    </w:p>
    <w:p w14:paraId="2218448E" w14:textId="77777777" w:rsidR="001C587A" w:rsidRDefault="009D21AF" w:rsidP="001C587A">
      <w:pPr>
        <w:keepNext/>
      </w:pPr>
      <w:r w:rsidRPr="009D21AF">
        <w:rPr>
          <w:rFonts w:ascii="Arial" w:hAnsi="Arial" w:cs="Arial"/>
          <w:noProof/>
        </w:rPr>
        <w:drawing>
          <wp:inline distT="0" distB="0" distL="0" distR="0" wp14:anchorId="310D4D3F" wp14:editId="48D632F2">
            <wp:extent cx="5400040" cy="2741930"/>
            <wp:effectExtent l="0" t="0" r="0" b="1270"/>
            <wp:docPr id="1710536298" name="Grafik 1" descr="The provided text appears to be a list of references from various academic papers and conference proceedings, detailing topics such as lead scoring, B2B sales prioritization, machine learning, natural language processing, and recruitment optimization.&#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36298" name="Grafik 1" descr="The provided text appears to be a list of references from various academic papers and conference proceedings, detailing topics such as lead scoring, B2B sales prioritization, machine learning, natural language processing, and recruitment optimization.&#10;&#10;KI-generierte Inhalte können fehlerhaft sein."/>
                    <pic:cNvPicPr/>
                  </pic:nvPicPr>
                  <pic:blipFill>
                    <a:blip r:embed="rId25"/>
                    <a:stretch>
                      <a:fillRect/>
                    </a:stretch>
                  </pic:blipFill>
                  <pic:spPr>
                    <a:xfrm>
                      <a:off x="0" y="0"/>
                      <a:ext cx="5400040" cy="2741930"/>
                    </a:xfrm>
                    <a:prstGeom prst="rect">
                      <a:avLst/>
                    </a:prstGeom>
                  </pic:spPr>
                </pic:pic>
              </a:graphicData>
            </a:graphic>
          </wp:inline>
        </w:drawing>
      </w:r>
    </w:p>
    <w:p w14:paraId="467321CF" w14:textId="10820A92" w:rsidR="009D21AF" w:rsidRPr="001C587A" w:rsidRDefault="001C587A" w:rsidP="001C587A">
      <w:pPr>
        <w:pStyle w:val="Beschriftung"/>
        <w:jc w:val="center"/>
        <w:rPr>
          <w:rFonts w:ascii="Arial" w:hAnsi="Arial" w:cs="Arial"/>
          <w:sz w:val="20"/>
          <w:szCs w:val="20"/>
        </w:rPr>
      </w:pPr>
      <w:bookmarkStart w:id="15" w:name="_Toc230000241"/>
      <w:r w:rsidRPr="001C587A">
        <w:rPr>
          <w:rFonts w:ascii="Arial" w:hAnsi="Arial" w:cs="Arial"/>
          <w:sz w:val="20"/>
          <w:szCs w:val="20"/>
        </w:rPr>
        <w:t xml:space="preserve">Abbildung </w:t>
      </w:r>
      <w:r w:rsidRPr="001C587A">
        <w:rPr>
          <w:rFonts w:ascii="Arial" w:hAnsi="Arial" w:cs="Arial"/>
          <w:sz w:val="20"/>
          <w:szCs w:val="20"/>
        </w:rPr>
        <w:fldChar w:fldCharType="begin"/>
      </w:r>
      <w:r w:rsidRPr="001C587A">
        <w:rPr>
          <w:rFonts w:ascii="Arial" w:hAnsi="Arial" w:cs="Arial"/>
          <w:sz w:val="20"/>
          <w:szCs w:val="20"/>
        </w:rPr>
        <w:instrText xml:space="preserve"> SEQ Abbildung \* ARABIC </w:instrText>
      </w:r>
      <w:r w:rsidRPr="001C587A">
        <w:rPr>
          <w:rFonts w:ascii="Arial" w:hAnsi="Arial" w:cs="Arial"/>
          <w:sz w:val="20"/>
          <w:szCs w:val="20"/>
        </w:rPr>
        <w:fldChar w:fldCharType="separate"/>
      </w:r>
      <w:r w:rsidRPr="001C587A">
        <w:rPr>
          <w:rFonts w:ascii="Arial" w:hAnsi="Arial" w:cs="Arial"/>
          <w:noProof/>
          <w:sz w:val="20"/>
          <w:szCs w:val="20"/>
        </w:rPr>
        <w:t>6</w:t>
      </w:r>
      <w:r w:rsidRPr="001C587A">
        <w:rPr>
          <w:rFonts w:ascii="Arial" w:hAnsi="Arial" w:cs="Arial"/>
          <w:sz w:val="20"/>
          <w:szCs w:val="20"/>
        </w:rPr>
        <w:fldChar w:fldCharType="end"/>
      </w:r>
      <w:r w:rsidRPr="001C587A">
        <w:rPr>
          <w:rFonts w:ascii="Arial" w:hAnsi="Arial" w:cs="Arial"/>
          <w:sz w:val="20"/>
          <w:szCs w:val="20"/>
        </w:rPr>
        <w:t>: Ausschnitt Literaturrecherche Teil 5</w:t>
      </w:r>
      <w:bookmarkEnd w:id="15"/>
    </w:p>
    <w:p w14:paraId="78C4C5BA" w14:textId="514C781D" w:rsidR="00AC121F" w:rsidRPr="00445008" w:rsidRDefault="00E56973" w:rsidP="00E56973">
      <w:pPr>
        <w:pStyle w:val="berschrift1"/>
        <w:numPr>
          <w:ilvl w:val="0"/>
          <w:numId w:val="27"/>
        </w:numPr>
      </w:pPr>
      <w:bookmarkStart w:id="16" w:name="_Toc230006669"/>
      <w:r w:rsidRPr="00445008">
        <w:lastRenderedPageBreak/>
        <w:t>Vorläufige Gliederung der Bachelor-Thesis</w:t>
      </w:r>
      <w:bookmarkEnd w:id="16"/>
    </w:p>
    <w:p w14:paraId="360C3A12" w14:textId="164F1E23" w:rsidR="00CC2340" w:rsidRPr="001C587A" w:rsidRDefault="00CC2340" w:rsidP="001C587A">
      <w:pPr>
        <w:rPr>
          <w:rFonts w:ascii="Arial" w:hAnsi="Arial" w:cs="Arial"/>
        </w:rPr>
      </w:pPr>
      <w:r w:rsidRPr="00445008">
        <w:rPr>
          <w:rFonts w:ascii="Arial" w:hAnsi="Arial" w:cs="Arial"/>
        </w:rPr>
        <w:t>Die folgende Gliederung beschreibt den vorläufigen Aufbau der Bachelor-Arbeit und wird voraussichtlich einen Umfang von</w:t>
      </w:r>
      <w:r w:rsidR="00C30A90" w:rsidRPr="00445008">
        <w:rPr>
          <w:rFonts w:ascii="Arial" w:hAnsi="Arial" w:cs="Arial"/>
        </w:rPr>
        <w:t xml:space="preserve"> ungefähr</w:t>
      </w:r>
      <w:r w:rsidRPr="00445008">
        <w:rPr>
          <w:rFonts w:ascii="Arial" w:hAnsi="Arial" w:cs="Arial"/>
        </w:rPr>
        <w:t xml:space="preserve"> 4</w:t>
      </w:r>
      <w:r w:rsidR="00C30A90" w:rsidRPr="00445008">
        <w:rPr>
          <w:rFonts w:ascii="Arial" w:hAnsi="Arial" w:cs="Arial"/>
        </w:rPr>
        <w:t>5</w:t>
      </w:r>
      <w:r w:rsidRPr="00445008">
        <w:rPr>
          <w:rFonts w:ascii="Arial" w:hAnsi="Arial" w:cs="Arial"/>
        </w:rPr>
        <w:t xml:space="preserve"> bis 5</w:t>
      </w:r>
      <w:r w:rsidR="00C30A90" w:rsidRPr="00445008">
        <w:rPr>
          <w:rFonts w:ascii="Arial" w:hAnsi="Arial" w:cs="Arial"/>
        </w:rPr>
        <w:t>5</w:t>
      </w:r>
      <w:r w:rsidRPr="00445008">
        <w:rPr>
          <w:rFonts w:ascii="Arial" w:hAnsi="Arial" w:cs="Arial"/>
        </w:rPr>
        <w:t xml:space="preserve"> Seiten einnehmen.</w:t>
      </w:r>
    </w:p>
    <w:p w14:paraId="4D308FAE" w14:textId="43950F14" w:rsidR="001C587A" w:rsidRPr="001C587A" w:rsidRDefault="001C587A" w:rsidP="001C587A">
      <w:pPr>
        <w:pStyle w:val="Beschriftung"/>
        <w:keepNext/>
        <w:jc w:val="center"/>
        <w:rPr>
          <w:rFonts w:ascii="Arial" w:hAnsi="Arial" w:cs="Arial"/>
          <w:sz w:val="20"/>
          <w:szCs w:val="20"/>
        </w:rPr>
      </w:pPr>
      <w:bookmarkStart w:id="17" w:name="_Toc229999621"/>
      <w:r w:rsidRPr="001C587A">
        <w:rPr>
          <w:rFonts w:ascii="Arial" w:hAnsi="Arial" w:cs="Arial"/>
          <w:sz w:val="20"/>
          <w:szCs w:val="20"/>
        </w:rPr>
        <w:t xml:space="preserve">Tabelle </w:t>
      </w:r>
      <w:r w:rsidRPr="001C587A">
        <w:rPr>
          <w:rFonts w:ascii="Arial" w:hAnsi="Arial" w:cs="Arial"/>
          <w:sz w:val="20"/>
          <w:szCs w:val="20"/>
        </w:rPr>
        <w:fldChar w:fldCharType="begin"/>
      </w:r>
      <w:r w:rsidRPr="001C587A">
        <w:rPr>
          <w:rFonts w:ascii="Arial" w:hAnsi="Arial" w:cs="Arial"/>
          <w:sz w:val="20"/>
          <w:szCs w:val="20"/>
        </w:rPr>
        <w:instrText xml:space="preserve"> SEQ Tabelle \* ARABIC </w:instrText>
      </w:r>
      <w:r w:rsidRPr="001C587A">
        <w:rPr>
          <w:rFonts w:ascii="Arial" w:hAnsi="Arial" w:cs="Arial"/>
          <w:sz w:val="20"/>
          <w:szCs w:val="20"/>
        </w:rPr>
        <w:fldChar w:fldCharType="separate"/>
      </w:r>
      <w:r>
        <w:rPr>
          <w:rFonts w:ascii="Arial" w:hAnsi="Arial" w:cs="Arial"/>
          <w:noProof/>
          <w:sz w:val="20"/>
          <w:szCs w:val="20"/>
        </w:rPr>
        <w:t>3</w:t>
      </w:r>
      <w:r w:rsidRPr="001C587A">
        <w:rPr>
          <w:rFonts w:ascii="Arial" w:hAnsi="Arial" w:cs="Arial"/>
          <w:sz w:val="20"/>
          <w:szCs w:val="20"/>
        </w:rPr>
        <w:fldChar w:fldCharType="end"/>
      </w:r>
      <w:r w:rsidRPr="001C587A">
        <w:rPr>
          <w:rFonts w:ascii="Arial" w:hAnsi="Arial" w:cs="Arial"/>
          <w:sz w:val="20"/>
          <w:szCs w:val="20"/>
        </w:rPr>
        <w:t>: Vorläufige Gliederung der Bachelorthesis</w:t>
      </w:r>
      <w:r>
        <w:rPr>
          <w:rFonts w:ascii="Arial" w:hAnsi="Arial" w:cs="Arial"/>
          <w:sz w:val="20"/>
          <w:szCs w:val="20"/>
        </w:rPr>
        <w:t xml:space="preserve"> Teil 1</w:t>
      </w:r>
      <w:bookmarkEnd w:id="17"/>
    </w:p>
    <w:tbl>
      <w:tblPr>
        <w:tblStyle w:val="Tabellenraster"/>
        <w:tblW w:w="0" w:type="auto"/>
        <w:tblLook w:val="04A0" w:firstRow="1" w:lastRow="0" w:firstColumn="1" w:lastColumn="0" w:noHBand="0" w:noVBand="1"/>
      </w:tblPr>
      <w:tblGrid>
        <w:gridCol w:w="6232"/>
        <w:gridCol w:w="2262"/>
      </w:tblGrid>
      <w:tr w:rsidR="002C6CD4" w:rsidRPr="00445008" w14:paraId="40BA1360" w14:textId="77777777" w:rsidTr="00163CC1">
        <w:tc>
          <w:tcPr>
            <w:tcW w:w="6232" w:type="dxa"/>
          </w:tcPr>
          <w:p w14:paraId="3A8913A0" w14:textId="277A6D99" w:rsidR="002C6CD4" w:rsidRPr="00445008" w:rsidRDefault="002C6CD4" w:rsidP="00E56973">
            <w:pPr>
              <w:rPr>
                <w:rFonts w:ascii="Arial" w:hAnsi="Arial" w:cs="Arial"/>
                <w:b/>
                <w:bCs/>
                <w:sz w:val="22"/>
                <w:szCs w:val="22"/>
              </w:rPr>
            </w:pPr>
            <w:r w:rsidRPr="00445008">
              <w:rPr>
                <w:rFonts w:ascii="Arial" w:hAnsi="Arial" w:cs="Arial"/>
                <w:b/>
                <w:bCs/>
                <w:sz w:val="22"/>
                <w:szCs w:val="22"/>
              </w:rPr>
              <w:t xml:space="preserve">Kapitel </w:t>
            </w:r>
          </w:p>
        </w:tc>
        <w:tc>
          <w:tcPr>
            <w:tcW w:w="2262" w:type="dxa"/>
          </w:tcPr>
          <w:p w14:paraId="37C2A17D" w14:textId="5066F632" w:rsidR="002C6CD4" w:rsidRPr="00445008" w:rsidRDefault="00CC2340" w:rsidP="00E56973">
            <w:pPr>
              <w:rPr>
                <w:rFonts w:ascii="Arial" w:hAnsi="Arial" w:cs="Arial"/>
                <w:b/>
                <w:bCs/>
                <w:sz w:val="22"/>
                <w:szCs w:val="22"/>
              </w:rPr>
            </w:pPr>
            <w:r w:rsidRPr="00445008">
              <w:rPr>
                <w:rFonts w:ascii="Arial" w:hAnsi="Arial" w:cs="Arial"/>
                <w:b/>
                <w:bCs/>
                <w:sz w:val="22"/>
                <w:szCs w:val="22"/>
              </w:rPr>
              <w:t xml:space="preserve"> Anzahl der Seiten</w:t>
            </w:r>
          </w:p>
        </w:tc>
      </w:tr>
      <w:tr w:rsidR="002C6CD4" w:rsidRPr="00445008" w14:paraId="344A49E5" w14:textId="77777777" w:rsidTr="00163CC1">
        <w:tc>
          <w:tcPr>
            <w:tcW w:w="6232" w:type="dxa"/>
          </w:tcPr>
          <w:p w14:paraId="3D8610FC" w14:textId="6C70AA69" w:rsidR="002C6CD4" w:rsidRPr="00445008" w:rsidRDefault="00CC2340" w:rsidP="00E56973">
            <w:pPr>
              <w:rPr>
                <w:rFonts w:ascii="Arial" w:hAnsi="Arial" w:cs="Arial"/>
                <w:b/>
                <w:bCs/>
                <w:sz w:val="22"/>
                <w:szCs w:val="22"/>
              </w:rPr>
            </w:pPr>
            <w:r w:rsidRPr="00445008">
              <w:rPr>
                <w:rFonts w:ascii="Arial" w:hAnsi="Arial" w:cs="Arial"/>
                <w:b/>
                <w:bCs/>
                <w:sz w:val="22"/>
                <w:szCs w:val="22"/>
              </w:rPr>
              <w:t>Abstract</w:t>
            </w:r>
          </w:p>
        </w:tc>
        <w:tc>
          <w:tcPr>
            <w:tcW w:w="2262" w:type="dxa"/>
          </w:tcPr>
          <w:p w14:paraId="5B46557C" w14:textId="39466938" w:rsidR="002C6CD4" w:rsidRPr="00445008" w:rsidRDefault="00CC2340" w:rsidP="00E56973">
            <w:pPr>
              <w:rPr>
                <w:rFonts w:ascii="Arial" w:hAnsi="Arial" w:cs="Arial"/>
                <w:sz w:val="22"/>
                <w:szCs w:val="22"/>
              </w:rPr>
            </w:pPr>
            <w:r w:rsidRPr="00445008">
              <w:rPr>
                <w:rFonts w:ascii="Arial" w:hAnsi="Arial" w:cs="Arial"/>
                <w:sz w:val="22"/>
                <w:szCs w:val="22"/>
              </w:rPr>
              <w:t>1</w:t>
            </w:r>
          </w:p>
        </w:tc>
      </w:tr>
      <w:tr w:rsidR="002C6CD4" w:rsidRPr="00445008" w14:paraId="5E4A12D0" w14:textId="77777777" w:rsidTr="00163CC1">
        <w:tc>
          <w:tcPr>
            <w:tcW w:w="6232" w:type="dxa"/>
          </w:tcPr>
          <w:p w14:paraId="2101937C" w14:textId="30616347" w:rsidR="00BF1ADA" w:rsidRPr="00445008" w:rsidRDefault="00BF1ADA" w:rsidP="002320E2">
            <w:pPr>
              <w:jc w:val="left"/>
              <w:rPr>
                <w:rFonts w:ascii="Arial" w:hAnsi="Arial" w:cs="Arial"/>
                <w:sz w:val="22"/>
                <w:szCs w:val="22"/>
              </w:rPr>
            </w:pPr>
            <w:r w:rsidRPr="00445008">
              <w:rPr>
                <w:rFonts w:ascii="Arial" w:hAnsi="Arial" w:cs="Arial"/>
              </w:rPr>
              <w:t>1.</w:t>
            </w:r>
            <w:r w:rsidR="002320E2" w:rsidRPr="00445008">
              <w:rPr>
                <w:rFonts w:ascii="Arial" w:hAnsi="Arial" w:cs="Arial"/>
              </w:rPr>
              <w:t xml:space="preserve"> </w:t>
            </w:r>
            <w:r w:rsidRPr="00445008">
              <w:rPr>
                <w:rFonts w:ascii="Arial" w:hAnsi="Arial" w:cs="Arial"/>
                <w:b/>
                <w:bCs/>
              </w:rPr>
              <w:t>Einleitung</w:t>
            </w:r>
            <w:r w:rsidRPr="00445008">
              <w:rPr>
                <w:rFonts w:ascii="Arial" w:hAnsi="Arial" w:cs="Arial"/>
                <w:sz w:val="22"/>
                <w:szCs w:val="22"/>
              </w:rPr>
              <w:br/>
              <w:t>1.1 Einführung in die Thematik</w:t>
            </w:r>
            <w:r w:rsidRPr="00445008">
              <w:rPr>
                <w:rFonts w:ascii="Arial" w:hAnsi="Arial" w:cs="Arial"/>
                <w:sz w:val="22"/>
                <w:szCs w:val="22"/>
              </w:rPr>
              <w:br/>
            </w:r>
            <w:r w:rsidR="00BB0D1D" w:rsidRPr="00445008">
              <w:rPr>
                <w:rFonts w:ascii="Arial" w:hAnsi="Arial" w:cs="Arial"/>
                <w:sz w:val="22"/>
                <w:szCs w:val="22"/>
              </w:rPr>
              <w:t>1.2 Problemstellung und Motivation</w:t>
            </w:r>
            <w:r w:rsidR="00BB0D1D" w:rsidRPr="00445008">
              <w:rPr>
                <w:rFonts w:ascii="Arial" w:hAnsi="Arial" w:cs="Arial"/>
                <w:sz w:val="22"/>
                <w:szCs w:val="22"/>
              </w:rPr>
              <w:br/>
              <w:t>1.3 Forschungfrage und Zeilsetzung</w:t>
            </w:r>
            <w:r w:rsidR="00BB0D1D" w:rsidRPr="00445008">
              <w:rPr>
                <w:rFonts w:ascii="Arial" w:hAnsi="Arial" w:cs="Arial"/>
                <w:sz w:val="22"/>
                <w:szCs w:val="22"/>
              </w:rPr>
              <w:br/>
              <w:t xml:space="preserve">1.4 Praxisrelevanz </w:t>
            </w:r>
            <w:r w:rsidR="002320E2" w:rsidRPr="00445008">
              <w:rPr>
                <w:rFonts w:ascii="Arial" w:hAnsi="Arial" w:cs="Arial"/>
                <w:sz w:val="22"/>
                <w:szCs w:val="22"/>
              </w:rPr>
              <w:t>der Arbeit</w:t>
            </w:r>
            <w:r w:rsidR="002320E2" w:rsidRPr="00445008">
              <w:rPr>
                <w:rFonts w:ascii="Arial" w:hAnsi="Arial" w:cs="Arial"/>
                <w:sz w:val="22"/>
                <w:szCs w:val="22"/>
              </w:rPr>
              <w:br/>
              <w:t>1.5 Aufbau der Struktur</w:t>
            </w:r>
          </w:p>
        </w:tc>
        <w:tc>
          <w:tcPr>
            <w:tcW w:w="2262" w:type="dxa"/>
          </w:tcPr>
          <w:p w14:paraId="5483C5DA" w14:textId="78D66EB6" w:rsidR="002C6CD4" w:rsidRPr="00445008" w:rsidRDefault="00BF1ADA" w:rsidP="00E56973">
            <w:pPr>
              <w:rPr>
                <w:rFonts w:ascii="Arial" w:hAnsi="Arial" w:cs="Arial"/>
                <w:sz w:val="22"/>
                <w:szCs w:val="22"/>
              </w:rPr>
            </w:pPr>
            <w:r w:rsidRPr="00445008">
              <w:rPr>
                <w:rFonts w:ascii="Arial" w:hAnsi="Arial" w:cs="Arial"/>
                <w:sz w:val="22"/>
                <w:szCs w:val="22"/>
              </w:rPr>
              <w:t>3-4</w:t>
            </w:r>
          </w:p>
        </w:tc>
      </w:tr>
      <w:tr w:rsidR="002C6CD4" w:rsidRPr="00445008" w14:paraId="1670390F" w14:textId="77777777" w:rsidTr="00163CC1">
        <w:tc>
          <w:tcPr>
            <w:tcW w:w="6232" w:type="dxa"/>
          </w:tcPr>
          <w:p w14:paraId="5AC08E80" w14:textId="33BE55C9" w:rsidR="00163CC1" w:rsidRPr="00445008" w:rsidRDefault="00AC694F" w:rsidP="00163CC1">
            <w:pPr>
              <w:jc w:val="left"/>
              <w:rPr>
                <w:rFonts w:ascii="Arial" w:hAnsi="Arial" w:cs="Arial"/>
                <w:sz w:val="22"/>
                <w:szCs w:val="22"/>
              </w:rPr>
            </w:pPr>
            <w:r w:rsidRPr="00445008">
              <w:rPr>
                <w:rFonts w:ascii="Arial" w:hAnsi="Arial" w:cs="Arial"/>
                <w:b/>
                <w:bCs/>
              </w:rPr>
              <w:t>2. Theoretische Grundlagen</w:t>
            </w:r>
            <w:r w:rsidRPr="00445008">
              <w:rPr>
                <w:rFonts w:ascii="Arial" w:hAnsi="Arial" w:cs="Arial"/>
                <w:sz w:val="22"/>
                <w:szCs w:val="22"/>
              </w:rPr>
              <w:br/>
            </w:r>
            <w:r w:rsidR="00A90607" w:rsidRPr="00445008">
              <w:rPr>
                <w:rFonts w:ascii="Arial" w:hAnsi="Arial" w:cs="Arial"/>
                <w:sz w:val="22"/>
                <w:szCs w:val="22"/>
              </w:rPr>
              <w:t>2.1 B2B-Vertrieb und Lead-Scoring</w:t>
            </w:r>
            <w:r w:rsidR="00A90607" w:rsidRPr="00445008">
              <w:rPr>
                <w:rFonts w:ascii="Arial" w:hAnsi="Arial" w:cs="Arial"/>
                <w:sz w:val="22"/>
                <w:szCs w:val="22"/>
              </w:rPr>
              <w:br/>
            </w:r>
            <w:r w:rsidR="00A90607" w:rsidRPr="00445008">
              <w:rPr>
                <w:rFonts w:ascii="Arial" w:hAnsi="Arial" w:cs="Arial"/>
                <w:sz w:val="20"/>
                <w:szCs w:val="20"/>
              </w:rPr>
              <w:t xml:space="preserve">2.1.1 </w:t>
            </w:r>
            <w:r w:rsidR="003039B4" w:rsidRPr="00445008">
              <w:rPr>
                <w:rFonts w:ascii="Arial" w:hAnsi="Arial" w:cs="Arial"/>
                <w:sz w:val="20"/>
                <w:szCs w:val="20"/>
              </w:rPr>
              <w:t xml:space="preserve">Bedeutung der Stellenbeobachtung </w:t>
            </w:r>
            <w:r w:rsidR="003664EE" w:rsidRPr="00445008">
              <w:rPr>
                <w:rFonts w:ascii="Arial" w:hAnsi="Arial" w:cs="Arial"/>
                <w:sz w:val="20"/>
                <w:szCs w:val="20"/>
              </w:rPr>
              <w:t>im Headhunting</w:t>
            </w:r>
            <w:r w:rsidR="003664EE" w:rsidRPr="00445008">
              <w:rPr>
                <w:rFonts w:ascii="Arial" w:hAnsi="Arial" w:cs="Arial"/>
                <w:sz w:val="20"/>
                <w:szCs w:val="20"/>
              </w:rPr>
              <w:br/>
              <w:t>2.1.2 Limitation regelbasierter Systeme und Dubletten</w:t>
            </w:r>
            <w:r w:rsidR="00163CC1" w:rsidRPr="00445008">
              <w:rPr>
                <w:rFonts w:ascii="Arial" w:hAnsi="Arial" w:cs="Arial"/>
                <w:sz w:val="22"/>
                <w:szCs w:val="22"/>
              </w:rPr>
              <w:br/>
              <w:t>2.2 Natural Language Processing</w:t>
            </w:r>
            <w:r w:rsidR="00163CC1" w:rsidRPr="00445008">
              <w:rPr>
                <w:rFonts w:ascii="Arial" w:hAnsi="Arial" w:cs="Arial"/>
                <w:sz w:val="22"/>
                <w:szCs w:val="22"/>
              </w:rPr>
              <w:br/>
            </w:r>
            <w:r w:rsidR="00575746" w:rsidRPr="00445008">
              <w:rPr>
                <w:rFonts w:ascii="Arial" w:hAnsi="Arial" w:cs="Arial"/>
                <w:sz w:val="20"/>
                <w:szCs w:val="20"/>
              </w:rPr>
              <w:t>2.2.1 Die Transformer-Architektur</w:t>
            </w:r>
            <w:r w:rsidR="00575746" w:rsidRPr="00445008">
              <w:rPr>
                <w:rFonts w:ascii="Arial" w:hAnsi="Arial" w:cs="Arial"/>
                <w:sz w:val="20"/>
                <w:szCs w:val="20"/>
              </w:rPr>
              <w:br/>
              <w:t>2.2.2 Feature Extraction und Semantische Textanalyse</w:t>
            </w:r>
            <w:r w:rsidR="00575746" w:rsidRPr="00445008">
              <w:rPr>
                <w:rFonts w:ascii="Arial" w:hAnsi="Arial" w:cs="Arial"/>
                <w:sz w:val="20"/>
                <w:szCs w:val="20"/>
              </w:rPr>
              <w:br/>
              <w:t>2.2.3 Domänenspezifische und deutsche Sprachmodelle</w:t>
            </w:r>
            <w:r w:rsidR="00575746" w:rsidRPr="00445008">
              <w:rPr>
                <w:rFonts w:ascii="Arial" w:hAnsi="Arial" w:cs="Arial"/>
                <w:sz w:val="22"/>
                <w:szCs w:val="22"/>
              </w:rPr>
              <w:br/>
              <w:t>2.3 Ethische und rechtliche Implikationen</w:t>
            </w:r>
            <w:r w:rsidR="00575746" w:rsidRPr="00445008">
              <w:rPr>
                <w:rFonts w:ascii="Arial" w:hAnsi="Arial" w:cs="Arial"/>
                <w:sz w:val="22"/>
                <w:szCs w:val="22"/>
              </w:rPr>
              <w:br/>
            </w:r>
            <w:r w:rsidR="00575746" w:rsidRPr="00445008">
              <w:rPr>
                <w:rFonts w:ascii="Arial" w:hAnsi="Arial" w:cs="Arial"/>
                <w:sz w:val="20"/>
                <w:szCs w:val="20"/>
              </w:rPr>
              <w:t>2.3.1 Algorithmic Bias und Fairness im HR-Kontext</w:t>
            </w:r>
            <w:r w:rsidR="00575746" w:rsidRPr="00445008">
              <w:rPr>
                <w:rFonts w:ascii="Arial" w:hAnsi="Arial" w:cs="Arial"/>
                <w:sz w:val="20"/>
                <w:szCs w:val="20"/>
              </w:rPr>
              <w:br/>
              <w:t>2.3.2 Datenschutz (DSGVO) und Explainable AI</w:t>
            </w:r>
          </w:p>
        </w:tc>
        <w:tc>
          <w:tcPr>
            <w:tcW w:w="2262" w:type="dxa"/>
          </w:tcPr>
          <w:p w14:paraId="2827B5A5" w14:textId="1317B67C" w:rsidR="002C6CD4" w:rsidRPr="00445008" w:rsidRDefault="00A90607" w:rsidP="00E56973">
            <w:pPr>
              <w:rPr>
                <w:rFonts w:ascii="Arial" w:hAnsi="Arial" w:cs="Arial"/>
                <w:sz w:val="22"/>
                <w:szCs w:val="22"/>
              </w:rPr>
            </w:pPr>
            <w:r w:rsidRPr="00445008">
              <w:rPr>
                <w:rFonts w:ascii="Arial" w:hAnsi="Arial" w:cs="Arial"/>
                <w:sz w:val="22"/>
                <w:szCs w:val="22"/>
              </w:rPr>
              <w:t>1</w:t>
            </w:r>
            <w:r w:rsidR="00C30A90" w:rsidRPr="00445008">
              <w:rPr>
                <w:rFonts w:ascii="Arial" w:hAnsi="Arial" w:cs="Arial"/>
                <w:sz w:val="22"/>
                <w:szCs w:val="22"/>
              </w:rPr>
              <w:t>3</w:t>
            </w:r>
            <w:r w:rsidR="002C62C7" w:rsidRPr="00445008">
              <w:rPr>
                <w:rFonts w:ascii="Arial" w:hAnsi="Arial" w:cs="Arial"/>
                <w:sz w:val="22"/>
                <w:szCs w:val="22"/>
              </w:rPr>
              <w:t>-</w:t>
            </w:r>
            <w:r w:rsidRPr="00445008">
              <w:rPr>
                <w:rFonts w:ascii="Arial" w:hAnsi="Arial" w:cs="Arial"/>
                <w:sz w:val="22"/>
                <w:szCs w:val="22"/>
              </w:rPr>
              <w:t>1</w:t>
            </w:r>
            <w:r w:rsidR="00C30A90" w:rsidRPr="00445008">
              <w:rPr>
                <w:rFonts w:ascii="Arial" w:hAnsi="Arial" w:cs="Arial"/>
                <w:sz w:val="22"/>
                <w:szCs w:val="22"/>
              </w:rPr>
              <w:t>5</w:t>
            </w:r>
          </w:p>
        </w:tc>
      </w:tr>
    </w:tbl>
    <w:p w14:paraId="357C3977" w14:textId="77777777" w:rsidR="00E56973" w:rsidRPr="00445008" w:rsidRDefault="00E56973" w:rsidP="00E56973">
      <w:pPr>
        <w:rPr>
          <w:rFonts w:ascii="Arial" w:hAnsi="Arial" w:cs="Arial"/>
          <w:sz w:val="22"/>
          <w:szCs w:val="22"/>
        </w:rPr>
      </w:pPr>
    </w:p>
    <w:p w14:paraId="11D521D2" w14:textId="77777777" w:rsidR="00092E86" w:rsidRPr="00445008" w:rsidRDefault="00092E86" w:rsidP="00E56973">
      <w:pPr>
        <w:rPr>
          <w:rFonts w:ascii="Arial" w:hAnsi="Arial" w:cs="Arial"/>
          <w:sz w:val="22"/>
          <w:szCs w:val="22"/>
        </w:rPr>
      </w:pPr>
    </w:p>
    <w:p w14:paraId="045995B4" w14:textId="77777777" w:rsidR="00092E86" w:rsidRPr="00445008" w:rsidRDefault="00092E86" w:rsidP="00E56973">
      <w:pPr>
        <w:rPr>
          <w:rFonts w:ascii="Arial" w:hAnsi="Arial" w:cs="Arial"/>
          <w:sz w:val="22"/>
          <w:szCs w:val="22"/>
        </w:rPr>
      </w:pPr>
    </w:p>
    <w:p w14:paraId="43A54795" w14:textId="50FCA43C" w:rsidR="00092E86" w:rsidRPr="00445008" w:rsidRDefault="00092E86" w:rsidP="001C587A">
      <w:pPr>
        <w:rPr>
          <w:rFonts w:ascii="Arial" w:hAnsi="Arial" w:cs="Arial"/>
          <w:b/>
          <w:bCs/>
          <w:sz w:val="22"/>
          <w:szCs w:val="22"/>
        </w:rPr>
      </w:pPr>
    </w:p>
    <w:p w14:paraId="6A0E6B32" w14:textId="6CB4EA3E" w:rsidR="001C587A" w:rsidRPr="001C587A" w:rsidRDefault="001C587A" w:rsidP="001C587A">
      <w:pPr>
        <w:pStyle w:val="Beschriftung"/>
        <w:keepNext/>
        <w:jc w:val="center"/>
        <w:rPr>
          <w:rFonts w:ascii="Arial" w:hAnsi="Arial" w:cs="Arial"/>
          <w:sz w:val="20"/>
          <w:szCs w:val="20"/>
        </w:rPr>
      </w:pPr>
      <w:bookmarkStart w:id="18" w:name="_Toc229999622"/>
      <w:r w:rsidRPr="001C587A">
        <w:rPr>
          <w:rFonts w:ascii="Arial" w:hAnsi="Arial" w:cs="Arial"/>
          <w:sz w:val="20"/>
          <w:szCs w:val="20"/>
        </w:rPr>
        <w:lastRenderedPageBreak/>
        <w:t xml:space="preserve">Tabelle </w:t>
      </w:r>
      <w:r w:rsidRPr="001C587A">
        <w:rPr>
          <w:rFonts w:ascii="Arial" w:hAnsi="Arial" w:cs="Arial"/>
          <w:sz w:val="20"/>
          <w:szCs w:val="20"/>
        </w:rPr>
        <w:fldChar w:fldCharType="begin"/>
      </w:r>
      <w:r w:rsidRPr="001C587A">
        <w:rPr>
          <w:rFonts w:ascii="Arial" w:hAnsi="Arial" w:cs="Arial"/>
          <w:sz w:val="20"/>
          <w:szCs w:val="20"/>
        </w:rPr>
        <w:instrText xml:space="preserve"> SEQ Tabelle \* ARABIC </w:instrText>
      </w:r>
      <w:r w:rsidRPr="001C587A">
        <w:rPr>
          <w:rFonts w:ascii="Arial" w:hAnsi="Arial" w:cs="Arial"/>
          <w:sz w:val="20"/>
          <w:szCs w:val="20"/>
        </w:rPr>
        <w:fldChar w:fldCharType="separate"/>
      </w:r>
      <w:r w:rsidRPr="001C587A">
        <w:rPr>
          <w:rFonts w:ascii="Arial" w:hAnsi="Arial" w:cs="Arial"/>
          <w:noProof/>
          <w:sz w:val="20"/>
          <w:szCs w:val="20"/>
        </w:rPr>
        <w:t>4</w:t>
      </w:r>
      <w:r w:rsidRPr="001C587A">
        <w:rPr>
          <w:rFonts w:ascii="Arial" w:hAnsi="Arial" w:cs="Arial"/>
          <w:sz w:val="20"/>
          <w:szCs w:val="20"/>
        </w:rPr>
        <w:fldChar w:fldCharType="end"/>
      </w:r>
      <w:r w:rsidRPr="001C587A">
        <w:rPr>
          <w:rFonts w:ascii="Arial" w:hAnsi="Arial" w:cs="Arial"/>
          <w:sz w:val="20"/>
          <w:szCs w:val="20"/>
        </w:rPr>
        <w:t>: Vorläufige Gliederung der Bachelorthesis Teil 2</w:t>
      </w:r>
      <w:bookmarkEnd w:id="18"/>
    </w:p>
    <w:tbl>
      <w:tblPr>
        <w:tblStyle w:val="Tabellenraster"/>
        <w:tblW w:w="0" w:type="auto"/>
        <w:tblLook w:val="04A0" w:firstRow="1" w:lastRow="0" w:firstColumn="1" w:lastColumn="0" w:noHBand="0" w:noVBand="1"/>
      </w:tblPr>
      <w:tblGrid>
        <w:gridCol w:w="6232"/>
        <w:gridCol w:w="2262"/>
      </w:tblGrid>
      <w:tr w:rsidR="009D29FF" w:rsidRPr="00445008" w14:paraId="4B97EFAD" w14:textId="77777777" w:rsidTr="007673CF">
        <w:trPr>
          <w:trHeight w:val="448"/>
        </w:trPr>
        <w:tc>
          <w:tcPr>
            <w:tcW w:w="6232" w:type="dxa"/>
          </w:tcPr>
          <w:p w14:paraId="2886E7FE" w14:textId="72079655" w:rsidR="009D29FF" w:rsidRPr="00445008" w:rsidRDefault="007673CF" w:rsidP="007673CF">
            <w:pPr>
              <w:jc w:val="left"/>
              <w:rPr>
                <w:rFonts w:ascii="Arial" w:hAnsi="Arial" w:cs="Arial"/>
                <w:b/>
                <w:bCs/>
                <w:sz w:val="22"/>
                <w:szCs w:val="22"/>
              </w:rPr>
            </w:pPr>
            <w:r w:rsidRPr="00445008">
              <w:rPr>
                <w:rFonts w:ascii="Arial" w:hAnsi="Arial" w:cs="Arial"/>
                <w:b/>
                <w:bCs/>
                <w:sz w:val="22"/>
                <w:szCs w:val="22"/>
              </w:rPr>
              <w:t>Kapitel</w:t>
            </w:r>
          </w:p>
        </w:tc>
        <w:tc>
          <w:tcPr>
            <w:tcW w:w="2262" w:type="dxa"/>
          </w:tcPr>
          <w:p w14:paraId="5A7EBFFB" w14:textId="4F7564E5" w:rsidR="009D29FF" w:rsidRPr="00445008" w:rsidRDefault="007673CF" w:rsidP="00092E86">
            <w:pPr>
              <w:jc w:val="center"/>
              <w:rPr>
                <w:rFonts w:ascii="Arial" w:hAnsi="Arial" w:cs="Arial"/>
                <w:b/>
                <w:bCs/>
                <w:sz w:val="22"/>
                <w:szCs w:val="22"/>
              </w:rPr>
            </w:pPr>
            <w:r w:rsidRPr="00445008">
              <w:rPr>
                <w:rFonts w:ascii="Arial" w:hAnsi="Arial" w:cs="Arial"/>
                <w:b/>
                <w:bCs/>
                <w:sz w:val="22"/>
                <w:szCs w:val="22"/>
              </w:rPr>
              <w:t>Anzahl der Seiten</w:t>
            </w:r>
          </w:p>
        </w:tc>
      </w:tr>
      <w:tr w:rsidR="009D29FF" w:rsidRPr="00445008" w14:paraId="2691B852" w14:textId="77777777" w:rsidTr="007673CF">
        <w:tc>
          <w:tcPr>
            <w:tcW w:w="6232" w:type="dxa"/>
          </w:tcPr>
          <w:p w14:paraId="1ED2A47B" w14:textId="234CDE0C" w:rsidR="009D29FF" w:rsidRPr="00445008" w:rsidRDefault="00C7291A" w:rsidP="007673CF">
            <w:pPr>
              <w:jc w:val="left"/>
              <w:rPr>
                <w:rFonts w:ascii="Arial" w:hAnsi="Arial" w:cs="Arial"/>
                <w:b/>
                <w:bCs/>
                <w:sz w:val="22"/>
                <w:szCs w:val="22"/>
              </w:rPr>
            </w:pPr>
            <w:r w:rsidRPr="00445008">
              <w:rPr>
                <w:rFonts w:ascii="Arial" w:hAnsi="Arial" w:cs="Arial"/>
                <w:b/>
                <w:bCs/>
                <w:sz w:val="22"/>
                <w:szCs w:val="22"/>
              </w:rPr>
              <w:t>3 Methodik</w:t>
            </w:r>
            <w:r w:rsidR="00D77BFF" w:rsidRPr="00445008">
              <w:rPr>
                <w:rFonts w:ascii="Arial" w:hAnsi="Arial" w:cs="Arial"/>
                <w:b/>
                <w:bCs/>
                <w:sz w:val="22"/>
                <w:szCs w:val="22"/>
              </w:rPr>
              <w:br/>
            </w:r>
            <w:r w:rsidR="00D77BFF" w:rsidRPr="00445008">
              <w:rPr>
                <w:rFonts w:ascii="Arial" w:hAnsi="Arial" w:cs="Arial"/>
                <w:sz w:val="22"/>
                <w:szCs w:val="22"/>
              </w:rPr>
              <w:t>3.1 Aufbau des Forschungsdesigns</w:t>
            </w:r>
            <w:r w:rsidR="00D77BFF" w:rsidRPr="00445008">
              <w:rPr>
                <w:rFonts w:ascii="Arial" w:hAnsi="Arial" w:cs="Arial"/>
                <w:sz w:val="22"/>
                <w:szCs w:val="22"/>
              </w:rPr>
              <w:br/>
              <w:t>3.2 Systematische Literaturrecherche</w:t>
            </w:r>
            <w:r w:rsidR="00D77BFF" w:rsidRPr="00445008">
              <w:rPr>
                <w:rFonts w:ascii="Arial" w:hAnsi="Arial" w:cs="Arial"/>
                <w:sz w:val="22"/>
                <w:szCs w:val="22"/>
              </w:rPr>
              <w:br/>
              <w:t xml:space="preserve">3.3 Design Science Research Methodik </w:t>
            </w:r>
            <w:r w:rsidR="00D77BFF" w:rsidRPr="00445008">
              <w:rPr>
                <w:rFonts w:ascii="Arial" w:hAnsi="Arial" w:cs="Arial"/>
                <w:sz w:val="22"/>
                <w:szCs w:val="22"/>
              </w:rPr>
              <w:br/>
              <w:t>3.4 Datenerhebung (Historische Stellenanzeigen)</w:t>
            </w:r>
            <w:r w:rsidR="00D77BFF" w:rsidRPr="00445008">
              <w:rPr>
                <w:rFonts w:ascii="Arial" w:hAnsi="Arial" w:cs="Arial"/>
                <w:sz w:val="22"/>
                <w:szCs w:val="22"/>
              </w:rPr>
              <w:br/>
              <w:t>3.5 Quantitative Evaluationsmetriken (Precision, Recall, F1)</w:t>
            </w:r>
          </w:p>
        </w:tc>
        <w:tc>
          <w:tcPr>
            <w:tcW w:w="2262" w:type="dxa"/>
          </w:tcPr>
          <w:p w14:paraId="11FCB3FD" w14:textId="0B1EF466" w:rsidR="009D29FF" w:rsidRPr="00445008" w:rsidRDefault="005F5800" w:rsidP="005F5800">
            <w:pPr>
              <w:jc w:val="left"/>
              <w:rPr>
                <w:rFonts w:ascii="Arial" w:hAnsi="Arial" w:cs="Arial"/>
                <w:sz w:val="22"/>
                <w:szCs w:val="22"/>
              </w:rPr>
            </w:pPr>
            <w:r w:rsidRPr="00445008">
              <w:rPr>
                <w:rFonts w:ascii="Arial" w:hAnsi="Arial" w:cs="Arial"/>
                <w:sz w:val="22"/>
                <w:szCs w:val="22"/>
              </w:rPr>
              <w:t>6-8</w:t>
            </w:r>
          </w:p>
        </w:tc>
      </w:tr>
      <w:tr w:rsidR="009D29FF" w:rsidRPr="00445008" w14:paraId="6E571F78" w14:textId="77777777" w:rsidTr="007673CF">
        <w:tc>
          <w:tcPr>
            <w:tcW w:w="6232" w:type="dxa"/>
          </w:tcPr>
          <w:p w14:paraId="3F58D93D" w14:textId="73D5587B" w:rsidR="009D29FF" w:rsidRPr="00445008" w:rsidRDefault="00B73B1C" w:rsidP="007673CF">
            <w:pPr>
              <w:jc w:val="left"/>
              <w:rPr>
                <w:rFonts w:ascii="Arial" w:hAnsi="Arial" w:cs="Arial"/>
                <w:sz w:val="22"/>
                <w:szCs w:val="22"/>
              </w:rPr>
            </w:pPr>
            <w:r w:rsidRPr="00445008">
              <w:rPr>
                <w:rFonts w:ascii="Arial" w:hAnsi="Arial" w:cs="Arial"/>
                <w:b/>
                <w:bCs/>
                <w:sz w:val="22"/>
                <w:szCs w:val="22"/>
              </w:rPr>
              <w:t>4 Machbarkeitsanalyse und Modellentwicklung</w:t>
            </w:r>
            <w:r w:rsidRPr="00445008">
              <w:rPr>
                <w:rFonts w:ascii="Arial" w:hAnsi="Arial" w:cs="Arial"/>
                <w:sz w:val="22"/>
                <w:szCs w:val="22"/>
              </w:rPr>
              <w:br/>
              <w:t>4.1 Ist-Analyse des bestehenden Tools zur Stellenbeobachtung</w:t>
            </w:r>
            <w:r w:rsidRPr="00445008">
              <w:rPr>
                <w:rFonts w:ascii="Arial" w:hAnsi="Arial" w:cs="Arial"/>
                <w:sz w:val="22"/>
                <w:szCs w:val="22"/>
              </w:rPr>
              <w:br/>
              <w:t>4.2 Ableitung der Systemanforderungen an das IT-Artefakt</w:t>
            </w:r>
            <w:r w:rsidRPr="00445008">
              <w:rPr>
                <w:rFonts w:ascii="Arial" w:hAnsi="Arial" w:cs="Arial"/>
                <w:sz w:val="22"/>
                <w:szCs w:val="22"/>
              </w:rPr>
              <w:br/>
              <w:t>4.3 Datenvorbereitung und Preprocessing</w:t>
            </w:r>
            <w:r w:rsidRPr="00445008">
              <w:rPr>
                <w:rFonts w:ascii="Arial" w:hAnsi="Arial" w:cs="Arial"/>
                <w:sz w:val="22"/>
                <w:szCs w:val="22"/>
              </w:rPr>
              <w:br/>
              <w:t>4.4 Implementierung der NLP-Komponenten</w:t>
            </w:r>
            <w:r w:rsidRPr="00445008">
              <w:rPr>
                <w:rFonts w:ascii="Arial" w:hAnsi="Arial" w:cs="Arial"/>
                <w:sz w:val="22"/>
                <w:szCs w:val="22"/>
              </w:rPr>
              <w:br/>
            </w:r>
            <w:r w:rsidRPr="00445008">
              <w:rPr>
                <w:rFonts w:ascii="Arial" w:hAnsi="Arial" w:cs="Arial"/>
                <w:sz w:val="20"/>
                <w:szCs w:val="20"/>
              </w:rPr>
              <w:t>4.4.1 Semantische Dublettenerkennung (Near-Duplicates)</w:t>
            </w:r>
            <w:r w:rsidRPr="00445008">
              <w:rPr>
                <w:rFonts w:ascii="Arial" w:hAnsi="Arial" w:cs="Arial"/>
                <w:sz w:val="20"/>
                <w:szCs w:val="20"/>
              </w:rPr>
              <w:br/>
              <w:t>4.4.2 Relevanzklassifikation und Feature Extraction</w:t>
            </w:r>
            <w:r w:rsidRPr="00445008">
              <w:rPr>
                <w:rFonts w:ascii="Arial" w:hAnsi="Arial" w:cs="Arial"/>
                <w:sz w:val="22"/>
                <w:szCs w:val="22"/>
              </w:rPr>
              <w:br/>
              <w:t>4.5 Konzeption der Scoring-Logik</w:t>
            </w:r>
            <w:r w:rsidRPr="00445008">
              <w:rPr>
                <w:rFonts w:ascii="Arial" w:hAnsi="Arial" w:cs="Arial"/>
                <w:sz w:val="22"/>
                <w:szCs w:val="22"/>
              </w:rPr>
              <w:br/>
              <w:t>4.5.1 Gewichtung der Kriterien</w:t>
            </w:r>
          </w:p>
        </w:tc>
        <w:tc>
          <w:tcPr>
            <w:tcW w:w="2262" w:type="dxa"/>
          </w:tcPr>
          <w:p w14:paraId="4E92BC85" w14:textId="49C966BE" w:rsidR="009D29FF" w:rsidRPr="00445008" w:rsidRDefault="005F5800" w:rsidP="005F5800">
            <w:pPr>
              <w:jc w:val="left"/>
              <w:rPr>
                <w:rFonts w:ascii="Arial" w:hAnsi="Arial" w:cs="Arial"/>
                <w:sz w:val="22"/>
                <w:szCs w:val="22"/>
              </w:rPr>
            </w:pPr>
            <w:r w:rsidRPr="00445008">
              <w:rPr>
                <w:rFonts w:ascii="Arial" w:hAnsi="Arial" w:cs="Arial"/>
                <w:sz w:val="22"/>
                <w:szCs w:val="22"/>
              </w:rPr>
              <w:t>16-19</w:t>
            </w:r>
          </w:p>
        </w:tc>
      </w:tr>
      <w:tr w:rsidR="005F5800" w:rsidRPr="00445008" w14:paraId="69A1314D" w14:textId="77777777" w:rsidTr="007673CF">
        <w:tc>
          <w:tcPr>
            <w:tcW w:w="6232" w:type="dxa"/>
          </w:tcPr>
          <w:p w14:paraId="70FBC2E9" w14:textId="0CC7052C" w:rsidR="005F5800" w:rsidRPr="00445008" w:rsidRDefault="00170AE6" w:rsidP="00170AE6">
            <w:pPr>
              <w:jc w:val="left"/>
              <w:rPr>
                <w:rFonts w:ascii="Arial" w:hAnsi="Arial" w:cs="Arial"/>
                <w:b/>
                <w:bCs/>
                <w:sz w:val="22"/>
                <w:szCs w:val="22"/>
              </w:rPr>
            </w:pPr>
            <w:r w:rsidRPr="00445008">
              <w:rPr>
                <w:rFonts w:ascii="Arial" w:hAnsi="Arial" w:cs="Arial"/>
                <w:b/>
                <w:bCs/>
                <w:sz w:val="22"/>
                <w:szCs w:val="22"/>
              </w:rPr>
              <w:t>5 Evaluation und Diskussion</w:t>
            </w:r>
            <w:r w:rsidRPr="00445008">
              <w:rPr>
                <w:rFonts w:ascii="Arial" w:hAnsi="Arial" w:cs="Arial"/>
                <w:b/>
                <w:bCs/>
                <w:sz w:val="22"/>
                <w:szCs w:val="22"/>
              </w:rPr>
              <w:br/>
            </w:r>
            <w:r w:rsidRPr="00445008">
              <w:rPr>
                <w:rFonts w:ascii="Arial" w:hAnsi="Arial" w:cs="Arial"/>
                <w:sz w:val="22"/>
                <w:szCs w:val="22"/>
              </w:rPr>
              <w:t>5.1 Technische Evaluation der Modellleistung</w:t>
            </w:r>
            <w:r w:rsidRPr="00445008">
              <w:rPr>
                <w:rFonts w:ascii="Arial" w:hAnsi="Arial" w:cs="Arial"/>
                <w:sz w:val="22"/>
                <w:szCs w:val="22"/>
              </w:rPr>
              <w:br/>
              <w:t>5.2 Komparative Gegenüberstellung mit dem bisherigen System</w:t>
            </w:r>
            <w:r w:rsidRPr="00445008">
              <w:rPr>
                <w:rFonts w:ascii="Arial" w:hAnsi="Arial" w:cs="Arial"/>
                <w:sz w:val="22"/>
                <w:szCs w:val="22"/>
              </w:rPr>
              <w:br/>
              <w:t>5.3 Wirtschaftliche Machbarkeit und Effizienzgewinne</w:t>
            </w:r>
            <w:r w:rsidRPr="00445008">
              <w:rPr>
                <w:rFonts w:ascii="Arial" w:hAnsi="Arial" w:cs="Arial"/>
                <w:sz w:val="22"/>
                <w:szCs w:val="22"/>
              </w:rPr>
              <w:br/>
              <w:t>5.4 Limitationen der Untersuchung</w:t>
            </w:r>
            <w:r w:rsidRPr="00445008">
              <w:rPr>
                <w:rFonts w:ascii="Arial" w:hAnsi="Arial" w:cs="Arial"/>
                <w:sz w:val="22"/>
                <w:szCs w:val="22"/>
              </w:rPr>
              <w:br/>
              <w:t>5.5 Zukünftiger Forschungsbedarf</w:t>
            </w:r>
          </w:p>
        </w:tc>
        <w:tc>
          <w:tcPr>
            <w:tcW w:w="2262" w:type="dxa"/>
          </w:tcPr>
          <w:p w14:paraId="057160F4" w14:textId="3E3CDE38" w:rsidR="005F5800" w:rsidRPr="00445008" w:rsidRDefault="00170AE6" w:rsidP="005F5800">
            <w:pPr>
              <w:jc w:val="left"/>
              <w:rPr>
                <w:rFonts w:ascii="Arial" w:hAnsi="Arial" w:cs="Arial"/>
                <w:sz w:val="22"/>
                <w:szCs w:val="22"/>
              </w:rPr>
            </w:pPr>
            <w:r w:rsidRPr="00445008">
              <w:rPr>
                <w:rFonts w:ascii="Arial" w:hAnsi="Arial" w:cs="Arial"/>
                <w:sz w:val="22"/>
                <w:szCs w:val="22"/>
              </w:rPr>
              <w:t>5-8</w:t>
            </w:r>
          </w:p>
        </w:tc>
      </w:tr>
      <w:tr w:rsidR="00584756" w:rsidRPr="00445008" w14:paraId="4EB9B5DE" w14:textId="77777777" w:rsidTr="007673CF">
        <w:tc>
          <w:tcPr>
            <w:tcW w:w="6232" w:type="dxa"/>
          </w:tcPr>
          <w:p w14:paraId="669E392F" w14:textId="691F0171" w:rsidR="00584756" w:rsidRPr="00445008" w:rsidRDefault="00584756" w:rsidP="00170AE6">
            <w:pPr>
              <w:jc w:val="left"/>
              <w:rPr>
                <w:rFonts w:ascii="Arial" w:hAnsi="Arial" w:cs="Arial"/>
                <w:b/>
                <w:bCs/>
                <w:sz w:val="22"/>
                <w:szCs w:val="22"/>
              </w:rPr>
            </w:pPr>
            <w:r w:rsidRPr="00445008">
              <w:rPr>
                <w:rFonts w:ascii="Arial" w:hAnsi="Arial" w:cs="Arial"/>
                <w:b/>
                <w:bCs/>
                <w:sz w:val="22"/>
                <w:szCs w:val="22"/>
              </w:rPr>
              <w:t>6 Fazit und Ausblick</w:t>
            </w:r>
          </w:p>
        </w:tc>
        <w:tc>
          <w:tcPr>
            <w:tcW w:w="2262" w:type="dxa"/>
          </w:tcPr>
          <w:p w14:paraId="5F049AF6" w14:textId="4E5A8800" w:rsidR="00584756" w:rsidRPr="00445008" w:rsidRDefault="00FF4637" w:rsidP="005F5800">
            <w:pPr>
              <w:jc w:val="left"/>
              <w:rPr>
                <w:rFonts w:ascii="Arial" w:hAnsi="Arial" w:cs="Arial"/>
                <w:sz w:val="22"/>
                <w:szCs w:val="22"/>
              </w:rPr>
            </w:pPr>
            <w:r w:rsidRPr="00445008">
              <w:rPr>
                <w:rFonts w:ascii="Arial" w:hAnsi="Arial" w:cs="Arial"/>
                <w:sz w:val="22"/>
                <w:szCs w:val="22"/>
              </w:rPr>
              <w:t>1-2</w:t>
            </w:r>
          </w:p>
        </w:tc>
      </w:tr>
      <w:tr w:rsidR="00584756" w:rsidRPr="00445008" w14:paraId="5A08B242" w14:textId="77777777" w:rsidTr="007673CF">
        <w:tc>
          <w:tcPr>
            <w:tcW w:w="6232" w:type="dxa"/>
          </w:tcPr>
          <w:p w14:paraId="0C0EE3E8" w14:textId="49A9DA2E" w:rsidR="00584756" w:rsidRPr="00445008" w:rsidRDefault="00FF4637" w:rsidP="00170AE6">
            <w:pPr>
              <w:jc w:val="left"/>
              <w:rPr>
                <w:rFonts w:ascii="Arial" w:hAnsi="Arial" w:cs="Arial"/>
                <w:b/>
                <w:bCs/>
                <w:sz w:val="22"/>
                <w:szCs w:val="22"/>
              </w:rPr>
            </w:pPr>
            <w:r w:rsidRPr="00445008">
              <w:rPr>
                <w:rFonts w:ascii="Arial" w:hAnsi="Arial" w:cs="Arial"/>
                <w:b/>
                <w:bCs/>
                <w:sz w:val="22"/>
                <w:szCs w:val="22"/>
              </w:rPr>
              <w:t>Literaturverzeichnis</w:t>
            </w:r>
          </w:p>
        </w:tc>
        <w:tc>
          <w:tcPr>
            <w:tcW w:w="2262" w:type="dxa"/>
          </w:tcPr>
          <w:p w14:paraId="3249F354" w14:textId="493CA690" w:rsidR="00584756" w:rsidRPr="00445008" w:rsidRDefault="00FF4637" w:rsidP="005F5800">
            <w:pPr>
              <w:jc w:val="left"/>
              <w:rPr>
                <w:rFonts w:ascii="Arial" w:hAnsi="Arial" w:cs="Arial"/>
                <w:sz w:val="22"/>
                <w:szCs w:val="22"/>
              </w:rPr>
            </w:pPr>
            <w:r w:rsidRPr="00445008">
              <w:rPr>
                <w:rFonts w:ascii="Arial" w:hAnsi="Arial" w:cs="Arial"/>
                <w:sz w:val="22"/>
                <w:szCs w:val="22"/>
              </w:rPr>
              <w:t>/</w:t>
            </w:r>
          </w:p>
        </w:tc>
      </w:tr>
      <w:tr w:rsidR="00584756" w:rsidRPr="00445008" w14:paraId="1DC4C2B1" w14:textId="77777777" w:rsidTr="007673CF">
        <w:tc>
          <w:tcPr>
            <w:tcW w:w="6232" w:type="dxa"/>
          </w:tcPr>
          <w:p w14:paraId="6B539A96" w14:textId="4A090200" w:rsidR="00584756" w:rsidRPr="00445008" w:rsidRDefault="00FF4637" w:rsidP="00FF4637">
            <w:pPr>
              <w:jc w:val="left"/>
              <w:rPr>
                <w:rFonts w:ascii="Arial" w:hAnsi="Arial" w:cs="Arial"/>
                <w:b/>
                <w:bCs/>
                <w:sz w:val="22"/>
                <w:szCs w:val="22"/>
              </w:rPr>
            </w:pPr>
            <w:r w:rsidRPr="00445008">
              <w:rPr>
                <w:rFonts w:ascii="Arial" w:hAnsi="Arial" w:cs="Arial"/>
                <w:b/>
                <w:bCs/>
                <w:sz w:val="22"/>
                <w:szCs w:val="22"/>
              </w:rPr>
              <w:t>KI-Disclaimer</w:t>
            </w:r>
          </w:p>
        </w:tc>
        <w:tc>
          <w:tcPr>
            <w:tcW w:w="2262" w:type="dxa"/>
          </w:tcPr>
          <w:p w14:paraId="015E67E7" w14:textId="36CEC6F1" w:rsidR="00584756" w:rsidRPr="00445008" w:rsidRDefault="00FF4637" w:rsidP="005F5800">
            <w:pPr>
              <w:jc w:val="left"/>
              <w:rPr>
                <w:rFonts w:ascii="Arial" w:hAnsi="Arial" w:cs="Arial"/>
                <w:sz w:val="22"/>
                <w:szCs w:val="22"/>
              </w:rPr>
            </w:pPr>
            <w:r w:rsidRPr="00445008">
              <w:rPr>
                <w:rFonts w:ascii="Arial" w:hAnsi="Arial" w:cs="Arial"/>
                <w:sz w:val="22"/>
                <w:szCs w:val="22"/>
              </w:rPr>
              <w:t>/</w:t>
            </w:r>
          </w:p>
        </w:tc>
      </w:tr>
    </w:tbl>
    <w:p w14:paraId="0DBE78A9" w14:textId="4A701FBD" w:rsidR="00D0134E" w:rsidRPr="00445008" w:rsidRDefault="00FA4AE9" w:rsidP="00445008">
      <w:pPr>
        <w:pStyle w:val="berschrift1"/>
        <w:numPr>
          <w:ilvl w:val="0"/>
          <w:numId w:val="27"/>
        </w:numPr>
      </w:pPr>
      <w:bookmarkStart w:id="19" w:name="_Toc230006670"/>
      <w:r w:rsidRPr="00445008">
        <w:lastRenderedPageBreak/>
        <w:t>Ergebnis der Literaturrecherche</w:t>
      </w:r>
      <w:bookmarkEnd w:id="19"/>
    </w:p>
    <w:p w14:paraId="1EE365A2" w14:textId="32937C40" w:rsidR="003502A4" w:rsidRPr="003502A4" w:rsidRDefault="003502A4" w:rsidP="003502A4">
      <w:pPr>
        <w:pStyle w:val="Literaturverzeichnis"/>
        <w:ind w:left="709" w:hanging="207"/>
        <w:rPr>
          <w:rFonts w:ascii="Arial" w:hAnsi="Arial" w:cs="Arial"/>
        </w:rPr>
      </w:pPr>
      <w:r>
        <w:rPr>
          <w:rFonts w:ascii="Arial" w:hAnsi="Arial" w:cs="Arial"/>
          <w:b/>
          <w:bCs/>
        </w:rPr>
        <w:t>A</w:t>
      </w:r>
      <w:r w:rsidRPr="003502A4">
        <w:rPr>
          <w:rFonts w:ascii="Arial" w:hAnsi="Arial" w:cs="Arial"/>
          <w:b/>
          <w:bCs/>
        </w:rPr>
        <w:t>hlers, E.-L.; Schilling, M. (2025)</w:t>
      </w:r>
      <w:r w:rsidRPr="003502A4">
        <w:rPr>
          <w:rFonts w:ascii="Arial" w:hAnsi="Arial" w:cs="Arial"/>
        </w:rPr>
        <w:t>: Classifying German Language Proficiency Levels Using Large Language Models. Vienna, Austria, S. 638–645</w:t>
      </w:r>
    </w:p>
    <w:p w14:paraId="14BEAB08" w14:textId="77777777" w:rsidR="003502A4" w:rsidRPr="003502A4" w:rsidRDefault="003502A4" w:rsidP="003502A4">
      <w:pPr>
        <w:pStyle w:val="Literaturverzeichnis"/>
        <w:ind w:left="709" w:hanging="207"/>
        <w:rPr>
          <w:rFonts w:ascii="Arial" w:hAnsi="Arial" w:cs="Arial"/>
        </w:rPr>
      </w:pPr>
      <w:r w:rsidRPr="003502A4">
        <w:rPr>
          <w:rFonts w:ascii="Arial" w:hAnsi="Arial" w:cs="Arial"/>
          <w:b/>
          <w:bCs/>
        </w:rPr>
        <w:t>Amity University; Institute of Electrical and Electronics Engineers (Hrsg.) (2024)</w:t>
      </w:r>
      <w:r w:rsidRPr="003502A4">
        <w:rPr>
          <w:rFonts w:ascii="Arial" w:hAnsi="Arial" w:cs="Arial"/>
        </w:rPr>
        <w:t>: Proceedings of International Conference on Contemporary Computing and Informatics (IC3I): 18th-20th September 2024. Piscataway, NJ: IEEE</w:t>
      </w:r>
    </w:p>
    <w:p w14:paraId="71B407B4" w14:textId="77777777" w:rsidR="003502A4" w:rsidRPr="003502A4" w:rsidRDefault="003502A4" w:rsidP="003502A4">
      <w:pPr>
        <w:pStyle w:val="Literaturverzeichnis"/>
        <w:ind w:left="709" w:hanging="207"/>
        <w:rPr>
          <w:rFonts w:ascii="Arial" w:hAnsi="Arial" w:cs="Arial"/>
        </w:rPr>
      </w:pPr>
      <w:r w:rsidRPr="003502A4">
        <w:rPr>
          <w:rFonts w:ascii="Arial" w:hAnsi="Arial" w:cs="Arial"/>
          <w:b/>
          <w:bCs/>
        </w:rPr>
        <w:t>Bhat, M.; Long, D. (2024)</w:t>
      </w:r>
      <w:r w:rsidRPr="003502A4">
        <w:rPr>
          <w:rFonts w:ascii="Arial" w:hAnsi="Arial" w:cs="Arial"/>
        </w:rPr>
        <w:t>: Designing Interactive Explainable AI Tools for Algorithmic Literacy and Transparency. New York, NY, USA: ACM, S. 939–957</w:t>
      </w:r>
    </w:p>
    <w:p w14:paraId="22986E44" w14:textId="77777777" w:rsidR="003502A4" w:rsidRPr="003502A4" w:rsidRDefault="003502A4" w:rsidP="003502A4">
      <w:pPr>
        <w:pStyle w:val="Literaturverzeichnis"/>
        <w:ind w:left="709" w:hanging="207"/>
        <w:rPr>
          <w:rFonts w:ascii="Arial" w:hAnsi="Arial" w:cs="Arial"/>
        </w:rPr>
      </w:pPr>
      <w:r w:rsidRPr="003502A4">
        <w:rPr>
          <w:rFonts w:ascii="Arial" w:hAnsi="Arial" w:cs="Arial"/>
          <w:b/>
          <w:bCs/>
        </w:rPr>
        <w:t>Chen, Minping; Xu, Bing; Chen, Zulong; Xu, Chuanfei; Zhou, Ying; Tao, Zui; Wen, Zeyi (2026)</w:t>
      </w:r>
      <w:r w:rsidRPr="003502A4">
        <w:rPr>
          <w:rFonts w:ascii="Arial" w:hAnsi="Arial" w:cs="Arial"/>
        </w:rPr>
        <w:t>: Enhancing Online Recruitment with Category-Aware MoE and LLM-based Data Augmentation. arXiv, URL: http://arxiv.org/abs/2604.21264 [Zugriff: 3.5.2026], arXiv:2604.21264 [cs]</w:t>
      </w:r>
    </w:p>
    <w:p w14:paraId="4CCAF381" w14:textId="77777777" w:rsidR="003502A4" w:rsidRPr="003502A4" w:rsidRDefault="003502A4" w:rsidP="003502A4">
      <w:pPr>
        <w:pStyle w:val="Literaturverzeichnis"/>
        <w:ind w:left="709" w:hanging="207"/>
        <w:rPr>
          <w:rFonts w:ascii="Arial" w:hAnsi="Arial" w:cs="Arial"/>
        </w:rPr>
      </w:pPr>
      <w:r w:rsidRPr="003502A4">
        <w:rPr>
          <w:rFonts w:ascii="Arial" w:hAnsi="Arial" w:cs="Arial"/>
          <w:b/>
          <w:bCs/>
        </w:rPr>
        <w:t>Delgado, D.; Burgueño, L.; Clarisó, R. (2026)</w:t>
      </w:r>
      <w:r w:rsidRPr="003502A4">
        <w:rPr>
          <w:rFonts w:ascii="Arial" w:hAnsi="Arial" w:cs="Arial"/>
        </w:rPr>
        <w:t xml:space="preserve">: A framework for assessing the capabilities of code generation of constraint domain-specific languages with large language models. In: </w:t>
      </w:r>
      <w:r w:rsidRPr="003502A4">
        <w:rPr>
          <w:rFonts w:ascii="Arial" w:hAnsi="Arial" w:cs="Arial"/>
          <w:i/>
          <w:iCs/>
        </w:rPr>
        <w:t>Journal of Systems and Software</w:t>
      </w:r>
      <w:r w:rsidRPr="003502A4">
        <w:rPr>
          <w:rFonts w:ascii="Arial" w:hAnsi="Arial" w:cs="Arial"/>
        </w:rPr>
        <w:t>, Band 222, 2026</w:t>
      </w:r>
    </w:p>
    <w:p w14:paraId="20EC7CAC" w14:textId="77777777" w:rsidR="003502A4" w:rsidRPr="003502A4" w:rsidRDefault="003502A4" w:rsidP="003502A4">
      <w:pPr>
        <w:pStyle w:val="Literaturverzeichnis"/>
        <w:ind w:left="709" w:hanging="207"/>
        <w:rPr>
          <w:rFonts w:ascii="Arial" w:hAnsi="Arial" w:cs="Arial"/>
        </w:rPr>
      </w:pPr>
      <w:r w:rsidRPr="003502A4">
        <w:rPr>
          <w:rFonts w:ascii="Arial" w:hAnsi="Arial" w:cs="Arial"/>
          <w:b/>
          <w:bCs/>
        </w:rPr>
        <w:t>Fiedler, L.; Hofmann, B.; Loogman, K.; Scherl, T. (2025)</w:t>
      </w:r>
      <w:r w:rsidRPr="003502A4">
        <w:rPr>
          <w:rFonts w:ascii="Arial" w:hAnsi="Arial" w:cs="Arial"/>
        </w:rPr>
        <w:t xml:space="preserve">: Domain Adaptation of a BERT Model for Analyzing Job Advertisements at the German Federal Employment Agency. </w:t>
      </w:r>
      <w:r w:rsidRPr="003502A4">
        <w:rPr>
          <w:rFonts w:ascii="Arial" w:hAnsi="Arial" w:cs="Arial"/>
          <w:i/>
          <w:iCs/>
        </w:rPr>
        <w:t>Society, Environment and Statistics</w:t>
      </w:r>
      <w:r w:rsidRPr="003502A4">
        <w:rPr>
          <w:rFonts w:ascii="Arial" w:hAnsi="Arial" w:cs="Arial"/>
        </w:rPr>
        <w:t>. Cham: Springer</w:t>
      </w:r>
    </w:p>
    <w:p w14:paraId="2B77A009" w14:textId="77777777" w:rsidR="003502A4" w:rsidRPr="003502A4" w:rsidRDefault="003502A4" w:rsidP="003502A4">
      <w:pPr>
        <w:pStyle w:val="Literaturverzeichnis"/>
        <w:ind w:left="709" w:hanging="207"/>
        <w:rPr>
          <w:rFonts w:ascii="Arial" w:hAnsi="Arial" w:cs="Arial"/>
        </w:rPr>
      </w:pPr>
      <w:r w:rsidRPr="003502A4">
        <w:rPr>
          <w:rFonts w:ascii="Arial" w:hAnsi="Arial" w:cs="Arial"/>
          <w:b/>
          <w:bCs/>
        </w:rPr>
        <w:t>González-Flores, L.; Rubiano-Moreno, J.; Sosa-Gómez, G. (2025)</w:t>
      </w:r>
      <w:r w:rsidRPr="003502A4">
        <w:rPr>
          <w:rFonts w:ascii="Arial" w:hAnsi="Arial" w:cs="Arial"/>
        </w:rPr>
        <w:t xml:space="preserve">: The relevance of lead prioritization: a B2B lead scoring model based on machine learning. In: </w:t>
      </w:r>
      <w:r w:rsidRPr="003502A4">
        <w:rPr>
          <w:rFonts w:ascii="Arial" w:hAnsi="Arial" w:cs="Arial"/>
          <w:i/>
          <w:iCs/>
        </w:rPr>
        <w:t>Frontiers in Artificial Intelligence</w:t>
      </w:r>
      <w:r w:rsidRPr="003502A4">
        <w:rPr>
          <w:rFonts w:ascii="Arial" w:hAnsi="Arial" w:cs="Arial"/>
        </w:rPr>
        <w:t>, Band 8, 2025</w:t>
      </w:r>
    </w:p>
    <w:p w14:paraId="27435309" w14:textId="77777777" w:rsidR="003502A4" w:rsidRPr="003502A4" w:rsidRDefault="003502A4" w:rsidP="003502A4">
      <w:pPr>
        <w:pStyle w:val="Literaturverzeichnis"/>
        <w:ind w:left="709" w:hanging="207"/>
        <w:rPr>
          <w:rFonts w:ascii="Arial" w:hAnsi="Arial" w:cs="Arial"/>
        </w:rPr>
      </w:pPr>
      <w:r w:rsidRPr="003502A4">
        <w:rPr>
          <w:rFonts w:ascii="Arial" w:hAnsi="Arial" w:cs="Arial"/>
          <w:b/>
          <w:bCs/>
        </w:rPr>
        <w:t>Gu, X.; Chen, M.; Lin, Y.; Hu, Y.; Zhang, H.; Wan, C.; Wei, Z.; Xu, Y.; Wang, J. (2025)</w:t>
      </w:r>
      <w:r w:rsidRPr="003502A4">
        <w:rPr>
          <w:rFonts w:ascii="Arial" w:hAnsi="Arial" w:cs="Arial"/>
        </w:rPr>
        <w:t xml:space="preserve">: On the Effectiveness of Large Language Models in Domain-Specific Code Generation. In: </w:t>
      </w:r>
      <w:r w:rsidRPr="003502A4">
        <w:rPr>
          <w:rFonts w:ascii="Arial" w:hAnsi="Arial" w:cs="Arial"/>
          <w:i/>
          <w:iCs/>
        </w:rPr>
        <w:t>ACM Transactions on Software Engineering and Methodology</w:t>
      </w:r>
      <w:r w:rsidRPr="003502A4">
        <w:rPr>
          <w:rFonts w:ascii="Arial" w:hAnsi="Arial" w:cs="Arial"/>
        </w:rPr>
        <w:t>, Band 34, Ausgabe 3, 2025</w:t>
      </w:r>
    </w:p>
    <w:p w14:paraId="5CD54AF9" w14:textId="77777777" w:rsidR="003502A4" w:rsidRPr="003502A4" w:rsidRDefault="003502A4" w:rsidP="003502A4">
      <w:pPr>
        <w:pStyle w:val="Literaturverzeichnis"/>
        <w:ind w:left="709" w:hanging="207"/>
        <w:rPr>
          <w:rFonts w:ascii="Arial" w:hAnsi="Arial" w:cs="Arial"/>
        </w:rPr>
      </w:pPr>
      <w:r w:rsidRPr="003502A4">
        <w:rPr>
          <w:rFonts w:ascii="Arial" w:hAnsi="Arial" w:cs="Arial"/>
          <w:b/>
          <w:bCs/>
        </w:rPr>
        <w:t>Jamal, A.; Aissaoui, K.; Kassal, S. (2024)</w:t>
      </w:r>
      <w:r w:rsidRPr="003502A4">
        <w:rPr>
          <w:rFonts w:ascii="Arial" w:hAnsi="Arial" w:cs="Arial"/>
        </w:rPr>
        <w:t>: Enhancing Recruitment Transparency and Efficiency with Explainable AI (XAI). Fez, Morocco, S. 1–6</w:t>
      </w:r>
    </w:p>
    <w:p w14:paraId="7DAA0FF7" w14:textId="77777777" w:rsidR="003502A4" w:rsidRPr="003502A4" w:rsidRDefault="003502A4" w:rsidP="003502A4">
      <w:pPr>
        <w:pStyle w:val="Literaturverzeichnis"/>
        <w:ind w:left="709" w:hanging="207"/>
        <w:rPr>
          <w:rFonts w:ascii="Arial" w:hAnsi="Arial" w:cs="Arial"/>
        </w:rPr>
      </w:pPr>
      <w:r w:rsidRPr="003502A4">
        <w:rPr>
          <w:rFonts w:ascii="Arial" w:hAnsi="Arial" w:cs="Arial"/>
          <w:b/>
          <w:bCs/>
        </w:rPr>
        <w:t>Jayadharshini, P.; Karunakaran, P.; Santhiya, S.; Renugadevi, A.S.; Dhanush, G.; Pavithra, E. (2025)</w:t>
      </w:r>
      <w:r w:rsidRPr="003502A4">
        <w:rPr>
          <w:rFonts w:ascii="Arial" w:hAnsi="Arial" w:cs="Arial"/>
        </w:rPr>
        <w:t xml:space="preserve">: Mitigating Bias in AI Recruitment Through Explainable AI for Fair and Inclusive Hiring Practices. </w:t>
      </w:r>
      <w:r w:rsidRPr="003502A4">
        <w:rPr>
          <w:rFonts w:ascii="Arial" w:hAnsi="Arial" w:cs="Arial"/>
          <w:i/>
          <w:iCs/>
        </w:rPr>
        <w:t>Information Systems Engineering and Management</w:t>
      </w:r>
      <w:r w:rsidRPr="003502A4">
        <w:rPr>
          <w:rFonts w:ascii="Arial" w:hAnsi="Arial" w:cs="Arial"/>
        </w:rPr>
        <w:t>. Cham: Springer</w:t>
      </w:r>
    </w:p>
    <w:p w14:paraId="00336AF3" w14:textId="77777777" w:rsidR="003502A4" w:rsidRPr="003502A4" w:rsidRDefault="003502A4" w:rsidP="003502A4">
      <w:pPr>
        <w:pStyle w:val="Literaturverzeichnis"/>
        <w:ind w:left="709" w:hanging="207"/>
        <w:rPr>
          <w:rFonts w:ascii="Arial" w:hAnsi="Arial" w:cs="Arial"/>
        </w:rPr>
      </w:pPr>
      <w:r w:rsidRPr="003502A4">
        <w:rPr>
          <w:rFonts w:ascii="Arial" w:hAnsi="Arial" w:cs="Arial"/>
          <w:b/>
          <w:bCs/>
        </w:rPr>
        <w:lastRenderedPageBreak/>
        <w:t>Jayakumar, N.; Patil, N.; Pokal, R. S.; Dev, R. P.; Nair, S. (2024)</w:t>
      </w:r>
      <w:r w:rsidRPr="003502A4">
        <w:rPr>
          <w:rFonts w:ascii="Arial" w:hAnsi="Arial" w:cs="Arial"/>
        </w:rPr>
        <w:t>: Optimizing Job Search: A Multi-Model Approach with DRNN-BES, Collaborative Filtering, and LLM-NER Resume Analysis. Pune, India, S. 1–6</w:t>
      </w:r>
    </w:p>
    <w:p w14:paraId="4F9A9543" w14:textId="77777777" w:rsidR="003502A4" w:rsidRPr="003502A4" w:rsidRDefault="003502A4" w:rsidP="003502A4">
      <w:pPr>
        <w:pStyle w:val="Literaturverzeichnis"/>
        <w:ind w:left="709" w:hanging="207"/>
        <w:rPr>
          <w:rFonts w:ascii="Arial" w:hAnsi="Arial" w:cs="Arial"/>
        </w:rPr>
      </w:pPr>
      <w:r w:rsidRPr="003502A4">
        <w:rPr>
          <w:rFonts w:ascii="Arial" w:hAnsi="Arial" w:cs="Arial"/>
          <w:b/>
          <w:bCs/>
        </w:rPr>
        <w:t>Josephine, V.L.H.; Sai, C.; Joy, J.; Kashyup, A.A. (2025)</w:t>
      </w:r>
      <w:r w:rsidRPr="003502A4">
        <w:rPr>
          <w:rFonts w:ascii="Arial" w:hAnsi="Arial" w:cs="Arial"/>
        </w:rPr>
        <w:t xml:space="preserve">: Contact to Customer Lead Generation Predictive Model Using Machine Learning Techniques. </w:t>
      </w:r>
      <w:r w:rsidRPr="003502A4">
        <w:rPr>
          <w:rFonts w:ascii="Arial" w:hAnsi="Arial" w:cs="Arial"/>
          <w:i/>
          <w:iCs/>
        </w:rPr>
        <w:t>Asset Analytics</w:t>
      </w:r>
      <w:r w:rsidRPr="003502A4">
        <w:rPr>
          <w:rFonts w:ascii="Arial" w:hAnsi="Arial" w:cs="Arial"/>
        </w:rPr>
        <w:t>. Singapore: Springer</w:t>
      </w:r>
    </w:p>
    <w:p w14:paraId="785D12E4" w14:textId="77777777" w:rsidR="003502A4" w:rsidRPr="003502A4" w:rsidRDefault="003502A4" w:rsidP="003502A4">
      <w:pPr>
        <w:pStyle w:val="Literaturverzeichnis"/>
        <w:ind w:left="709" w:hanging="207"/>
        <w:rPr>
          <w:rFonts w:ascii="Arial" w:hAnsi="Arial" w:cs="Arial"/>
        </w:rPr>
      </w:pPr>
      <w:r w:rsidRPr="003502A4">
        <w:rPr>
          <w:rFonts w:ascii="Arial" w:hAnsi="Arial" w:cs="Arial"/>
          <w:b/>
          <w:bCs/>
        </w:rPr>
        <w:t>Köchling, Alina; Wehner, Marius Claus (2020)</w:t>
      </w:r>
      <w:r w:rsidRPr="003502A4">
        <w:rPr>
          <w:rFonts w:ascii="Arial" w:hAnsi="Arial" w:cs="Arial"/>
        </w:rPr>
        <w:t xml:space="preserve">: Discriminated by an algorithm: a systematic review of discrimination and fairness by algorithmic decision-making in the context of HR recruitment and HR development. In: </w:t>
      </w:r>
      <w:r w:rsidRPr="003502A4">
        <w:rPr>
          <w:rFonts w:ascii="Arial" w:hAnsi="Arial" w:cs="Arial"/>
          <w:i/>
          <w:iCs/>
        </w:rPr>
        <w:t>Business Research</w:t>
      </w:r>
      <w:r w:rsidRPr="003502A4">
        <w:rPr>
          <w:rFonts w:ascii="Arial" w:hAnsi="Arial" w:cs="Arial"/>
        </w:rPr>
        <w:t>, Band 13, Ausgabe 3, 11.2020, S. 795–848</w:t>
      </w:r>
    </w:p>
    <w:p w14:paraId="25AA9E1B" w14:textId="77777777" w:rsidR="003502A4" w:rsidRPr="003502A4" w:rsidRDefault="003502A4" w:rsidP="003502A4">
      <w:pPr>
        <w:pStyle w:val="Literaturverzeichnis"/>
        <w:ind w:left="709" w:hanging="207"/>
        <w:rPr>
          <w:rFonts w:ascii="Arial" w:hAnsi="Arial" w:cs="Arial"/>
        </w:rPr>
      </w:pPr>
      <w:r w:rsidRPr="003502A4">
        <w:rPr>
          <w:rFonts w:ascii="Arial" w:hAnsi="Arial" w:cs="Arial"/>
          <w:b/>
          <w:bCs/>
        </w:rPr>
        <w:t>Koteczki, R.; Csikor, D.; Balassa, B.E. (2025)</w:t>
      </w:r>
      <w:r w:rsidRPr="003502A4">
        <w:rPr>
          <w:rFonts w:ascii="Arial" w:hAnsi="Arial" w:cs="Arial"/>
        </w:rPr>
        <w:t xml:space="preserve">: The role of generative AI in improving the sustainability and efficiency of HR recruitment process. In: </w:t>
      </w:r>
      <w:r w:rsidRPr="003502A4">
        <w:rPr>
          <w:rFonts w:ascii="Arial" w:hAnsi="Arial" w:cs="Arial"/>
          <w:i/>
          <w:iCs/>
        </w:rPr>
        <w:t>Discover Sustainability</w:t>
      </w:r>
      <w:r w:rsidRPr="003502A4">
        <w:rPr>
          <w:rFonts w:ascii="Arial" w:hAnsi="Arial" w:cs="Arial"/>
        </w:rPr>
        <w:t>, Band 6, 2025</w:t>
      </w:r>
    </w:p>
    <w:p w14:paraId="1D802D3B" w14:textId="77777777" w:rsidR="003502A4" w:rsidRPr="003502A4" w:rsidRDefault="003502A4" w:rsidP="003502A4">
      <w:pPr>
        <w:pStyle w:val="Literaturverzeichnis"/>
        <w:ind w:left="709" w:hanging="207"/>
        <w:rPr>
          <w:rFonts w:ascii="Arial" w:hAnsi="Arial" w:cs="Arial"/>
        </w:rPr>
      </w:pPr>
      <w:r w:rsidRPr="003502A4">
        <w:rPr>
          <w:rFonts w:ascii="Arial" w:hAnsi="Arial" w:cs="Arial"/>
          <w:b/>
          <w:bCs/>
        </w:rPr>
        <w:t>Li, Qingquan; Dou, Shaoyu; Shao, Kailai; Chen, Chao; Hu, Haixiang (2026)</w:t>
      </w:r>
      <w:r w:rsidRPr="003502A4">
        <w:rPr>
          <w:rFonts w:ascii="Arial" w:hAnsi="Arial" w:cs="Arial"/>
        </w:rPr>
        <w:t>: Evaluating Scoring Bias in LLM-as-a-Judge. arXiv, URL: http://arxiv.org/abs/2506.22316 [Zugriff: 10.5.2026], arXiv:2506.22316 [cs]</w:t>
      </w:r>
    </w:p>
    <w:p w14:paraId="5953E57B" w14:textId="77777777" w:rsidR="003502A4" w:rsidRPr="003502A4" w:rsidRDefault="003502A4" w:rsidP="003502A4">
      <w:pPr>
        <w:pStyle w:val="Literaturverzeichnis"/>
        <w:ind w:left="709" w:hanging="207"/>
        <w:rPr>
          <w:rFonts w:ascii="Arial" w:hAnsi="Arial" w:cs="Arial"/>
        </w:rPr>
      </w:pPr>
      <w:r w:rsidRPr="003502A4">
        <w:rPr>
          <w:rFonts w:ascii="Arial" w:hAnsi="Arial" w:cs="Arial"/>
          <w:b/>
          <w:bCs/>
        </w:rPr>
        <w:t>Mujtaba, D. F.; Mahapatra, N. R. (2019)</w:t>
      </w:r>
      <w:r w:rsidRPr="003502A4">
        <w:rPr>
          <w:rFonts w:ascii="Arial" w:hAnsi="Arial" w:cs="Arial"/>
        </w:rPr>
        <w:t>: Ethical Considerations in AI-Based Recruitment. Medford, MA, USA, S. 1–7</w:t>
      </w:r>
    </w:p>
    <w:p w14:paraId="0297909B" w14:textId="77777777" w:rsidR="003502A4" w:rsidRPr="003502A4" w:rsidRDefault="003502A4" w:rsidP="003502A4">
      <w:pPr>
        <w:pStyle w:val="Literaturverzeichnis"/>
        <w:ind w:left="709" w:hanging="207"/>
        <w:rPr>
          <w:rFonts w:ascii="Arial" w:hAnsi="Arial" w:cs="Arial"/>
        </w:rPr>
      </w:pPr>
      <w:r w:rsidRPr="003502A4">
        <w:rPr>
          <w:rFonts w:ascii="Arial" w:hAnsi="Arial" w:cs="Arial"/>
          <w:b/>
          <w:bCs/>
        </w:rPr>
        <w:t>Nygård, Robert; Mezei, József (2020)</w:t>
      </w:r>
      <w:r w:rsidRPr="003502A4">
        <w:rPr>
          <w:rFonts w:ascii="Arial" w:hAnsi="Arial" w:cs="Arial"/>
        </w:rPr>
        <w:t>: Automating lead scoring with machine learning: An experimental study</w:t>
      </w:r>
    </w:p>
    <w:p w14:paraId="0B933386" w14:textId="77777777" w:rsidR="003502A4" w:rsidRPr="003502A4" w:rsidRDefault="003502A4" w:rsidP="003502A4">
      <w:pPr>
        <w:pStyle w:val="Literaturverzeichnis"/>
        <w:ind w:left="709" w:hanging="207"/>
        <w:rPr>
          <w:rFonts w:ascii="Arial" w:hAnsi="Arial" w:cs="Arial"/>
        </w:rPr>
      </w:pPr>
      <w:r w:rsidRPr="003502A4">
        <w:rPr>
          <w:rFonts w:ascii="Arial" w:hAnsi="Arial" w:cs="Arial"/>
          <w:b/>
          <w:bCs/>
        </w:rPr>
        <w:t>Patil, Kedar; Scholar II, Research (2025)</w:t>
      </w:r>
      <w:r w:rsidRPr="003502A4">
        <w:rPr>
          <w:rFonts w:ascii="Arial" w:hAnsi="Arial" w:cs="Arial"/>
        </w:rPr>
        <w:t xml:space="preserve">: Algorithmic Decision-Making in HR: Navigating Fairness, Transparency, and Governance in the Age of AI. In: </w:t>
      </w:r>
      <w:r w:rsidRPr="003502A4">
        <w:rPr>
          <w:rFonts w:ascii="Arial" w:hAnsi="Arial" w:cs="Arial"/>
          <w:i/>
          <w:iCs/>
        </w:rPr>
        <w:t>INTERNATIONAL JOURNAL OF COMPUTER ENGINEERING &amp; TECHNOLOGY</w:t>
      </w:r>
      <w:r w:rsidRPr="003502A4">
        <w:rPr>
          <w:rFonts w:ascii="Arial" w:hAnsi="Arial" w:cs="Arial"/>
        </w:rPr>
        <w:t>, Band 16, 9.1.2025, S. 359–367</w:t>
      </w:r>
    </w:p>
    <w:p w14:paraId="292C4B6A" w14:textId="77777777" w:rsidR="003502A4" w:rsidRPr="003502A4" w:rsidRDefault="003502A4" w:rsidP="003502A4">
      <w:pPr>
        <w:pStyle w:val="Literaturverzeichnis"/>
        <w:ind w:left="709" w:hanging="207"/>
        <w:rPr>
          <w:rFonts w:ascii="Arial" w:hAnsi="Arial" w:cs="Arial"/>
        </w:rPr>
      </w:pPr>
      <w:r w:rsidRPr="003502A4">
        <w:rPr>
          <w:rFonts w:ascii="Arial" w:hAnsi="Arial" w:cs="Arial"/>
          <w:b/>
          <w:bCs/>
        </w:rPr>
        <w:t>Peffers, Ken; Tuunanen, Tuure; Rothenberger, Marcus A.; Chatterjee, Samir (2007)</w:t>
      </w:r>
      <w:r w:rsidRPr="003502A4">
        <w:rPr>
          <w:rFonts w:ascii="Arial" w:hAnsi="Arial" w:cs="Arial"/>
        </w:rPr>
        <w:t xml:space="preserve">: A Design Science Research Methodology for Information Systems Research. In: </w:t>
      </w:r>
      <w:r w:rsidRPr="003502A4">
        <w:rPr>
          <w:rFonts w:ascii="Arial" w:hAnsi="Arial" w:cs="Arial"/>
          <w:i/>
          <w:iCs/>
        </w:rPr>
        <w:t>Journal of Management Information Systems</w:t>
      </w:r>
      <w:r w:rsidRPr="003502A4">
        <w:rPr>
          <w:rFonts w:ascii="Arial" w:hAnsi="Arial" w:cs="Arial"/>
        </w:rPr>
        <w:t>, Band 24, Ausgabe 3, 12.2007, S. 45–77</w:t>
      </w:r>
    </w:p>
    <w:p w14:paraId="2355E0AA" w14:textId="77777777" w:rsidR="003502A4" w:rsidRPr="003502A4" w:rsidRDefault="003502A4" w:rsidP="003502A4">
      <w:pPr>
        <w:pStyle w:val="Literaturverzeichnis"/>
        <w:ind w:left="709" w:hanging="207"/>
        <w:rPr>
          <w:rFonts w:ascii="Arial" w:hAnsi="Arial" w:cs="Arial"/>
        </w:rPr>
      </w:pPr>
      <w:r w:rsidRPr="003502A4">
        <w:rPr>
          <w:rFonts w:ascii="Arial" w:hAnsi="Arial" w:cs="Arial"/>
          <w:b/>
          <w:bCs/>
        </w:rPr>
        <w:t>Peters, Uwe; Carman, Mary (2024)</w:t>
      </w:r>
      <w:r w:rsidRPr="003502A4">
        <w:rPr>
          <w:rFonts w:ascii="Arial" w:hAnsi="Arial" w:cs="Arial"/>
        </w:rPr>
        <w:t xml:space="preserve">: Cultural Bias in Explainable AI Research: A Systematic Analysis. In: </w:t>
      </w:r>
      <w:r w:rsidRPr="003502A4">
        <w:rPr>
          <w:rFonts w:ascii="Arial" w:hAnsi="Arial" w:cs="Arial"/>
          <w:i/>
          <w:iCs/>
        </w:rPr>
        <w:t>Journal of Artificial Intelligence Research</w:t>
      </w:r>
      <w:r w:rsidRPr="003502A4">
        <w:rPr>
          <w:rFonts w:ascii="Arial" w:hAnsi="Arial" w:cs="Arial"/>
        </w:rPr>
        <w:t>, Band 79, 2024</w:t>
      </w:r>
    </w:p>
    <w:p w14:paraId="3098A912" w14:textId="77777777" w:rsidR="003502A4" w:rsidRPr="003502A4" w:rsidRDefault="003502A4" w:rsidP="003502A4">
      <w:pPr>
        <w:pStyle w:val="Literaturverzeichnis"/>
        <w:ind w:left="709" w:hanging="207"/>
        <w:rPr>
          <w:rFonts w:ascii="Arial" w:hAnsi="Arial" w:cs="Arial"/>
        </w:rPr>
      </w:pPr>
      <w:r w:rsidRPr="003502A4">
        <w:rPr>
          <w:rFonts w:ascii="Arial" w:hAnsi="Arial" w:cs="Arial"/>
          <w:b/>
          <w:bCs/>
        </w:rPr>
        <w:t>Rodriguez, M.; Peterson, R. (2024)</w:t>
      </w:r>
      <w:r w:rsidRPr="003502A4">
        <w:rPr>
          <w:rFonts w:ascii="Arial" w:hAnsi="Arial" w:cs="Arial"/>
        </w:rPr>
        <w:t xml:space="preserve">: Artificial intelligence in business-to-business (B2B) sales process: a conceptual framework. In: </w:t>
      </w:r>
      <w:r w:rsidRPr="003502A4">
        <w:rPr>
          <w:rFonts w:ascii="Arial" w:hAnsi="Arial" w:cs="Arial"/>
          <w:i/>
          <w:iCs/>
        </w:rPr>
        <w:t>Journal of Marketing Analytics</w:t>
      </w:r>
      <w:r w:rsidRPr="003502A4">
        <w:rPr>
          <w:rFonts w:ascii="Arial" w:hAnsi="Arial" w:cs="Arial"/>
        </w:rPr>
        <w:t>, Band 12, 2024, S. 778–789</w:t>
      </w:r>
    </w:p>
    <w:p w14:paraId="6B9AE86C" w14:textId="77777777" w:rsidR="003502A4" w:rsidRPr="003502A4" w:rsidRDefault="003502A4" w:rsidP="003502A4">
      <w:pPr>
        <w:pStyle w:val="Literaturverzeichnis"/>
        <w:ind w:left="709" w:hanging="207"/>
        <w:rPr>
          <w:rFonts w:ascii="Arial" w:hAnsi="Arial" w:cs="Arial"/>
        </w:rPr>
      </w:pPr>
      <w:r w:rsidRPr="003502A4">
        <w:rPr>
          <w:rFonts w:ascii="Arial" w:hAnsi="Arial" w:cs="Arial"/>
          <w:b/>
          <w:bCs/>
        </w:rPr>
        <w:t>Saha, D.; Young, T. M.; Thacker, J. (2023)</w:t>
      </w:r>
      <w:r w:rsidRPr="003502A4">
        <w:rPr>
          <w:rFonts w:ascii="Arial" w:hAnsi="Arial" w:cs="Arial"/>
        </w:rPr>
        <w:t xml:space="preserve">: Predicting firm performance and size using machine learning with a Bayesian perspective. In: </w:t>
      </w:r>
      <w:r w:rsidRPr="003502A4">
        <w:rPr>
          <w:rFonts w:ascii="Arial" w:hAnsi="Arial" w:cs="Arial"/>
          <w:i/>
          <w:iCs/>
        </w:rPr>
        <w:t>Management Review Quarterly</w:t>
      </w:r>
      <w:r w:rsidRPr="003502A4">
        <w:rPr>
          <w:rFonts w:ascii="Arial" w:hAnsi="Arial" w:cs="Arial"/>
        </w:rPr>
        <w:t>, Band 75, Ausgabe 1, 2023, S. 125–148</w:t>
      </w:r>
    </w:p>
    <w:p w14:paraId="30D3675E" w14:textId="77777777" w:rsidR="003502A4" w:rsidRPr="003502A4" w:rsidRDefault="003502A4" w:rsidP="003502A4">
      <w:pPr>
        <w:pStyle w:val="Literaturverzeichnis"/>
        <w:ind w:left="709" w:hanging="207"/>
        <w:rPr>
          <w:rFonts w:ascii="Arial" w:hAnsi="Arial" w:cs="Arial"/>
        </w:rPr>
      </w:pPr>
      <w:r w:rsidRPr="003502A4">
        <w:rPr>
          <w:rFonts w:ascii="Arial" w:hAnsi="Arial" w:cs="Arial"/>
          <w:b/>
          <w:bCs/>
        </w:rPr>
        <w:lastRenderedPageBreak/>
        <w:t>Scheible, Raphael; Frei, Johann; Thomczyk, Fabian; He, Henry; Tippmann, Patric; Knaus, Jochen; Jaravine, Victor; Kramer, Frank; Boeker, Martin (2024)</w:t>
      </w:r>
      <w:r w:rsidRPr="003502A4">
        <w:rPr>
          <w:rFonts w:ascii="Arial" w:hAnsi="Arial" w:cs="Arial"/>
        </w:rPr>
        <w:t xml:space="preserve">: GottBERT: a pure German Language Model. </w:t>
      </w:r>
      <w:r w:rsidRPr="003502A4">
        <w:rPr>
          <w:rFonts w:ascii="Arial" w:hAnsi="Arial" w:cs="Arial"/>
          <w:i/>
          <w:iCs/>
        </w:rPr>
        <w:t>Proceedings of the 2024 Conference on Empirical Methods in Natural Language Processing</w:t>
      </w:r>
      <w:r w:rsidRPr="003502A4">
        <w:rPr>
          <w:rFonts w:ascii="Arial" w:hAnsi="Arial" w:cs="Arial"/>
        </w:rPr>
        <w:t>. Miami, Florida, USA: Association for Computational Linguistics, S. 21237–21250, URL: https://aclanthology.org/2024.emnlp-main.1183 [Zugriff: 10.5.2026]</w:t>
      </w:r>
    </w:p>
    <w:p w14:paraId="39314136" w14:textId="77777777" w:rsidR="003502A4" w:rsidRPr="003502A4" w:rsidRDefault="003502A4" w:rsidP="003502A4">
      <w:pPr>
        <w:pStyle w:val="Literaturverzeichnis"/>
        <w:ind w:left="709" w:hanging="207"/>
        <w:rPr>
          <w:rFonts w:ascii="Arial" w:hAnsi="Arial" w:cs="Arial"/>
        </w:rPr>
      </w:pPr>
      <w:r w:rsidRPr="003502A4">
        <w:rPr>
          <w:rFonts w:ascii="Arial" w:hAnsi="Arial" w:cs="Arial"/>
          <w:b/>
          <w:bCs/>
        </w:rPr>
        <w:t>Scherrmann, Moritz (2023)</w:t>
      </w:r>
      <w:r w:rsidRPr="003502A4">
        <w:rPr>
          <w:rFonts w:ascii="Arial" w:hAnsi="Arial" w:cs="Arial"/>
        </w:rPr>
        <w:t>: German FinBERT: A German Pre-trained Language Model. arXiv, URL: http://arxiv.org/abs/2311.08793 [Zugriff: 10.5.2026], arXiv:2311.08793 [cs]</w:t>
      </w:r>
    </w:p>
    <w:p w14:paraId="319F9A12" w14:textId="77777777" w:rsidR="003502A4" w:rsidRPr="003502A4" w:rsidRDefault="003502A4" w:rsidP="003502A4">
      <w:pPr>
        <w:pStyle w:val="Literaturverzeichnis"/>
        <w:ind w:left="709" w:hanging="207"/>
        <w:rPr>
          <w:rFonts w:ascii="Arial" w:hAnsi="Arial" w:cs="Arial"/>
        </w:rPr>
      </w:pPr>
      <w:r w:rsidRPr="003502A4">
        <w:rPr>
          <w:rFonts w:ascii="Arial" w:hAnsi="Arial" w:cs="Arial"/>
          <w:b/>
          <w:bCs/>
        </w:rPr>
        <w:t>Silber-Varod, V.; et al. (2019)</w:t>
      </w:r>
      <w:r w:rsidRPr="003502A4">
        <w:rPr>
          <w:rFonts w:ascii="Arial" w:hAnsi="Arial" w:cs="Arial"/>
        </w:rPr>
        <w:t>: Computational modelling of speech data integration to assess interactions in B2B sales calls. Kaohsiung, Taiwan, S. 152–157</w:t>
      </w:r>
    </w:p>
    <w:p w14:paraId="52E67C21" w14:textId="77777777" w:rsidR="003502A4" w:rsidRPr="003502A4" w:rsidRDefault="003502A4" w:rsidP="003502A4">
      <w:pPr>
        <w:pStyle w:val="Literaturverzeichnis"/>
        <w:ind w:left="709" w:hanging="207"/>
        <w:rPr>
          <w:rFonts w:ascii="Arial" w:hAnsi="Arial" w:cs="Arial"/>
        </w:rPr>
      </w:pPr>
      <w:r w:rsidRPr="003502A4">
        <w:rPr>
          <w:rFonts w:ascii="Arial" w:hAnsi="Arial" w:cs="Arial"/>
          <w:b/>
          <w:bCs/>
        </w:rPr>
        <w:t>Sioziou, Kyriaki; Zervas, Panagiotis; Giotopoulos, Kostas; Tzimas, Giannis (2024)</w:t>
      </w:r>
      <w:r w:rsidRPr="003502A4">
        <w:rPr>
          <w:rFonts w:ascii="Arial" w:hAnsi="Arial" w:cs="Arial"/>
        </w:rPr>
        <w:t xml:space="preserve">: Comparative Analysis of Large Language Models in Structured Information Extraction from Job Postings. In: Iliadis, Lazaros; Maglogiannis, Ilias; Papaleonidas, Antonios; Pimenidis, Elias; Jayne, Chrisina (Hrsg.), </w:t>
      </w:r>
      <w:r w:rsidRPr="003502A4">
        <w:rPr>
          <w:rFonts w:ascii="Arial" w:hAnsi="Arial" w:cs="Arial"/>
          <w:i/>
          <w:iCs/>
        </w:rPr>
        <w:t>Engineering Applications of Neural Networks</w:t>
      </w:r>
      <w:r w:rsidRPr="003502A4">
        <w:rPr>
          <w:rFonts w:ascii="Arial" w:hAnsi="Arial" w:cs="Arial"/>
        </w:rPr>
        <w:t>. Cham: Springer Nature Switzerland, S. 82–92, URL: https://link.springer.com/10.1007/978-3-031-62495-7_7 [Zugriff: 3.5.2026]</w:t>
      </w:r>
    </w:p>
    <w:p w14:paraId="6F34E4CA" w14:textId="77777777" w:rsidR="003502A4" w:rsidRPr="003502A4" w:rsidRDefault="003502A4" w:rsidP="003502A4">
      <w:pPr>
        <w:pStyle w:val="Literaturverzeichnis"/>
        <w:ind w:left="709" w:hanging="207"/>
        <w:rPr>
          <w:rFonts w:ascii="Arial" w:hAnsi="Arial" w:cs="Arial"/>
        </w:rPr>
      </w:pPr>
      <w:r w:rsidRPr="003502A4">
        <w:rPr>
          <w:rFonts w:ascii="Arial" w:hAnsi="Arial" w:cs="Arial"/>
          <w:b/>
          <w:bCs/>
        </w:rPr>
        <w:t>Skondras, Panagiotis; Zotos, Nikos; Lagios, Dimitris; Zervas, Panagiotis; Giotopoulos, Konstantinos C.; Tzimas, Giannis (2023)</w:t>
      </w:r>
      <w:r w:rsidRPr="003502A4">
        <w:rPr>
          <w:rFonts w:ascii="Arial" w:hAnsi="Arial" w:cs="Arial"/>
        </w:rPr>
        <w:t xml:space="preserve">: Deep Learning Approaches for Big Data-Driven Metadata Extraction in Online Job Postings. In: </w:t>
      </w:r>
      <w:r w:rsidRPr="003502A4">
        <w:rPr>
          <w:rFonts w:ascii="Arial" w:hAnsi="Arial" w:cs="Arial"/>
          <w:i/>
          <w:iCs/>
        </w:rPr>
        <w:t>Information</w:t>
      </w:r>
      <w:r w:rsidRPr="003502A4">
        <w:rPr>
          <w:rFonts w:ascii="Arial" w:hAnsi="Arial" w:cs="Arial"/>
        </w:rPr>
        <w:t>, Band 14, Ausgabe 11, 25.10.2023, S. 585</w:t>
      </w:r>
    </w:p>
    <w:p w14:paraId="5B39FB50" w14:textId="77777777" w:rsidR="003502A4" w:rsidRPr="003502A4" w:rsidRDefault="003502A4" w:rsidP="003502A4">
      <w:pPr>
        <w:pStyle w:val="Literaturverzeichnis"/>
        <w:ind w:left="709" w:hanging="207"/>
        <w:rPr>
          <w:rFonts w:ascii="Arial" w:hAnsi="Arial" w:cs="Arial"/>
        </w:rPr>
      </w:pPr>
      <w:r w:rsidRPr="003502A4">
        <w:rPr>
          <w:rFonts w:ascii="Arial" w:hAnsi="Arial" w:cs="Arial"/>
          <w:b/>
          <w:bCs/>
        </w:rPr>
        <w:t>Susnjak, T.; Hwang, P.; Reyes, N.; Barczak, A. L. C.; McIntosh, T.; Ranathunga, S. (2025)</w:t>
      </w:r>
      <w:r w:rsidRPr="003502A4">
        <w:rPr>
          <w:rFonts w:ascii="Arial" w:hAnsi="Arial" w:cs="Arial"/>
        </w:rPr>
        <w:t xml:space="preserve">: Automating Research Synthesis with Domain-Specific Large Language Model Fine-Tuning. In: </w:t>
      </w:r>
      <w:r w:rsidRPr="003502A4">
        <w:rPr>
          <w:rFonts w:ascii="Arial" w:hAnsi="Arial" w:cs="Arial"/>
          <w:i/>
          <w:iCs/>
        </w:rPr>
        <w:t>ACM Transactions on Knowledge Discovery from Data</w:t>
      </w:r>
      <w:r w:rsidRPr="003502A4">
        <w:rPr>
          <w:rFonts w:ascii="Arial" w:hAnsi="Arial" w:cs="Arial"/>
        </w:rPr>
        <w:t>, Band 19, Ausgabe 3, 2025</w:t>
      </w:r>
    </w:p>
    <w:p w14:paraId="5A6B157C" w14:textId="77777777" w:rsidR="003502A4" w:rsidRPr="003502A4" w:rsidRDefault="003502A4" w:rsidP="003502A4">
      <w:pPr>
        <w:pStyle w:val="Literaturverzeichnis"/>
        <w:ind w:left="709" w:hanging="207"/>
        <w:rPr>
          <w:rFonts w:ascii="Arial" w:hAnsi="Arial" w:cs="Arial"/>
        </w:rPr>
      </w:pPr>
      <w:r w:rsidRPr="003502A4">
        <w:rPr>
          <w:rFonts w:ascii="Arial" w:hAnsi="Arial" w:cs="Arial"/>
          <w:b/>
          <w:bCs/>
        </w:rPr>
        <w:t>Thakrar, Karishma; Young, Nick (2025)</w:t>
      </w:r>
      <w:r w:rsidRPr="003502A4">
        <w:rPr>
          <w:rFonts w:ascii="Arial" w:hAnsi="Arial" w:cs="Arial"/>
        </w:rPr>
        <w:t>: Enhancing Talent Employment Insights Through Feature Extraction with LLM Finetuning. arXiv, URL: http://arxiv.org/abs/2501.07663 [Zugriff: 7.5.2026], arXiv:2501.07663 [cs]</w:t>
      </w:r>
    </w:p>
    <w:p w14:paraId="592425B0" w14:textId="77777777" w:rsidR="003502A4" w:rsidRPr="003502A4" w:rsidRDefault="003502A4" w:rsidP="003502A4">
      <w:pPr>
        <w:pStyle w:val="Literaturverzeichnis"/>
        <w:ind w:left="709" w:hanging="207"/>
        <w:rPr>
          <w:rFonts w:ascii="Arial" w:hAnsi="Arial" w:cs="Arial"/>
        </w:rPr>
      </w:pPr>
      <w:r w:rsidRPr="003502A4">
        <w:rPr>
          <w:rFonts w:ascii="Arial" w:hAnsi="Arial" w:cs="Arial"/>
          <w:b/>
          <w:bCs/>
        </w:rPr>
        <w:t>Thivaios, G.; Zervas, P.; Giotopoulos, K.; Tzimas, G. (2026)</w:t>
      </w:r>
      <w:r w:rsidRPr="003502A4">
        <w:rPr>
          <w:rFonts w:ascii="Arial" w:hAnsi="Arial" w:cs="Arial"/>
        </w:rPr>
        <w:t xml:space="preserve">: On the Task of Job Posting Deduplication Using Embedding-Based Filtering and LLM Validation. In: </w:t>
      </w:r>
      <w:r w:rsidRPr="003502A4">
        <w:rPr>
          <w:rFonts w:ascii="Arial" w:hAnsi="Arial" w:cs="Arial"/>
          <w:i/>
          <w:iCs/>
        </w:rPr>
        <w:t>Information</w:t>
      </w:r>
      <w:r w:rsidRPr="003502A4">
        <w:rPr>
          <w:rFonts w:ascii="Arial" w:hAnsi="Arial" w:cs="Arial"/>
        </w:rPr>
        <w:t>, Band 17, Ausgabe 3, 2026</w:t>
      </w:r>
    </w:p>
    <w:p w14:paraId="5AC6C380" w14:textId="77777777" w:rsidR="003502A4" w:rsidRPr="003502A4" w:rsidRDefault="003502A4" w:rsidP="003502A4">
      <w:pPr>
        <w:pStyle w:val="Literaturverzeichnis"/>
        <w:ind w:left="709" w:hanging="207"/>
        <w:rPr>
          <w:rFonts w:ascii="Arial" w:hAnsi="Arial" w:cs="Arial"/>
        </w:rPr>
      </w:pPr>
      <w:r w:rsidRPr="003502A4">
        <w:rPr>
          <w:rFonts w:ascii="Arial" w:hAnsi="Arial" w:cs="Arial"/>
          <w:b/>
          <w:bCs/>
        </w:rPr>
        <w:t>Thivaios, Giannis; Zervas, Panagiotis; Tzimas, Giannis (2025)</w:t>
      </w:r>
      <w:r w:rsidRPr="003502A4">
        <w:rPr>
          <w:rFonts w:ascii="Arial" w:hAnsi="Arial" w:cs="Arial"/>
        </w:rPr>
        <w:t>: LLM-Driven Evaluation of Text Embedding Similarities for JobPosting Deduplication. Computer Science and Mathematics, URL: https://www.preprints.org/manuscript/202506.1143/v1 [Zugriff: 7.5.2026]</w:t>
      </w:r>
    </w:p>
    <w:p w14:paraId="1646FB4A" w14:textId="77777777" w:rsidR="003502A4" w:rsidRPr="003502A4" w:rsidRDefault="003502A4" w:rsidP="003502A4">
      <w:pPr>
        <w:pStyle w:val="Literaturverzeichnis"/>
        <w:ind w:left="360" w:firstLine="0"/>
        <w:rPr>
          <w:rFonts w:ascii="Arial" w:hAnsi="Arial" w:cs="Arial"/>
        </w:rPr>
      </w:pPr>
      <w:r w:rsidRPr="003502A4">
        <w:rPr>
          <w:rFonts w:ascii="Arial" w:hAnsi="Arial" w:cs="Arial"/>
          <w:b/>
          <w:bCs/>
        </w:rPr>
        <w:lastRenderedPageBreak/>
        <w:t>Tomer, M.; Siddalingappa, R.; Jayapriya, J. (2025)</w:t>
      </w:r>
      <w:r w:rsidRPr="003502A4">
        <w:rPr>
          <w:rFonts w:ascii="Arial" w:hAnsi="Arial" w:cs="Arial"/>
        </w:rPr>
        <w:t>: AI-Driven Lead Scoring: Enhancing Real Estate Decisions with Predictive Analytics. Bengaluru, India, S. 1–6</w:t>
      </w:r>
    </w:p>
    <w:p w14:paraId="3C230E0A" w14:textId="77777777" w:rsidR="003502A4" w:rsidRPr="003502A4" w:rsidRDefault="003502A4" w:rsidP="003502A4">
      <w:pPr>
        <w:pStyle w:val="Literaturverzeichnis"/>
        <w:ind w:left="360" w:firstLine="0"/>
        <w:rPr>
          <w:rFonts w:ascii="Arial" w:hAnsi="Arial" w:cs="Arial"/>
        </w:rPr>
      </w:pPr>
      <w:r w:rsidRPr="003502A4">
        <w:rPr>
          <w:rFonts w:ascii="Arial" w:hAnsi="Arial" w:cs="Arial"/>
          <w:b/>
          <w:bCs/>
        </w:rPr>
        <w:t>Uysal, D.; Toka, D.; Bozkurt, E.; Kumaş, O.; Yılmaz, H. H. (2025)</w:t>
      </w:r>
      <w:r w:rsidRPr="003502A4">
        <w:rPr>
          <w:rFonts w:ascii="Arial" w:hAnsi="Arial" w:cs="Arial"/>
        </w:rPr>
        <w:t xml:space="preserve">: Enhancing Financial NLP with Supercomputing: Spell Correction and Domain-Specific BERT Pretraining. In: </w:t>
      </w:r>
      <w:r w:rsidRPr="003502A4">
        <w:rPr>
          <w:rFonts w:ascii="Arial" w:hAnsi="Arial" w:cs="Arial"/>
          <w:i/>
          <w:iCs/>
        </w:rPr>
        <w:t>Procedia Computer Science</w:t>
      </w:r>
      <w:r w:rsidRPr="003502A4">
        <w:rPr>
          <w:rFonts w:ascii="Arial" w:hAnsi="Arial" w:cs="Arial"/>
        </w:rPr>
        <w:t>, Band 263, 2025, S. 1–10</w:t>
      </w:r>
    </w:p>
    <w:p w14:paraId="27DE6C67" w14:textId="77777777" w:rsidR="003502A4" w:rsidRPr="003502A4" w:rsidRDefault="003502A4" w:rsidP="003502A4">
      <w:pPr>
        <w:pStyle w:val="Literaturverzeichnis"/>
        <w:ind w:left="360" w:firstLine="0"/>
        <w:rPr>
          <w:rFonts w:ascii="Arial" w:hAnsi="Arial" w:cs="Arial"/>
        </w:rPr>
      </w:pPr>
      <w:r w:rsidRPr="003502A4">
        <w:rPr>
          <w:rFonts w:ascii="Arial" w:hAnsi="Arial" w:cs="Arial"/>
          <w:b/>
          <w:bCs/>
        </w:rPr>
        <w:t>V., V.; A., A.; S. A. M., U. (2024)</w:t>
      </w:r>
      <w:r w:rsidRPr="003502A4">
        <w:rPr>
          <w:rFonts w:ascii="Arial" w:hAnsi="Arial" w:cs="Arial"/>
        </w:rPr>
        <w:t>: Optimization of HR Recruitment Process using Large Language Model (LLM). Davangere, India, S. 1–5</w:t>
      </w:r>
    </w:p>
    <w:p w14:paraId="1AF16BEF" w14:textId="77777777" w:rsidR="003502A4" w:rsidRPr="003502A4" w:rsidRDefault="003502A4" w:rsidP="003502A4">
      <w:pPr>
        <w:pStyle w:val="Literaturverzeichnis"/>
        <w:ind w:left="360" w:firstLine="0"/>
        <w:rPr>
          <w:rFonts w:ascii="Arial" w:hAnsi="Arial" w:cs="Arial"/>
        </w:rPr>
      </w:pPr>
      <w:r w:rsidRPr="003502A4">
        <w:rPr>
          <w:rFonts w:ascii="Arial" w:hAnsi="Arial" w:cs="Arial"/>
          <w:b/>
          <w:bCs/>
        </w:rPr>
        <w:t>Vaswani, Ashish; Shazeer, Noam; Parmar, Niki; Uszkoreit, Jakob; Jones, Llion; Gomez, Aidan N; Kaiser, Łukasz; Polosukhin, Illia (2017)</w:t>
      </w:r>
      <w:r w:rsidRPr="003502A4">
        <w:rPr>
          <w:rFonts w:ascii="Arial" w:hAnsi="Arial" w:cs="Arial"/>
        </w:rPr>
        <w:t>: Attention is All you Need. 2017</w:t>
      </w:r>
    </w:p>
    <w:p w14:paraId="3AC6725C" w14:textId="77777777" w:rsidR="003502A4" w:rsidRPr="003502A4" w:rsidRDefault="003502A4" w:rsidP="003502A4">
      <w:pPr>
        <w:pStyle w:val="Literaturverzeichnis"/>
        <w:ind w:left="360" w:firstLine="0"/>
        <w:rPr>
          <w:rFonts w:ascii="Arial" w:hAnsi="Arial" w:cs="Arial"/>
        </w:rPr>
      </w:pPr>
      <w:r w:rsidRPr="003502A4">
        <w:rPr>
          <w:rFonts w:ascii="Arial" w:hAnsi="Arial" w:cs="Arial"/>
          <w:b/>
          <w:bCs/>
        </w:rPr>
        <w:t>vom Brocke et al. (2015)</w:t>
      </w:r>
      <w:r w:rsidRPr="003502A4">
        <w:rPr>
          <w:rFonts w:ascii="Arial" w:hAnsi="Arial" w:cs="Arial"/>
        </w:rPr>
        <w:t xml:space="preserve">: (PDF) Standing on the Shoulders of Giants: Challenges and Recommendations of Literature Search in Information Systems Research. In: </w:t>
      </w:r>
      <w:r w:rsidRPr="003502A4">
        <w:rPr>
          <w:rFonts w:ascii="Arial" w:hAnsi="Arial" w:cs="Arial"/>
          <w:i/>
          <w:iCs/>
        </w:rPr>
        <w:t>ResearchGate</w:t>
      </w:r>
      <w:r w:rsidRPr="003502A4">
        <w:rPr>
          <w:rFonts w:ascii="Arial" w:hAnsi="Arial" w:cs="Arial"/>
        </w:rPr>
        <w:t>, 2015, URL: https://www.researchgate.net/publication/281065428_Standing_on_the_Shoulders_of_Giants_Challenges_and_Recommendations_of_Literature_Search_in_Information_Systems_Research [Zugriff: 17.5.2026]</w:t>
      </w:r>
    </w:p>
    <w:p w14:paraId="6A1E18A6" w14:textId="77777777" w:rsidR="003502A4" w:rsidRPr="003502A4" w:rsidRDefault="003502A4" w:rsidP="003502A4">
      <w:pPr>
        <w:pStyle w:val="Literaturverzeichnis"/>
        <w:ind w:left="360" w:firstLine="0"/>
        <w:rPr>
          <w:rFonts w:ascii="Arial" w:hAnsi="Arial" w:cs="Arial"/>
        </w:rPr>
      </w:pPr>
      <w:r w:rsidRPr="003502A4">
        <w:rPr>
          <w:rFonts w:ascii="Arial" w:hAnsi="Arial" w:cs="Arial"/>
          <w:b/>
          <w:bCs/>
        </w:rPr>
        <w:t>Wang, Y.; Zhang, J.; Shi, T.; Deng, D.; Tian, Y.; Matsumoto, T. (2024)</w:t>
      </w:r>
      <w:r w:rsidRPr="003502A4">
        <w:rPr>
          <w:rFonts w:ascii="Arial" w:hAnsi="Arial" w:cs="Arial"/>
        </w:rPr>
        <w:t xml:space="preserve">: Recent Advances in Interactive Machine Translation With Large Language Models. In: </w:t>
      </w:r>
      <w:r w:rsidRPr="003502A4">
        <w:rPr>
          <w:rFonts w:ascii="Arial" w:hAnsi="Arial" w:cs="Arial"/>
          <w:i/>
          <w:iCs/>
        </w:rPr>
        <w:t>IEEE Access</w:t>
      </w:r>
      <w:r w:rsidRPr="003502A4">
        <w:rPr>
          <w:rFonts w:ascii="Arial" w:hAnsi="Arial" w:cs="Arial"/>
        </w:rPr>
        <w:t>, Band 12, 2024, S. 179353–179382</w:t>
      </w:r>
    </w:p>
    <w:p w14:paraId="1FA4815B" w14:textId="77777777" w:rsidR="003502A4" w:rsidRPr="003502A4" w:rsidRDefault="003502A4" w:rsidP="003502A4">
      <w:pPr>
        <w:pStyle w:val="Literaturverzeichnis"/>
        <w:ind w:left="360" w:firstLine="0"/>
        <w:rPr>
          <w:rFonts w:ascii="Arial" w:hAnsi="Arial" w:cs="Arial"/>
        </w:rPr>
      </w:pPr>
      <w:r w:rsidRPr="003502A4">
        <w:rPr>
          <w:rFonts w:ascii="Arial" w:hAnsi="Arial" w:cs="Arial"/>
          <w:b/>
          <w:bCs/>
        </w:rPr>
        <w:t>Zadid, T. H.; et al. (2026)</w:t>
      </w:r>
      <w:r w:rsidRPr="003502A4">
        <w:rPr>
          <w:rFonts w:ascii="Arial" w:hAnsi="Arial" w:cs="Arial"/>
        </w:rPr>
        <w:t xml:space="preserve">: A review of fairness challenges in natural language processing. In: </w:t>
      </w:r>
      <w:r w:rsidRPr="003502A4">
        <w:rPr>
          <w:rFonts w:ascii="Arial" w:hAnsi="Arial" w:cs="Arial"/>
          <w:i/>
          <w:iCs/>
        </w:rPr>
        <w:t>Journal of Systems and Software</w:t>
      </w:r>
      <w:r w:rsidRPr="003502A4">
        <w:rPr>
          <w:rFonts w:ascii="Arial" w:hAnsi="Arial" w:cs="Arial"/>
        </w:rPr>
        <w:t>, Band 222, 2026</w:t>
      </w:r>
    </w:p>
    <w:p w14:paraId="05034CDD" w14:textId="77777777" w:rsidR="003502A4" w:rsidRPr="003502A4" w:rsidRDefault="003502A4" w:rsidP="003502A4">
      <w:pPr>
        <w:pStyle w:val="Literaturverzeichnis"/>
        <w:ind w:left="360" w:firstLine="0"/>
        <w:rPr>
          <w:rFonts w:ascii="Arial" w:hAnsi="Arial" w:cs="Arial"/>
        </w:rPr>
      </w:pPr>
      <w:r w:rsidRPr="003502A4">
        <w:rPr>
          <w:rFonts w:ascii="Arial" w:hAnsi="Arial" w:cs="Arial"/>
          <w:b/>
          <w:bCs/>
        </w:rPr>
        <w:t>Zhang, X.; et al. (2025)</w:t>
      </w:r>
      <w:r w:rsidRPr="003502A4">
        <w:rPr>
          <w:rFonts w:ascii="Arial" w:hAnsi="Arial" w:cs="Arial"/>
        </w:rPr>
        <w:t xml:space="preserve">: Natural language processing and text mining in transportation: Current status, challenges, and future roadmap. In: </w:t>
      </w:r>
      <w:r w:rsidRPr="003502A4">
        <w:rPr>
          <w:rFonts w:ascii="Arial" w:hAnsi="Arial" w:cs="Arial"/>
          <w:i/>
          <w:iCs/>
        </w:rPr>
        <w:t>Communications in Transportation Research</w:t>
      </w:r>
      <w:r w:rsidRPr="003502A4">
        <w:rPr>
          <w:rFonts w:ascii="Arial" w:hAnsi="Arial" w:cs="Arial"/>
        </w:rPr>
        <w:t>, Band 5, 2025</w:t>
      </w:r>
    </w:p>
    <w:p w14:paraId="6AA874BA" w14:textId="77777777" w:rsidR="003502A4" w:rsidRPr="003502A4" w:rsidRDefault="003502A4" w:rsidP="003502A4">
      <w:pPr>
        <w:pStyle w:val="Literaturverzeichnis"/>
        <w:ind w:left="360" w:firstLine="0"/>
        <w:rPr>
          <w:rFonts w:ascii="Arial" w:hAnsi="Arial" w:cs="Arial"/>
        </w:rPr>
      </w:pPr>
      <w:r w:rsidRPr="003502A4">
        <w:rPr>
          <w:rFonts w:ascii="Arial" w:hAnsi="Arial" w:cs="Arial"/>
          <w:b/>
          <w:bCs/>
        </w:rPr>
        <w:t>Zhu, Rui; Hui, Qiaojuan (2025)</w:t>
      </w:r>
      <w:r w:rsidRPr="003502A4">
        <w:rPr>
          <w:rFonts w:ascii="Arial" w:hAnsi="Arial" w:cs="Arial"/>
        </w:rPr>
        <w:t>: Research on Automatic Scoring System of College English Writing Based on Natural Language Processing. Association for Computing Machinery</w:t>
      </w:r>
    </w:p>
    <w:p w14:paraId="55FD1838" w14:textId="7CCA56D0" w:rsidR="00445008" w:rsidRDefault="00445008" w:rsidP="00445008">
      <w:pPr>
        <w:pStyle w:val="berschrift1"/>
        <w:numPr>
          <w:ilvl w:val="0"/>
          <w:numId w:val="27"/>
        </w:numPr>
      </w:pPr>
      <w:bookmarkStart w:id="20" w:name="_Toc230006671"/>
      <w:r>
        <w:lastRenderedPageBreak/>
        <w:t>Vorläufige Zeitplanung</w:t>
      </w:r>
      <w:bookmarkEnd w:id="20"/>
    </w:p>
    <w:p w14:paraId="049A24ED" w14:textId="77777777" w:rsidR="001F6EAA" w:rsidRDefault="001F6EAA" w:rsidP="001F6EAA">
      <w:pPr>
        <w:keepNext/>
      </w:pPr>
      <w:r w:rsidRPr="001F6EAA">
        <w:rPr>
          <w:noProof/>
        </w:rPr>
        <w:drawing>
          <wp:inline distT="0" distB="0" distL="0" distR="0" wp14:anchorId="43822074" wp14:editId="4DBAB41B">
            <wp:extent cx="5907717" cy="1647825"/>
            <wp:effectExtent l="0" t="0" r="0" b="0"/>
            <wp:docPr id="1337798973" name="Grafik 1" descr="The diagram outlines a project timeline, starting with research and literature analysis on March 26, 2026, and ending with a final presentation on December 15, 2026.&#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98973" name="Grafik 1" descr="The diagram outlines a project timeline, starting with research and literature analysis on March 26, 2026, and ending with a final presentation on December 15, 2026.&#10;&#10;KI-generierte Inhalte können fehlerhaft sein."/>
                    <pic:cNvPicPr/>
                  </pic:nvPicPr>
                  <pic:blipFill>
                    <a:blip r:embed="rId26"/>
                    <a:stretch>
                      <a:fillRect/>
                    </a:stretch>
                  </pic:blipFill>
                  <pic:spPr>
                    <a:xfrm>
                      <a:off x="0" y="0"/>
                      <a:ext cx="5945497" cy="1658363"/>
                    </a:xfrm>
                    <a:prstGeom prst="rect">
                      <a:avLst/>
                    </a:prstGeom>
                  </pic:spPr>
                </pic:pic>
              </a:graphicData>
            </a:graphic>
          </wp:inline>
        </w:drawing>
      </w:r>
    </w:p>
    <w:p w14:paraId="71BE65BA" w14:textId="172FC488" w:rsidR="00A26BE6" w:rsidRPr="00A26BE6" w:rsidRDefault="001F6EAA" w:rsidP="001F6EAA">
      <w:pPr>
        <w:pStyle w:val="Beschriftung"/>
        <w:jc w:val="center"/>
      </w:pPr>
      <w:bookmarkStart w:id="21" w:name="_Toc230000242"/>
      <w:r>
        <w:t xml:space="preserve">Abbildung </w:t>
      </w:r>
      <w:fldSimple w:instr=" SEQ Abbildung \* ARABIC ">
        <w:r w:rsidR="001C587A">
          <w:rPr>
            <w:noProof/>
          </w:rPr>
          <w:t>7</w:t>
        </w:r>
      </w:fldSimple>
      <w:r>
        <w:t>: Zeitplan Bachelorarbeit</w:t>
      </w:r>
      <w:bookmarkEnd w:id="21"/>
    </w:p>
    <w:p w14:paraId="102F87BA" w14:textId="77777777" w:rsidR="00445008" w:rsidRPr="00445008" w:rsidRDefault="00445008" w:rsidP="00445008"/>
    <w:p w14:paraId="1855E576" w14:textId="05399965" w:rsidR="009E017E" w:rsidRPr="00445008" w:rsidRDefault="009E017E" w:rsidP="003A2DF6">
      <w:pPr>
        <w:pStyle w:val="berschrift1"/>
      </w:pPr>
      <w:bookmarkStart w:id="22" w:name="_Toc230006672"/>
      <w:r w:rsidRPr="00445008">
        <w:lastRenderedPageBreak/>
        <w:t>Literaturverzeichnis</w:t>
      </w:r>
      <w:bookmarkEnd w:id="22"/>
    </w:p>
    <w:p w14:paraId="4DBC53BD" w14:textId="77777777" w:rsidR="009E017E" w:rsidRPr="00445008" w:rsidRDefault="009E017E" w:rsidP="009E017E">
      <w:pPr>
        <w:spacing w:line="240" w:lineRule="auto"/>
        <w:rPr>
          <w:rFonts w:ascii="Arial" w:hAnsi="Arial" w:cs="Arial"/>
        </w:rPr>
      </w:pPr>
    </w:p>
    <w:p w14:paraId="1E914974" w14:textId="77777777" w:rsidR="00697C71" w:rsidRPr="009021E9" w:rsidRDefault="001C587A" w:rsidP="00697C71">
      <w:pPr>
        <w:pStyle w:val="Literaturverzeichnis"/>
        <w:rPr>
          <w:rFonts w:ascii="Arial" w:hAnsi="Arial" w:cs="Arial"/>
        </w:rPr>
      </w:pPr>
      <w:r w:rsidRPr="009021E9">
        <w:rPr>
          <w:rFonts w:ascii="Arial" w:hAnsi="Arial" w:cs="Arial"/>
        </w:rPr>
        <w:fldChar w:fldCharType="begin"/>
      </w:r>
      <w:r w:rsidR="00697C71" w:rsidRPr="009021E9">
        <w:rPr>
          <w:rFonts w:ascii="Arial" w:hAnsi="Arial" w:cs="Arial"/>
        </w:rPr>
        <w:instrText xml:space="preserve"> ADDIN ZOTERO_BIBL {"uncited":[],"omitted":[],"custom":[]} CSL_BIBLIOGRAPHY </w:instrText>
      </w:r>
      <w:r w:rsidRPr="009021E9">
        <w:rPr>
          <w:rFonts w:ascii="Arial" w:hAnsi="Arial" w:cs="Arial"/>
        </w:rPr>
        <w:fldChar w:fldCharType="separate"/>
      </w:r>
      <w:r w:rsidR="00697C71" w:rsidRPr="009021E9">
        <w:rPr>
          <w:rFonts w:ascii="Arial" w:hAnsi="Arial" w:cs="Arial"/>
          <w:b/>
          <w:bCs/>
        </w:rPr>
        <w:t>Chen, Minping; Xu, Bing; Chen, Zulong; Xu, Chuanfei; Zhou, Ying; Tao, Zui; Wen, Zeyi (2026)</w:t>
      </w:r>
      <w:r w:rsidR="00697C71" w:rsidRPr="009021E9">
        <w:rPr>
          <w:rFonts w:ascii="Arial" w:hAnsi="Arial" w:cs="Arial"/>
        </w:rPr>
        <w:t>: Enhancing Online Recruitment with Category-Aware MoE and LLM-based Data Augmentation. arXiv, URL: http://arxiv.org/abs/2604.21264 [Zugriff: 3.5.2026], arXiv:2604.21264 [cs]</w:t>
      </w:r>
    </w:p>
    <w:p w14:paraId="46BBAF39" w14:textId="77777777" w:rsidR="00697C71" w:rsidRPr="009021E9" w:rsidRDefault="00697C71" w:rsidP="00697C71">
      <w:pPr>
        <w:pStyle w:val="Literaturverzeichnis"/>
        <w:rPr>
          <w:rFonts w:ascii="Arial" w:hAnsi="Arial" w:cs="Arial"/>
        </w:rPr>
      </w:pPr>
      <w:r w:rsidRPr="009021E9">
        <w:rPr>
          <w:rFonts w:ascii="Arial" w:hAnsi="Arial" w:cs="Arial"/>
          <w:b/>
          <w:bCs/>
        </w:rPr>
        <w:t>González-Flores, Laura; Rubiano-Moreno, Jessica; Sosa-Gómez, Guillermo (2025)</w:t>
      </w:r>
      <w:r w:rsidRPr="009021E9">
        <w:rPr>
          <w:rFonts w:ascii="Arial" w:hAnsi="Arial" w:cs="Arial"/>
        </w:rPr>
        <w:t xml:space="preserve">: The relevance of lead prioritization: a B2B lead scoring model based on machine learning. In: </w:t>
      </w:r>
      <w:r w:rsidRPr="009021E9">
        <w:rPr>
          <w:rFonts w:ascii="Arial" w:hAnsi="Arial" w:cs="Arial"/>
          <w:i/>
          <w:iCs/>
        </w:rPr>
        <w:t>Frontiers in Artificial Intelligence</w:t>
      </w:r>
      <w:r w:rsidRPr="009021E9">
        <w:rPr>
          <w:rFonts w:ascii="Arial" w:hAnsi="Arial" w:cs="Arial"/>
        </w:rPr>
        <w:t>, Band 8, 7.3.2025, URL: https://www.frontiersin.org/journals/artificial-intelligence/articles/10.3389/frai.2025.1554325/full [Zugriff: 7.5.2026]</w:t>
      </w:r>
    </w:p>
    <w:p w14:paraId="293DED82" w14:textId="77777777" w:rsidR="00697C71" w:rsidRPr="009021E9" w:rsidRDefault="00697C71" w:rsidP="00697C71">
      <w:pPr>
        <w:pStyle w:val="Literaturverzeichnis"/>
        <w:rPr>
          <w:rFonts w:ascii="Arial" w:hAnsi="Arial" w:cs="Arial"/>
        </w:rPr>
      </w:pPr>
      <w:r w:rsidRPr="009021E9">
        <w:rPr>
          <w:rFonts w:ascii="Arial" w:hAnsi="Arial" w:cs="Arial"/>
          <w:b/>
          <w:bCs/>
        </w:rPr>
        <w:t>Li, Qingquan; Dou, Shaoyu; Shao, Kailai; Chen, Chao; Hu, Haixiang (2026)</w:t>
      </w:r>
      <w:r w:rsidRPr="009021E9">
        <w:rPr>
          <w:rFonts w:ascii="Arial" w:hAnsi="Arial" w:cs="Arial"/>
        </w:rPr>
        <w:t>: Evaluating Scoring Bias in LLM-as-a-Judge. arXiv, URL: http://arxiv.org/abs/2506.22316 [Zugriff: 10.5.2026], arXiv:2506.22316 [cs]</w:t>
      </w:r>
    </w:p>
    <w:p w14:paraId="47CD58DC" w14:textId="77777777" w:rsidR="00697C71" w:rsidRPr="009021E9" w:rsidRDefault="00697C71" w:rsidP="00697C71">
      <w:pPr>
        <w:pStyle w:val="Literaturverzeichnis"/>
        <w:rPr>
          <w:rFonts w:ascii="Arial" w:hAnsi="Arial" w:cs="Arial"/>
        </w:rPr>
      </w:pPr>
      <w:r w:rsidRPr="009021E9">
        <w:rPr>
          <w:rFonts w:ascii="Arial" w:hAnsi="Arial" w:cs="Arial"/>
          <w:b/>
          <w:bCs/>
        </w:rPr>
        <w:t>Peffers, Ken; Tuunanen, Tuure; Rothenberger, Marcus A.; Chatterjee, Samir (2007)</w:t>
      </w:r>
      <w:r w:rsidRPr="009021E9">
        <w:rPr>
          <w:rFonts w:ascii="Arial" w:hAnsi="Arial" w:cs="Arial"/>
        </w:rPr>
        <w:t xml:space="preserve">: A Design Science Research Methodology for Information Systems Research. In: </w:t>
      </w:r>
      <w:r w:rsidRPr="009021E9">
        <w:rPr>
          <w:rFonts w:ascii="Arial" w:hAnsi="Arial" w:cs="Arial"/>
          <w:i/>
          <w:iCs/>
        </w:rPr>
        <w:t>Journal of Management Information Systems</w:t>
      </w:r>
      <w:r w:rsidRPr="009021E9">
        <w:rPr>
          <w:rFonts w:ascii="Arial" w:hAnsi="Arial" w:cs="Arial"/>
        </w:rPr>
        <w:t>, Band 24, Ausgabe 3, 12.2007, S. 45–77</w:t>
      </w:r>
    </w:p>
    <w:p w14:paraId="2BD6D873" w14:textId="77777777" w:rsidR="00697C71" w:rsidRPr="009021E9" w:rsidRDefault="00697C71" w:rsidP="00697C71">
      <w:pPr>
        <w:pStyle w:val="Literaturverzeichnis"/>
        <w:rPr>
          <w:rFonts w:ascii="Arial" w:hAnsi="Arial" w:cs="Arial"/>
        </w:rPr>
      </w:pPr>
      <w:r w:rsidRPr="009021E9">
        <w:rPr>
          <w:rFonts w:ascii="Arial" w:hAnsi="Arial" w:cs="Arial"/>
          <w:b/>
          <w:bCs/>
        </w:rPr>
        <w:t>Scheible, Raphael; Frei, Johann; Thomczyk, Fabian; He, Henry; Tippmann, Patric; Knaus, Jochen; Jaravine, Victor; Kramer, Frank; Boeker, Martin (2024)</w:t>
      </w:r>
      <w:r w:rsidRPr="009021E9">
        <w:rPr>
          <w:rFonts w:ascii="Arial" w:hAnsi="Arial" w:cs="Arial"/>
        </w:rPr>
        <w:t xml:space="preserve">: GottBERT: a pure German Language Model. </w:t>
      </w:r>
      <w:r w:rsidRPr="009021E9">
        <w:rPr>
          <w:rFonts w:ascii="Arial" w:hAnsi="Arial" w:cs="Arial"/>
          <w:i/>
          <w:iCs/>
        </w:rPr>
        <w:t>Proceedings of the 2024 Conference on Empirical Methods in Natural Language Processing</w:t>
      </w:r>
      <w:r w:rsidRPr="009021E9">
        <w:rPr>
          <w:rFonts w:ascii="Arial" w:hAnsi="Arial" w:cs="Arial"/>
        </w:rPr>
        <w:t>. Miami, Florida, USA: Association for Computational Linguistics, S. 21237–21250, URL: https://aclanthology.org/2024.emnlp-main.1183 [Zugriff: 10.5.2026]</w:t>
      </w:r>
    </w:p>
    <w:p w14:paraId="6C3A7629" w14:textId="77777777" w:rsidR="00697C71" w:rsidRPr="009021E9" w:rsidRDefault="00697C71" w:rsidP="00697C71">
      <w:pPr>
        <w:pStyle w:val="Literaturverzeichnis"/>
        <w:rPr>
          <w:rFonts w:ascii="Arial" w:hAnsi="Arial" w:cs="Arial"/>
        </w:rPr>
      </w:pPr>
      <w:r w:rsidRPr="009021E9">
        <w:rPr>
          <w:rFonts w:ascii="Arial" w:hAnsi="Arial" w:cs="Arial"/>
          <w:b/>
          <w:bCs/>
        </w:rPr>
        <w:t>Scherrmann, Moritz (2023)</w:t>
      </w:r>
      <w:r w:rsidRPr="009021E9">
        <w:rPr>
          <w:rFonts w:ascii="Arial" w:hAnsi="Arial" w:cs="Arial"/>
        </w:rPr>
        <w:t>: German FinBERT: A German Pre-trained Language Model. arXiv, URL: http://arxiv.org/abs/2311.08793 [Zugriff: 10.5.2026], arXiv:2311.08793 [cs]</w:t>
      </w:r>
    </w:p>
    <w:p w14:paraId="19D4008D" w14:textId="77777777" w:rsidR="00697C71" w:rsidRPr="009021E9" w:rsidRDefault="00697C71" w:rsidP="00697C71">
      <w:pPr>
        <w:pStyle w:val="Literaturverzeichnis"/>
        <w:rPr>
          <w:rFonts w:ascii="Arial" w:hAnsi="Arial" w:cs="Arial"/>
        </w:rPr>
      </w:pPr>
      <w:r w:rsidRPr="009021E9">
        <w:rPr>
          <w:rFonts w:ascii="Arial" w:hAnsi="Arial" w:cs="Arial"/>
          <w:b/>
          <w:bCs/>
        </w:rPr>
        <w:t>Skondras, Panagiotis; Zotos, Nikos; Lagios, Dimitris; Zervas, Panagiotis; Giotopoulos, Konstantinos C.; Tzimas, Giannis (2023)</w:t>
      </w:r>
      <w:r w:rsidRPr="009021E9">
        <w:rPr>
          <w:rFonts w:ascii="Arial" w:hAnsi="Arial" w:cs="Arial"/>
        </w:rPr>
        <w:t xml:space="preserve">: Deep Learning Approaches for Big Data-Driven Metadata Extraction in Online Job Postings. In: </w:t>
      </w:r>
      <w:r w:rsidRPr="009021E9">
        <w:rPr>
          <w:rFonts w:ascii="Arial" w:hAnsi="Arial" w:cs="Arial"/>
          <w:i/>
          <w:iCs/>
        </w:rPr>
        <w:t>Information</w:t>
      </w:r>
      <w:r w:rsidRPr="009021E9">
        <w:rPr>
          <w:rFonts w:ascii="Arial" w:hAnsi="Arial" w:cs="Arial"/>
        </w:rPr>
        <w:t>, Band 14, Ausgabe 11, 25.10.2023, S. 585</w:t>
      </w:r>
    </w:p>
    <w:p w14:paraId="7525EC39" w14:textId="77777777" w:rsidR="00697C71" w:rsidRPr="009021E9" w:rsidRDefault="00697C71" w:rsidP="00697C71">
      <w:pPr>
        <w:pStyle w:val="Literaturverzeichnis"/>
        <w:rPr>
          <w:rFonts w:ascii="Arial" w:hAnsi="Arial" w:cs="Arial"/>
        </w:rPr>
      </w:pPr>
      <w:r w:rsidRPr="009021E9">
        <w:rPr>
          <w:rFonts w:ascii="Arial" w:hAnsi="Arial" w:cs="Arial"/>
          <w:b/>
          <w:bCs/>
        </w:rPr>
        <w:t>Thakrar, Karishma; Young, Nick (2025)</w:t>
      </w:r>
      <w:r w:rsidRPr="009021E9">
        <w:rPr>
          <w:rFonts w:ascii="Arial" w:hAnsi="Arial" w:cs="Arial"/>
        </w:rPr>
        <w:t>: Enhancing Talent Employment Insights Through Feature Extraction with LLM Finetuning. arXiv, URL: http://arxiv.org/abs/2501.07663 [Zugriff: 7.5.2026], arXiv:2501.07663 [cs]</w:t>
      </w:r>
    </w:p>
    <w:p w14:paraId="4AE44017" w14:textId="77777777" w:rsidR="00697C71" w:rsidRPr="009021E9" w:rsidRDefault="00697C71" w:rsidP="00697C71">
      <w:pPr>
        <w:pStyle w:val="Literaturverzeichnis"/>
        <w:rPr>
          <w:rFonts w:ascii="Arial" w:hAnsi="Arial" w:cs="Arial"/>
        </w:rPr>
      </w:pPr>
      <w:r w:rsidRPr="009021E9">
        <w:rPr>
          <w:rFonts w:ascii="Arial" w:hAnsi="Arial" w:cs="Arial"/>
          <w:b/>
          <w:bCs/>
        </w:rPr>
        <w:t>Thivaios, G.; Zervas, P.; Giotopoulos, K.; Tzimas, G. (2026)</w:t>
      </w:r>
      <w:r w:rsidRPr="009021E9">
        <w:rPr>
          <w:rFonts w:ascii="Arial" w:hAnsi="Arial" w:cs="Arial"/>
        </w:rPr>
        <w:t xml:space="preserve">: On the Task of Job Posting Deduplication Using Embedding-Based Filtering and LLM Validation. In: </w:t>
      </w:r>
      <w:r w:rsidRPr="009021E9">
        <w:rPr>
          <w:rFonts w:ascii="Arial" w:hAnsi="Arial" w:cs="Arial"/>
          <w:i/>
          <w:iCs/>
        </w:rPr>
        <w:t>Information</w:t>
      </w:r>
      <w:r w:rsidRPr="009021E9">
        <w:rPr>
          <w:rFonts w:ascii="Arial" w:hAnsi="Arial" w:cs="Arial"/>
        </w:rPr>
        <w:t>, Band 17, Ausgabe 3, 2026</w:t>
      </w:r>
    </w:p>
    <w:p w14:paraId="317B9616" w14:textId="77777777" w:rsidR="00697C71" w:rsidRPr="009021E9" w:rsidRDefault="00697C71" w:rsidP="00697C71">
      <w:pPr>
        <w:pStyle w:val="Literaturverzeichnis"/>
        <w:rPr>
          <w:rFonts w:ascii="Arial" w:hAnsi="Arial" w:cs="Arial"/>
        </w:rPr>
      </w:pPr>
      <w:r w:rsidRPr="009021E9">
        <w:rPr>
          <w:rFonts w:ascii="Arial" w:hAnsi="Arial" w:cs="Arial"/>
          <w:b/>
          <w:bCs/>
        </w:rPr>
        <w:lastRenderedPageBreak/>
        <w:t>Vaswani, Ashish; Shazeer, Noam; Parmar, Niki; Uszkoreit, Jakob; Jones, Llion; Gomez, Aidan N; Kaiser, Łukasz; Polosukhin, Illia (2017)</w:t>
      </w:r>
      <w:r w:rsidRPr="009021E9">
        <w:rPr>
          <w:rFonts w:ascii="Arial" w:hAnsi="Arial" w:cs="Arial"/>
        </w:rPr>
        <w:t>: Attention is All you Need. 2017</w:t>
      </w:r>
    </w:p>
    <w:p w14:paraId="6D399AC3" w14:textId="77777777" w:rsidR="00697C71" w:rsidRPr="009021E9" w:rsidRDefault="00697C71" w:rsidP="00697C71">
      <w:pPr>
        <w:pStyle w:val="Literaturverzeichnis"/>
        <w:rPr>
          <w:rFonts w:ascii="Arial" w:hAnsi="Arial" w:cs="Arial"/>
        </w:rPr>
      </w:pPr>
      <w:r w:rsidRPr="009021E9">
        <w:rPr>
          <w:rFonts w:ascii="Arial" w:hAnsi="Arial" w:cs="Arial"/>
          <w:b/>
          <w:bCs/>
        </w:rPr>
        <w:t>vom Brocke et al. (2015)</w:t>
      </w:r>
      <w:r w:rsidRPr="009021E9">
        <w:rPr>
          <w:rFonts w:ascii="Arial" w:hAnsi="Arial" w:cs="Arial"/>
        </w:rPr>
        <w:t xml:space="preserve">: (PDF) Standing on the Shoulders of Giants: Challenges and Recommendations of Literature Search in Information Systems Research. In: </w:t>
      </w:r>
      <w:r w:rsidRPr="009021E9">
        <w:rPr>
          <w:rFonts w:ascii="Arial" w:hAnsi="Arial" w:cs="Arial"/>
          <w:i/>
          <w:iCs/>
        </w:rPr>
        <w:t>ResearchGate</w:t>
      </w:r>
      <w:r w:rsidRPr="009021E9">
        <w:rPr>
          <w:rFonts w:ascii="Arial" w:hAnsi="Arial" w:cs="Arial"/>
        </w:rPr>
        <w:t>, 2015, URL: https://www.researchgate.net/publication/281065428_Standing_on_the_Shoulders_of_Giants_Challenges_and_Recommendations_of_Literature_Search_in_Information_Systems_Research [Zugriff: 17.5.2026]</w:t>
      </w:r>
    </w:p>
    <w:p w14:paraId="1819C0A3" w14:textId="6BAD636A" w:rsidR="009E017E" w:rsidRPr="00445008" w:rsidRDefault="001C587A" w:rsidP="009E017E">
      <w:pPr>
        <w:spacing w:line="240" w:lineRule="auto"/>
        <w:rPr>
          <w:rFonts w:ascii="Arial" w:hAnsi="Arial" w:cs="Arial"/>
        </w:rPr>
      </w:pPr>
      <w:r w:rsidRPr="009021E9">
        <w:rPr>
          <w:rFonts w:ascii="Arial" w:hAnsi="Arial" w:cs="Arial"/>
        </w:rPr>
        <w:fldChar w:fldCharType="end"/>
      </w:r>
    </w:p>
    <w:sectPr w:rsidR="009E017E" w:rsidRPr="00445008" w:rsidSect="000147AF">
      <w:headerReference w:type="default" r:id="rId27"/>
      <w:pgSz w:w="11906" w:h="16838"/>
      <w:pgMar w:top="2268" w:right="1134" w:bottom="1134" w:left="2268" w:header="1134" w:footer="113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31EB4" w14:textId="77777777" w:rsidR="00866DC9" w:rsidRPr="00B65E85" w:rsidRDefault="00866DC9" w:rsidP="00572E0C">
      <w:pPr>
        <w:spacing w:before="0" w:after="0" w:line="240" w:lineRule="auto"/>
      </w:pPr>
      <w:r w:rsidRPr="00B65E85">
        <w:separator/>
      </w:r>
    </w:p>
  </w:endnote>
  <w:endnote w:type="continuationSeparator" w:id="0">
    <w:p w14:paraId="5C2B7044" w14:textId="77777777" w:rsidR="00866DC9" w:rsidRPr="00B65E85" w:rsidRDefault="00866DC9" w:rsidP="00572E0C">
      <w:pPr>
        <w:spacing w:before="0" w:after="0" w:line="240" w:lineRule="auto"/>
      </w:pPr>
      <w:r w:rsidRPr="00B65E8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Überschriften">
    <w:altName w:val="Times New Roman"/>
    <w:charset w:val="00"/>
    <w:family w:val="roman"/>
    <w:pitch w:val="default"/>
  </w:font>
  <w:font w:name="Aptos Display">
    <w:charset w:val="00"/>
    <w:family w:val="swiss"/>
    <w:pitch w:val="variable"/>
    <w:sig w:usb0="20000287" w:usb1="00000003" w:usb2="00000000" w:usb3="00000000" w:csb0="0000019F" w:csb1="00000000"/>
  </w:font>
  <w:font w:name="Ariel">
    <w:altName w:val="Cambria"/>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7C9B1" w14:textId="77777777" w:rsidR="00866DC9" w:rsidRPr="00B65E85" w:rsidRDefault="00866DC9" w:rsidP="00572E0C">
      <w:pPr>
        <w:spacing w:before="0" w:after="0" w:line="240" w:lineRule="auto"/>
      </w:pPr>
      <w:r w:rsidRPr="00B65E85">
        <w:separator/>
      </w:r>
    </w:p>
  </w:footnote>
  <w:footnote w:type="continuationSeparator" w:id="0">
    <w:p w14:paraId="7C333346" w14:textId="77777777" w:rsidR="00866DC9" w:rsidRPr="00B65E85" w:rsidRDefault="00866DC9" w:rsidP="00572E0C">
      <w:pPr>
        <w:spacing w:before="0" w:after="0" w:line="240" w:lineRule="auto"/>
      </w:pPr>
      <w:r w:rsidRPr="00B65E85">
        <w:continuationSeparator/>
      </w:r>
    </w:p>
  </w:footnote>
  <w:footnote w:id="1">
    <w:p w14:paraId="085F332E" w14:textId="2AE72AE9" w:rsidR="008E0B25" w:rsidRDefault="008E0B25">
      <w:pPr>
        <w:pStyle w:val="Funotentext"/>
      </w:pPr>
      <w:r>
        <w:rPr>
          <w:rStyle w:val="Funotenzeichen"/>
        </w:rPr>
        <w:footnoteRef/>
      </w:r>
      <w:r>
        <w:t xml:space="preserve"> </w:t>
      </w:r>
      <w:r>
        <w:fldChar w:fldCharType="begin"/>
      </w:r>
      <w:r>
        <w:instrText xml:space="preserve"> ADDIN ZOTERO_ITEM CSL_CITATION {"citationID":"pmaAdRdV","properties":{"formattedCitation":"vgl. Gonz\\uc0\\u225{}lez-Flores u.a. (2025), S. 1ff.","plainCitation":"vgl. González-Flores u.a. (2025), S. 1ff.","noteIndex":1},"citationItems":[{"id":574,"uris":["http://zotero.org/users/19396698/items/3LY8T5GN"],"itemData":{"id":574,"type":"article-journal","abstract":"In business-to-business (B2B) companies, marketing and sales teams face significant challenges in identifying, qualifying, and prioritizing a large number of leads. Lead prioritization is a critical task for B2B organizations because it allows them to allocate resources more effectively, focus their sales force on the most viable and valuable opportunities, optimize their time spent qualifying leads, and maximize their B2B digital marketing strategies. This article addresses the topic by presenting a case study of a B2B software company's development of a lead scoring model based on data analytics and machine learning under the consumer theory approach. The model was developed using real lead data generated between January 2020 and April 2024, extracted from the company's CRM, which were analyzed and evaluated by fifteen classification algorithms, where the results in terms of accuracy and ROC AUC showed a superior performance of the Gradient Boosting Classifier over the other classifiers. At the same time, the feature importance analysis allowed the identification of features such as “source” and “lead status,” which increased the accuracy of the conversion prediction. The developed model significantly improved the company's ability to identify high quality leads compared to the traditional methods used. This research confirms and complements existing theories related to understanding the application of consumer behavior theory and the application of machine learning in the development of B2B lead scoring models. This study also contributes to bridging the gap between marketers and data scientists in jointly understanding lead scoring as a critical activity because of its impact on overall marketing strategy performance and sales revenue performance in B2B organizations.","container-title":"Frontiers in Artificial Intelligence","DOI":"10.3389/frai.2025.1554325","ISSN":"2624-8212","journalAbbreviation":"Front. Artif. Intell.","language":"English","publisher":"Frontiers","source":"Frontiers","title":"The relevance of lead prioritization: a B2B lead scoring model based on machine learning","title-short":"The relevance of lead prioritization","URL":"https://www.frontiersin.org/journals/artificial-intelligence/articles/10.3389/frai.2025.1554325/full","volume":"8","author":[{"family":"González-Flores","given":"Laura"},{"family":"Rubiano-Moreno","given":"Jessica"},{"family":"Sosa-Gómez","given":"Guillermo"}],"accessed":{"date-parts":[["2026",5,7]]},"issued":{"date-parts":[["2025",3,7]]}},"locator":"1ff.","label":"page","prefix":"vgl."}],"schema":"https://github.com/citation-style-language/schema/raw/master/csl-citation.json"} </w:instrText>
      </w:r>
      <w:r>
        <w:fldChar w:fldCharType="separate"/>
      </w:r>
      <w:r w:rsidRPr="008E0B25">
        <w:rPr>
          <w:rFonts w:ascii="Aptos" w:hAnsi="Aptos" w:cs="Times New Roman"/>
          <w:kern w:val="0"/>
        </w:rPr>
        <w:t>vgl. González-Flores u.a. (2025), S. 1ff.</w:t>
      </w:r>
      <w:r>
        <w:fldChar w:fldCharType="end"/>
      </w:r>
    </w:p>
  </w:footnote>
  <w:footnote w:id="2">
    <w:p w14:paraId="4927479D" w14:textId="77777777" w:rsidR="007067A0" w:rsidRDefault="007067A0" w:rsidP="007067A0">
      <w:pPr>
        <w:pStyle w:val="Funotentext"/>
      </w:pPr>
      <w:r>
        <w:rPr>
          <w:rStyle w:val="Funotenzeichen"/>
        </w:rPr>
        <w:footnoteRef/>
      </w:r>
      <w:r>
        <w:t xml:space="preserve"> </w:t>
      </w:r>
      <w:r>
        <w:fldChar w:fldCharType="begin"/>
      </w:r>
      <w:r>
        <w:instrText xml:space="preserve"> ADDIN ZOTERO_ITEM CSL_CITATION {"citationID":"heWvpmwQ","properties":{"formattedCitation":"vgl. Thivaios u.a. (2026), S. 1ff.","plainCitation":"vgl. Thivaios u.a. (2026), S. 1ff.","noteIndex":2},"citationItems":[{"id":623,"uris":["http://zotero.org/users/19396698/items/SSZTXU3N"],"itemData":{"id":623,"type":"article-journal","archive_location":"233","container-title":"Information","DOI":"10.3390/info17030233","issue":"3","journalAbbreviation":"Information","title":"On the Task of Job Posting Deduplication Using Embedding-Based Filtering and LLM Validation","volume":"17","author":[{"family":"Thivaios","given":"G."},{"family":"Zervas","given":"P."},{"family":"Giotopoulos","given":"K."},{"family":"Tzimas","given":"G."}],"issued":{"date-parts":[["2026"]]}},"locator":"1ff.","label":"page","prefix":"vgl."}],"schema":"https://github.com/citation-style-language/schema/raw/master/csl-citation.json"} </w:instrText>
      </w:r>
      <w:r>
        <w:fldChar w:fldCharType="separate"/>
      </w:r>
      <w:r w:rsidRPr="00155ADE">
        <w:rPr>
          <w:rFonts w:ascii="Aptos" w:hAnsi="Aptos"/>
        </w:rPr>
        <w:t>vgl. Thivaios u.a. (2026), S. 1ff.</w:t>
      </w:r>
      <w:r>
        <w:fldChar w:fldCharType="end"/>
      </w:r>
    </w:p>
  </w:footnote>
  <w:footnote w:id="3">
    <w:p w14:paraId="15FBD453" w14:textId="04B68622" w:rsidR="007067A0" w:rsidRDefault="007067A0">
      <w:pPr>
        <w:pStyle w:val="Funotentext"/>
      </w:pPr>
      <w:r>
        <w:rPr>
          <w:rStyle w:val="Funotenzeichen"/>
        </w:rPr>
        <w:footnoteRef/>
      </w:r>
      <w:r>
        <w:t xml:space="preserve"> </w:t>
      </w:r>
      <w:r>
        <w:fldChar w:fldCharType="begin"/>
      </w:r>
      <w:r>
        <w:instrText xml:space="preserve"> ADDIN ZOTERO_ITEM CSL_CITATION {"citationID":"DMCd33fA","properties":{"formattedCitation":"vgl. Vaswani u.a. (2017)","plainCitation":"vgl. Vaswani u.a. (2017)","noteIndex":3},"citationItems":[{"id":575,"uris":["http://zotero.org/users/19396698/items/JMWQ7L4X"],"itemData":{"id":575,"type":"article-journal","abstract":"The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signiﬁcantly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literature.","language":"en","source":"Zotero","title":"Attention is All you Need","author":[{"family":"Vaswani","given":"Ashish"},{"family":"Shazeer","given":"Noam"},{"family":"Parmar","given":"Niki"},{"family":"Uszkoreit","given":"Jakob"},{"family":"Jones","given":"Llion"},{"family":"Gomez","given":"Aidan N"},{"family":"Kaiser","given":"Łukasz"},{"family":"Polosukhin","given":"Illia"}],"issued":{"date-parts":[["2017"]]}},"prefix":"vgl."}],"schema":"https://github.com/citation-style-language/schema/raw/master/csl-citation.json"} </w:instrText>
      </w:r>
      <w:r>
        <w:fldChar w:fldCharType="separate"/>
      </w:r>
      <w:r w:rsidRPr="007067A0">
        <w:rPr>
          <w:rFonts w:ascii="Aptos" w:hAnsi="Aptos"/>
        </w:rPr>
        <w:t>vgl. Vaswani u.a. (2017)</w:t>
      </w:r>
      <w:r>
        <w:fldChar w:fldCharType="end"/>
      </w:r>
    </w:p>
  </w:footnote>
  <w:footnote w:id="4">
    <w:p w14:paraId="3E40E301" w14:textId="0557251B" w:rsidR="006A4DA1" w:rsidRDefault="006A4DA1">
      <w:pPr>
        <w:pStyle w:val="Funotentext"/>
      </w:pPr>
      <w:r>
        <w:rPr>
          <w:rStyle w:val="Funotenzeichen"/>
        </w:rPr>
        <w:footnoteRef/>
      </w:r>
      <w:r>
        <w:t xml:space="preserve"> </w:t>
      </w:r>
      <w:r>
        <w:fldChar w:fldCharType="begin"/>
      </w:r>
      <w:r>
        <w:instrText xml:space="preserve"> ADDIN ZOTERO_ITEM CSL_CITATION {"citationID":"LHOcz9Qs","properties":{"formattedCitation":"vgl. Thakrar; Young (2025), S. 4ff","plainCitation":"vgl. Thakrar; Young (2025), S. 4ff","noteIndex":4},"citationItems":[{"id":572,"uris":["http://zotero.org/users/19396698/items/EGPYKXXK"],"itemData":{"id":572,"type":"article","abstract":"This paper explores the application of large language models (LLMs) to extract nuanced and complex job features from unstructured job postings. Using a dataset of 1.2 million job postings provided by AdeptID, we developed a robust pipeline to identify and classify variables such as remote work availability, remuneration structures, educational requirements, and work experience preferences. Our methodology combines semantic chunking, retrieval-augmented generation (RAG), and fine-tuning DistilBERT models to overcome the limitations of traditional parsing tools. By leveraging these techniques, we achieved significant improvements in identifying variables often mislabeled or overlooked, such as non-salary-based compensation and inferred remote work categories. We present a comprehensive evaluation of our fine-tuned models and analyze their strengths, limitations, and potential for scaling. This work highlights the promise of LLMs in labor market analytics, providing a foundation for more accurate and actionable insights into job data.","DOI":"10.48550/arXiv.2501.07663","language":"en","note":"arXiv:2501.07663 [cs]","number":"arXiv:2501.07663","publisher":"arXiv","source":"arXiv.org","title":"Enhancing Talent Employment Insights Through Feature Extraction with LLM Finetuning","URL":"http://arxiv.org/abs/2501.07663","author":[{"family":"Thakrar","given":"Karishma"},{"family":"Young","given":"Nick"}],"accessed":{"date-parts":[["2026",5,7]]},"issued":{"date-parts":[["2025",1,13]]}},"locator":"4ff","label":"page","prefix":"vgl."}],"schema":"https://github.com/citation-style-language/schema/raw/master/csl-citation.json"} </w:instrText>
      </w:r>
      <w:r>
        <w:fldChar w:fldCharType="separate"/>
      </w:r>
      <w:r w:rsidRPr="006A4DA1">
        <w:rPr>
          <w:rFonts w:ascii="Aptos" w:hAnsi="Aptos"/>
        </w:rPr>
        <w:t>vgl. Thakrar; Young (2025), S. 4ff</w:t>
      </w:r>
      <w:r>
        <w:fldChar w:fldCharType="end"/>
      </w:r>
    </w:p>
  </w:footnote>
  <w:footnote w:id="5">
    <w:p w14:paraId="0915353B" w14:textId="64B58F6E" w:rsidR="00137ECA" w:rsidRDefault="00137ECA">
      <w:pPr>
        <w:pStyle w:val="Funotentext"/>
      </w:pPr>
      <w:r>
        <w:rPr>
          <w:rStyle w:val="Funotenzeichen"/>
        </w:rPr>
        <w:footnoteRef/>
      </w:r>
      <w:r>
        <w:t xml:space="preserve"> </w:t>
      </w:r>
      <w:r>
        <w:fldChar w:fldCharType="begin"/>
      </w:r>
      <w:r>
        <w:instrText xml:space="preserve"> ADDIN ZOTERO_ITEM CSL_CITATION {"citationID":"z5PY2k7S","properties":{"formattedCitation":"vgl. Chen u.a. (2026), S. 1ff.","plainCitation":"vgl. Chen u.a. (2026), S. 1ff.","noteIndex":5},"citationItems":[{"id":563,"uris":["http://zotero.org/users/19396698/items/5INNB6GA"],"itemData":{"id":563,"type":"article","abstract":"Person-Job Fit (PJF) is a critical component for online recruitment. Existing approaches face several challenges, particularly in handling lowquality job descriptions and similar candidatejob pairs, which impair model performance. To address these challenges, this paper proposes a large language model (LLM) based method with two novel techniques: (1) LLMbased data augmentation, which polishes and rewrites low-quality job descriptions by leveraging chain-of-thought (COT) prompts, and (2) category-aware Mixture of Experts (MoE) that assists in identifying similar candidate-job pairs. This MoE module incorporates category embeddings to dynamically assign weights to the experts and learns more distinguishable patterns for similar candidate-job pairs. We perform offline evaluations and online A/B tests on our recruitment platform. Our method relatively surpasses existing methods by 2.40% in AUC and 7.46% in GAUC, and boosts clickthrough conversion rate (CTCVR) by 19.4% in online tests, saving millions of CNY in external headhunting expenses.","DOI":"10.48550/arXiv.2604.21264","language":"en","note":"arXiv:2604.21264 [cs]","number":"arXiv:2604.21264","publisher":"arXiv","source":"arXiv.org","title":"Enhancing Online Recruitment with Category-Aware MoE and LLM-based Data Augmentation","URL":"http://arxiv.org/abs/2604.21264","author":[{"family":"Chen","given":"Minping"},{"family":"Xu","given":"Bing"},{"family":"Chen","given":"Zulong"},{"family":"Xu","given":"Chuanfei"},{"family":"Zhou","given":"Ying"},{"family":"Tao","given":"Zui"},{"family":"Wen","given":"Zeyi"}],"accessed":{"date-parts":[["2026",5,3]]},"issued":{"date-parts":[["2026",4,23]]}},"locator":"1ff.","label":"page","prefix":"vgl."}],"schema":"https://github.com/citation-style-language/schema/raw/master/csl-citation.json"} </w:instrText>
      </w:r>
      <w:r>
        <w:fldChar w:fldCharType="separate"/>
      </w:r>
      <w:r w:rsidRPr="00137ECA">
        <w:rPr>
          <w:rFonts w:ascii="Aptos" w:hAnsi="Aptos"/>
        </w:rPr>
        <w:t>vgl. Chen u.a. (2026), S. 1ff.</w:t>
      </w:r>
      <w:r>
        <w:fldChar w:fldCharType="end"/>
      </w:r>
    </w:p>
  </w:footnote>
  <w:footnote w:id="6">
    <w:p w14:paraId="7B99A629" w14:textId="4160DE5F" w:rsidR="00AA4219" w:rsidRDefault="00AA4219">
      <w:pPr>
        <w:pStyle w:val="Funotentext"/>
      </w:pPr>
      <w:r>
        <w:rPr>
          <w:rStyle w:val="Funotenzeichen"/>
        </w:rPr>
        <w:footnoteRef/>
      </w:r>
      <w:r>
        <w:t xml:space="preserve"> </w:t>
      </w:r>
      <w:r>
        <w:fldChar w:fldCharType="begin"/>
      </w:r>
      <w:r>
        <w:instrText xml:space="preserve"> ADDIN ZOTERO_ITEM CSL_CITATION {"citationID":"tGb2Gdlv","properties":{"formattedCitation":"vgl. Skondras u.a. (2023), S. 1\\uc0\\u8211{}2","plainCitation":"vgl. Skondras u.a. (2023), S. 1–2","noteIndex":6},"citationItems":[{"id":565,"uris":["http://zotero.org/users/19396698/items/UBMN6U9K"],"itemData":{"id":565,"type":"article-journal","abstract":"This article presents a study on the multi-class classification of job postings using machine learning algorithms. With the growth of online job platforms, there has been an influx of labor market data. Machine learning, particularly NLP, is increasingly used to analyze and classify job postings. However, the effectiveness of these algorithms largely hinges on the quality and volume of the training data. In our study, we propose a multi-class classification methodology for job postings, drawing on AI models such as text-davinci-003 and the quantized versions of Falcon 7b (Falcon), Wizardlm 7B (Wizardlm), and Vicuna 7B (Vicuna) to generate synthetic datasets. These synthetic data are employed in two use-case scenarios: (a) exclusively as training datasets composed of synthetic job postings (situations where no real data is available) and (b) as an augmentation method to bolster underrepresented job title categories. To evaluate our proposed method, we relied on two well-established approaches: the feedforward neural network (FFNN) and the BERT model. Both the use cases and training methods were assessed against a genuine job posting dataset to gauge classification accuracy. Our experiments substantiated the benefits of using synthetic data to enhance job posting classification. In the first scenario, the models’ performance matched, and occasionally exceeded, that of the real data. In the second scenario, the augmented classes consistently outperformed in most instances. This research confirms that AI-generated datasets can enhance the efficacy of NLP algorithms, especially in the domain of multi-class classification job postings. While data augmentation can boost model generalization, its impact varies. It is especially beneficial for simpler models like FNN. BERT, due to its context-aware architecture, also benefits from augmentation but sees limited improvement. Selecting the right type and amount of augmentation is essential.","container-title":"Information","DOI":"10.3390/info14110585","ISSN":"2078-2489","issue":"11","journalAbbreviation":"Information","language":"en","page":"585","source":"DOI.org (Crossref)","title":"Deep Learning Approaches for Big Data-Driven Metadata Extraction in Online Job Postings","volume":"14","author":[{"family":"Skondras","given":"Panagiotis"},{"family":"Zotos","given":"Nikos"},{"family":"Lagios","given":"Dimitris"},{"family":"Zervas","given":"Panagiotis"},{"family":"Giotopoulos","given":"Konstantinos C."},{"family":"Tzimas","given":"Giannis"}],"issued":{"date-parts":[["2023",10,25]]}},"locator":"1-2","label":"page","prefix":"vgl."}],"schema":"https://github.com/citation-style-language/schema/raw/master/csl-citation.json"} </w:instrText>
      </w:r>
      <w:r>
        <w:fldChar w:fldCharType="separate"/>
      </w:r>
      <w:r w:rsidRPr="00AA4219">
        <w:rPr>
          <w:rFonts w:ascii="Aptos" w:hAnsi="Aptos" w:cs="Times New Roman"/>
          <w:kern w:val="0"/>
        </w:rPr>
        <w:t>vgl. Skondras u.a. (2023), S. 1–2</w:t>
      </w:r>
      <w:r>
        <w:fldChar w:fldCharType="end"/>
      </w:r>
    </w:p>
  </w:footnote>
  <w:footnote w:id="7">
    <w:p w14:paraId="59E13A5C" w14:textId="0E1D7890" w:rsidR="00736880" w:rsidRDefault="00736880">
      <w:pPr>
        <w:pStyle w:val="Funotentext"/>
      </w:pPr>
      <w:r>
        <w:rPr>
          <w:rStyle w:val="Funotenzeichen"/>
        </w:rPr>
        <w:footnoteRef/>
      </w:r>
      <w:r>
        <w:t xml:space="preserve"> </w:t>
      </w:r>
      <w:r>
        <w:fldChar w:fldCharType="begin"/>
      </w:r>
      <w:r>
        <w:instrText xml:space="preserve"> ADDIN ZOTERO_ITEM CSL_CITATION {"citationID":"wK6vbbGt","properties":{"formattedCitation":"vgl. Scheible u.a. (2024)","plainCitation":"vgl. Scheible u.a. (2024)","noteIndex":7},"citationItems":[{"id":596,"uris":["http://zotero.org/users/19396698/items/RM6SLYIT"],"itemData":{"id":596,"type":"paper-conference","container-title":"Proceedings of the 2024 Conference on Empirical Methods in Natural Language Processing","DOI":"10.18653/v1/2024.emnlp-main.1183","event-title":"Proceedings of the 2024 Conference on Empirical Methods in Natural Language Processing","language":"en","page":"21237-21250","publisher":"Association for Computational Linguistics","publisher-place":"Miami, Florida, USA","source":"DOI.org (Crossref)","title":"GottBERT: a pure German Language Model","title-short":"GottBERT","URL":"https://aclanthology.org/2024.emnlp-main.1183","author":[{"family":"Scheible","given":"Raphael"},{"family":"Frei","given":"Johann"},{"family":"Thomczyk","given":"Fabian"},{"family":"He","given":"Henry"},{"family":"Tippmann","given":"Patric"},{"family":"Knaus","given":"Jochen"},{"family":"Jaravine","given":"Victor"},{"family":"Kramer","given":"Frank"},{"family":"Boeker","given":"Martin"}],"accessed":{"date-parts":[["2026",5,10]]},"issued":{"date-parts":[["2024"]]}},"prefix":"vgl."}],"schema":"https://github.com/citation-style-language/schema/raw/master/csl-citation.json"} </w:instrText>
      </w:r>
      <w:r>
        <w:fldChar w:fldCharType="separate"/>
      </w:r>
      <w:r w:rsidRPr="00736880">
        <w:rPr>
          <w:rFonts w:ascii="Aptos" w:hAnsi="Aptos"/>
        </w:rPr>
        <w:t>vgl. Scheible u.a. (2024)</w:t>
      </w:r>
      <w:r>
        <w:fldChar w:fldCharType="end"/>
      </w:r>
    </w:p>
  </w:footnote>
  <w:footnote w:id="8">
    <w:p w14:paraId="59EF7A20" w14:textId="4BBA166B" w:rsidR="00736880" w:rsidRDefault="00736880">
      <w:pPr>
        <w:pStyle w:val="Funotentext"/>
      </w:pPr>
      <w:r>
        <w:rPr>
          <w:rStyle w:val="Funotenzeichen"/>
        </w:rPr>
        <w:footnoteRef/>
      </w:r>
      <w:r>
        <w:t xml:space="preserve"> </w:t>
      </w:r>
      <w:r>
        <w:fldChar w:fldCharType="begin"/>
      </w:r>
      <w:r>
        <w:instrText xml:space="preserve"> ADDIN ZOTERO_ITEM CSL_CITATION {"citationID":"WotGLKIs","properties":{"formattedCitation":"vgl. Scherrmann (2023)","plainCitation":"vgl. Scherrmann (2023)","noteIndex":8},"citationItems":[{"id":595,"uris":["http://zotero.org/users/19396698/items/857PXI4S"],"itemData":{"id":595,"type":"article","abstract":"This study presents German FinBERT, a novel pre-trained German language model tailored for financial textual data. The model is trained through a comprehensive pre-training process, leveraging a substantial corpus comprising financial reports, ad-hoc announcements and news related to German companies. The corpus size is comparable to the data sets commonly used for training standard BERT models. I evaluate the performance of German FinBERT on downstream tasks, specifically sentiment prediction, topic recognition and question answering against generic German language models. My results demonstrate improved performance on finance-specific data, indicating the efficacy of German FinBERT in capturing domain-specific nuances. The presented findings suggest that German FinBERT holds promise as a valuable tool for financial text analysis, potentially benefiting various applications in the financial domain.","DOI":"10.48550/arXiv.2311.08793","language":"en","note":"arXiv:2311.08793 [cs]","number":"arXiv:2311.08793","publisher":"arXiv","source":"arXiv.org","title":"German FinBERT: A German Pre-trained Language Model","title-short":"German FinBERT","URL":"http://arxiv.org/abs/2311.08793","author":[{"family":"Scherrmann","given":"Moritz"}],"accessed":{"date-parts":[["2026",5,10]]},"issued":{"date-parts":[["2023",11,15]]}},"prefix":"vgl."}],"schema":"https://github.com/citation-style-language/schema/raw/master/csl-citation.json"} </w:instrText>
      </w:r>
      <w:r>
        <w:fldChar w:fldCharType="separate"/>
      </w:r>
      <w:r w:rsidRPr="00736880">
        <w:rPr>
          <w:rFonts w:ascii="Aptos" w:hAnsi="Aptos"/>
        </w:rPr>
        <w:t>vgl. Scherrmann (2023)</w:t>
      </w:r>
      <w:r>
        <w:fldChar w:fldCharType="end"/>
      </w:r>
    </w:p>
  </w:footnote>
  <w:footnote w:id="9">
    <w:p w14:paraId="6CE35903" w14:textId="713F1630" w:rsidR="00C15F6F" w:rsidRDefault="00C15F6F">
      <w:pPr>
        <w:pStyle w:val="Funotentext"/>
      </w:pPr>
      <w:r>
        <w:rPr>
          <w:rStyle w:val="Funotenzeichen"/>
        </w:rPr>
        <w:footnoteRef/>
      </w:r>
      <w:r>
        <w:t xml:space="preserve"> </w:t>
      </w:r>
      <w:r>
        <w:fldChar w:fldCharType="begin"/>
      </w:r>
      <w:r>
        <w:instrText xml:space="preserve"> ADDIN ZOTERO_ITEM CSL_CITATION {"citationID":"8F9CdaOV","properties":{"formattedCitation":"vgl. Li u.a. (2026), S. 2ff.","plainCitation":"vgl. Li u.a. (2026), S. 2ff.","noteIndex":9},"citationItems":[{"id":608,"uris":["http://zotero.org/users/19396698/items/6UEGJIRI"],"itemData":{"id":608,"type":"article","abstract":"The “LLM-as-a-Judge” paradigm, using Large Language Models (LLMs) as automated evaluators, is pivotal to LLM development, offering scalable feedback for complex tasks. However, the reliability of these judges is compromised by various biases. Existing research has heavily concentrated on biases in comparative evaluations. In contrast, scoring-based evaluations—which assign an absolute score and are often more practical in industrial applications—remain under-investigated. To address this gap, we undertake the first dedicated examination of scoring bias in LLM judges. We shift the focus from biases tied to the evaluation targets to those originating from the scoring prompt itself. We formally define scoring bias and identify three novel, previously unstudied types: rubric order bias, score ID bias, and reference answer score bias. We propose a comprehensive framework to quantify these biases, featuring a suite of multi-faceted metrics and an automatic data synthesis pipeline to create a tailored evaluation corpus1. Our experiments empirically demonstrate that even the most advanced LLMs suffer from these substantial scoring biases. Our analysis yields actionable insights for designing more robust scoring prompts and mitigating these newly identified biases.","DOI":"10.48550/arXiv.2506.22316","language":"en","note":"arXiv:2506.22316 [cs]","number":"arXiv:2506.22316","publisher":"arXiv","source":"arXiv.org","title":"Evaluating Scoring Bias in LLM-as-a-Judge","URL":"http://arxiv.org/abs/2506.22316","author":[{"family":"Li","given":"Qingquan"},{"family":"Dou","given":"Shaoyu"},{"family":"Shao","given":"Kailai"},{"family":"Chen","given":"Chao"},{"family":"Hu","given":"Haixiang"}],"accessed":{"date-parts":[["2026",5,10]]},"issued":{"date-parts":[["2026",2,3]]}},"locator":"2ff.","label":"page","prefix":"vgl."}],"schema":"https://github.com/citation-style-language/schema/raw/master/csl-citation.json"} </w:instrText>
      </w:r>
      <w:r>
        <w:fldChar w:fldCharType="separate"/>
      </w:r>
      <w:r w:rsidRPr="00C15F6F">
        <w:rPr>
          <w:rFonts w:ascii="Aptos" w:hAnsi="Aptos"/>
        </w:rPr>
        <w:t>vgl. Li u.a. (2026), S. 2ff.</w:t>
      </w:r>
      <w:r>
        <w:fldChar w:fldCharType="end"/>
      </w:r>
    </w:p>
  </w:footnote>
  <w:footnote w:id="10">
    <w:p w14:paraId="5AFA7E9B" w14:textId="421C19C4" w:rsidR="008343C4" w:rsidRDefault="008343C4">
      <w:pPr>
        <w:pStyle w:val="Funotentext"/>
      </w:pPr>
      <w:r>
        <w:rPr>
          <w:rStyle w:val="Funotenzeichen"/>
        </w:rPr>
        <w:footnoteRef/>
      </w:r>
      <w:r>
        <w:t xml:space="preserve"> </w:t>
      </w:r>
      <w:r>
        <w:fldChar w:fldCharType="begin"/>
      </w:r>
      <w:r w:rsidR="00C15F6F">
        <w:instrText xml:space="preserve"> ADDIN ZOTERO_ITEM CSL_CITATION {"citationID":"S38h5gkz","properties":{"formattedCitation":"Vgl. Peffers u.a. (2007), S. 52ff.","plainCitation":"Vgl. Peffers u.a. (2007), S. 52ff.","noteIndex":10},"citationItems":[{"id":570,"uris":["http://zotero.org/users/19396698/items/PIRWJ8JL"],"itemData":{"id":570,"type":"article-journal","container-title":"Journal of Management Information Systems","DOI":"10.2753/MIS0742-1222240302","ISSN":"0742-1222, 1557-928X","issue":"3","journalAbbreviation":"Journal of Management Information Systems","language":"en","page":"45-77","source":"DOI.org (Crossref)","title":"A Design Science Research Methodology for Information Systems Research","volume":"24","author":[{"family":"Peffers","given":"Ken"},{"family":"Tuunanen","given":"Tuure"},{"family":"Rothenberger","given":"Marcus A."},{"family":"Chatterjee","given":"Samir"}],"issued":{"date-parts":[["2007",12]]}},"locator":"52ff.","label":"page","prefix":"Vgl."}],"schema":"https://github.com/citation-style-language/schema/raw/master/csl-citation.json"} </w:instrText>
      </w:r>
      <w:r>
        <w:fldChar w:fldCharType="separate"/>
      </w:r>
      <w:r w:rsidRPr="008343C4">
        <w:rPr>
          <w:rFonts w:ascii="Aptos" w:hAnsi="Aptos"/>
        </w:rPr>
        <w:t>Vgl. Peffers u.a. (2007), S. 52ff.</w:t>
      </w:r>
      <w:r>
        <w:fldChar w:fldCharType="end"/>
      </w:r>
    </w:p>
  </w:footnote>
  <w:footnote w:id="11">
    <w:p w14:paraId="210A8451" w14:textId="10C89CC9" w:rsidR="004A5CA5" w:rsidRDefault="004A5CA5">
      <w:pPr>
        <w:pStyle w:val="Funotentext"/>
      </w:pPr>
      <w:r>
        <w:rPr>
          <w:rStyle w:val="Funotenzeichen"/>
        </w:rPr>
        <w:footnoteRef/>
      </w:r>
      <w:r>
        <w:t xml:space="preserve"> </w:t>
      </w:r>
      <w:r>
        <w:fldChar w:fldCharType="begin"/>
      </w:r>
      <w:r w:rsidR="00C15F6F">
        <w:instrText xml:space="preserve"> ADDIN ZOTERO_ITEM CSL_CITATION {"citationID":"l2mHIk64","properties":{"formattedCitation":"Vgl. ebd., S. 52\\uc0\\u8211{}56","plainCitation":"Vgl. ebd., S. 52–56","noteIndex":11},"citationItems":[{"id":570,"uris":["http://zotero.org/users/19396698/items/PIRWJ8JL"],"itemData":{"id":570,"type":"article-journal","container-title":"Journal of Management Information Systems","DOI":"10.2753/MIS0742-1222240302","ISSN":"0742-1222, 1557-928X","issue":"3","journalAbbreviation":"Journal of Management Information Systems","language":"en","page":"45-77","source":"DOI.org (Crossref)","title":"A Design Science Research Methodology for Information Systems Research","volume":"24","author":[{"family":"Peffers","given":"Ken"},{"family":"Tuunanen","given":"Tuure"},{"family":"Rothenberger","given":"Marcus A."},{"family":"Chatterjee","given":"Samir"}],"issued":{"date-parts":[["2007",12]]}},"locator":"52-56","label":"page","prefix":"Vgl."}],"schema":"https://github.com/citation-style-language/schema/raw/master/csl-citation.json"} </w:instrText>
      </w:r>
      <w:r>
        <w:fldChar w:fldCharType="separate"/>
      </w:r>
      <w:r w:rsidR="008343C4" w:rsidRPr="008343C4">
        <w:rPr>
          <w:rFonts w:ascii="Aptos" w:hAnsi="Aptos" w:cs="Times New Roman"/>
          <w:kern w:val="0"/>
        </w:rPr>
        <w:t>Vgl. ebd., S. 52–56</w:t>
      </w:r>
      <w:r>
        <w:fldChar w:fldCharType="end"/>
      </w:r>
    </w:p>
  </w:footnote>
  <w:footnote w:id="12">
    <w:p w14:paraId="000BEC43" w14:textId="01D5743F" w:rsidR="00121734" w:rsidRDefault="00121734">
      <w:pPr>
        <w:pStyle w:val="Funotentext"/>
      </w:pPr>
      <w:r>
        <w:rPr>
          <w:rStyle w:val="Funotenzeichen"/>
        </w:rPr>
        <w:footnoteRef/>
      </w:r>
      <w:r>
        <w:t xml:space="preserve"> </w:t>
      </w:r>
      <w:r>
        <w:fldChar w:fldCharType="begin"/>
      </w:r>
      <w:r w:rsidR="004A5CA5">
        <w:instrText xml:space="preserve"> ADDIN ZOTERO_ITEM CSL_CITATION {"citationID":"7FHAyVgb","properties":{"formattedCitation":"Vgl. vom Brocke et al. (2015), S. 205\\uc0\\u8211{}220","plainCitation":"Vgl. vom Brocke et al. (2015), S. 205–220","noteIndex":2},"citationItems":[{"id":617,"uris":["http://zotero.org/users/19396698/items/JQPLRFQQ"],"itemData":{"id":617,"type":"article-journal","abstract":"PDF | The “standing on the shoulders of giants” metaphor is often used to acknowledge the work of others when undertaking research and, in particular,... | Find, read and cite all the research you need on ResearchGate","container-title":"ResearchGate","DOI":"10.17705/1CAIS.03709","language":"en","source":"www.researchgate.net","title":"(PDF) Standing on the Shoulders of Giants: Challenges and Recommendations of Literature Search in Information Systems Research","title-short":"(PDF) Standing on the Shoulders of Giants","URL":"https://www.researchgate.net/publication/281065428_Standing_on_the_Shoulders_of_Giants_Challenges_and_Recommendations_of_Literature_Search_in_Information_Systems_Research","author":[{"family":"vom Brocke et al.","given":""}],"accessed":{"date-parts":[["2026",5,17]]},"issued":{"date-parts":[["2015"]]}},"locator":"205-220","label":"page","prefix":"Vgl."}],"schema":"https://github.com/citation-style-language/schema/raw/master/csl-citation.json"} </w:instrText>
      </w:r>
      <w:r>
        <w:fldChar w:fldCharType="separate"/>
      </w:r>
      <w:r w:rsidRPr="00121734">
        <w:rPr>
          <w:rFonts w:ascii="Aptos" w:hAnsi="Aptos" w:cs="Times New Roman"/>
          <w:kern w:val="0"/>
        </w:rPr>
        <w:t>Vgl. vom Brocke et al. (2015), S. 205–220</w:t>
      </w:r>
      <w: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531292301"/>
      <w:docPartObj>
        <w:docPartGallery w:val="Page Numbers (Top of Page)"/>
        <w:docPartUnique/>
      </w:docPartObj>
    </w:sdtPr>
    <w:sdtEndPr>
      <w:rPr>
        <w:rStyle w:val="Seitenzahl"/>
      </w:rPr>
    </w:sdtEndPr>
    <w:sdtContent>
      <w:p w14:paraId="327B3B3C" w14:textId="5071825B" w:rsidR="005C4E8D" w:rsidRPr="00B65E85" w:rsidRDefault="005C4E8D" w:rsidP="00F21142">
        <w:pPr>
          <w:pStyle w:val="Kopfzeile"/>
          <w:framePr w:wrap="none" w:vAnchor="text" w:hAnchor="margin" w:xAlign="center" w:y="1"/>
          <w:rPr>
            <w:rStyle w:val="Seitenzahl"/>
          </w:rPr>
        </w:pPr>
        <w:r w:rsidRPr="00B65E85">
          <w:rPr>
            <w:rStyle w:val="Seitenzahl"/>
          </w:rPr>
          <w:fldChar w:fldCharType="begin"/>
        </w:r>
        <w:r w:rsidRPr="00B65E85">
          <w:rPr>
            <w:rStyle w:val="Seitenzahl"/>
          </w:rPr>
          <w:instrText xml:space="preserve"> PAGE </w:instrText>
        </w:r>
        <w:r w:rsidRPr="00B65E85">
          <w:rPr>
            <w:rStyle w:val="Seitenzahl"/>
          </w:rPr>
          <w:fldChar w:fldCharType="end"/>
        </w:r>
      </w:p>
    </w:sdtContent>
  </w:sdt>
  <w:p w14:paraId="3B25C173" w14:textId="77777777" w:rsidR="005C4E8D" w:rsidRPr="00B65E85" w:rsidRDefault="005C4E8D">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009726602"/>
      <w:docPartObj>
        <w:docPartGallery w:val="Page Numbers (Top of Page)"/>
        <w:docPartUnique/>
      </w:docPartObj>
    </w:sdtPr>
    <w:sdtEndPr>
      <w:rPr>
        <w:rStyle w:val="Seitenzahl"/>
      </w:rPr>
    </w:sdtEndPr>
    <w:sdtContent>
      <w:p w14:paraId="57B4C486" w14:textId="7418A49B" w:rsidR="005C4E8D" w:rsidRPr="00B65E85" w:rsidRDefault="005C4E8D" w:rsidP="00F21142">
        <w:pPr>
          <w:pStyle w:val="Kopfzeile"/>
          <w:framePr w:wrap="none" w:vAnchor="text" w:hAnchor="margin" w:xAlign="center" w:y="1"/>
          <w:rPr>
            <w:rStyle w:val="Seitenzahl"/>
          </w:rPr>
        </w:pPr>
        <w:r w:rsidRPr="00B65E85">
          <w:rPr>
            <w:rStyle w:val="Seitenzahl"/>
          </w:rPr>
          <w:fldChar w:fldCharType="begin"/>
        </w:r>
        <w:r w:rsidRPr="00B65E85">
          <w:rPr>
            <w:rStyle w:val="Seitenzahl"/>
          </w:rPr>
          <w:instrText xml:space="preserve"> PAGE </w:instrText>
        </w:r>
        <w:r w:rsidRPr="00B65E85">
          <w:rPr>
            <w:rStyle w:val="Seitenzahl"/>
          </w:rPr>
          <w:fldChar w:fldCharType="separate"/>
        </w:r>
        <w:r w:rsidRPr="00B65E85">
          <w:rPr>
            <w:rStyle w:val="Seitenzahl"/>
          </w:rPr>
          <w:t>2</w:t>
        </w:r>
        <w:r w:rsidRPr="00B65E85">
          <w:rPr>
            <w:rStyle w:val="Seitenzahl"/>
          </w:rPr>
          <w:fldChar w:fldCharType="end"/>
        </w:r>
      </w:p>
    </w:sdtContent>
  </w:sdt>
  <w:p w14:paraId="3163AB70" w14:textId="77777777" w:rsidR="005C4E8D" w:rsidRPr="00B65E85" w:rsidRDefault="005C4E8D">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775278751"/>
      <w:docPartObj>
        <w:docPartGallery w:val="Page Numbers (Top of Page)"/>
        <w:docPartUnique/>
      </w:docPartObj>
    </w:sdtPr>
    <w:sdtEndPr>
      <w:rPr>
        <w:rStyle w:val="Seitenzahl"/>
      </w:rPr>
    </w:sdtEndPr>
    <w:sdtContent>
      <w:p w14:paraId="1113B24F" w14:textId="77777777" w:rsidR="00470CB2" w:rsidRPr="00B65E85" w:rsidRDefault="00470CB2" w:rsidP="00F21142">
        <w:pPr>
          <w:pStyle w:val="Kopfzeile"/>
          <w:framePr w:wrap="none" w:vAnchor="text" w:hAnchor="margin" w:xAlign="center" w:y="1"/>
          <w:rPr>
            <w:rStyle w:val="Seitenzahl"/>
          </w:rPr>
        </w:pPr>
        <w:r w:rsidRPr="00B65E85">
          <w:rPr>
            <w:rStyle w:val="Seitenzahl"/>
          </w:rPr>
          <w:fldChar w:fldCharType="begin"/>
        </w:r>
        <w:r w:rsidRPr="00B65E85">
          <w:rPr>
            <w:rStyle w:val="Seitenzahl"/>
          </w:rPr>
          <w:instrText xml:space="preserve"> PAGE </w:instrText>
        </w:r>
        <w:r w:rsidRPr="00B65E85">
          <w:rPr>
            <w:rStyle w:val="Seitenzahl"/>
          </w:rPr>
          <w:fldChar w:fldCharType="separate"/>
        </w:r>
        <w:r w:rsidRPr="00B65E85">
          <w:rPr>
            <w:rStyle w:val="Seitenzahl"/>
          </w:rPr>
          <w:t>2</w:t>
        </w:r>
        <w:r w:rsidRPr="00B65E85">
          <w:rPr>
            <w:rStyle w:val="Seitenzahl"/>
          </w:rPr>
          <w:fldChar w:fldCharType="end"/>
        </w:r>
      </w:p>
    </w:sdtContent>
  </w:sdt>
  <w:p w14:paraId="3BAC4BB4" w14:textId="77777777" w:rsidR="00470CB2" w:rsidRPr="00B65E85" w:rsidRDefault="00470CB2">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138871595"/>
      <w:docPartObj>
        <w:docPartGallery w:val="Page Numbers (Top of Page)"/>
        <w:docPartUnique/>
      </w:docPartObj>
    </w:sdtPr>
    <w:sdtEndPr>
      <w:rPr>
        <w:rStyle w:val="Seitenzahl"/>
      </w:rPr>
    </w:sdtEndPr>
    <w:sdtContent>
      <w:p w14:paraId="3A5C0C92" w14:textId="77777777" w:rsidR="009021E9" w:rsidRPr="00B65E85" w:rsidRDefault="009021E9" w:rsidP="00F21142">
        <w:pPr>
          <w:pStyle w:val="Kopfzeile"/>
          <w:framePr w:wrap="none" w:vAnchor="text" w:hAnchor="margin" w:xAlign="center" w:y="1"/>
          <w:rPr>
            <w:rStyle w:val="Seitenzahl"/>
          </w:rPr>
        </w:pPr>
        <w:r w:rsidRPr="00B65E85">
          <w:rPr>
            <w:rStyle w:val="Seitenzahl"/>
          </w:rPr>
          <w:fldChar w:fldCharType="begin"/>
        </w:r>
        <w:r w:rsidRPr="00B65E85">
          <w:rPr>
            <w:rStyle w:val="Seitenzahl"/>
          </w:rPr>
          <w:instrText xml:space="preserve"> PAGE </w:instrText>
        </w:r>
        <w:r w:rsidRPr="00B65E85">
          <w:rPr>
            <w:rStyle w:val="Seitenzahl"/>
          </w:rPr>
          <w:fldChar w:fldCharType="separate"/>
        </w:r>
        <w:r w:rsidRPr="00B65E85">
          <w:rPr>
            <w:rStyle w:val="Seitenzahl"/>
          </w:rPr>
          <w:t>2</w:t>
        </w:r>
        <w:r w:rsidRPr="00B65E85">
          <w:rPr>
            <w:rStyle w:val="Seitenzahl"/>
          </w:rPr>
          <w:fldChar w:fldCharType="end"/>
        </w:r>
      </w:p>
    </w:sdtContent>
  </w:sdt>
  <w:p w14:paraId="785B1CA5" w14:textId="77777777" w:rsidR="009021E9" w:rsidRPr="00B65E85" w:rsidRDefault="009021E9">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6529"/>
    <w:multiLevelType w:val="multilevel"/>
    <w:tmpl w:val="B9A8FC06"/>
    <w:styleLink w:val="AktuelleListe10"/>
    <w:lvl w:ilvl="0">
      <w:start w:val="1"/>
      <w:numFmt w:val="decimal"/>
      <w:lvlText w:val="%1"/>
      <w:lvlJc w:val="left"/>
      <w:pPr>
        <w:ind w:left="0" w:hanging="360"/>
      </w:pPr>
      <w:rPr>
        <w:rFonts w:hint="default"/>
      </w:rPr>
    </w:lvl>
    <w:lvl w:ilvl="1">
      <w:start w:val="1"/>
      <w:numFmt w:val="decimal"/>
      <w:lvlText w:val="%1.%2"/>
      <w:lvlJc w:val="left"/>
      <w:pPr>
        <w:ind w:left="432" w:hanging="432"/>
      </w:pPr>
      <w:rPr>
        <w:rFonts w:hint="default"/>
        <w14:ligatures w14:val="none"/>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1" w15:restartNumberingAfterBreak="0">
    <w:nsid w:val="065A5B84"/>
    <w:multiLevelType w:val="hybridMultilevel"/>
    <w:tmpl w:val="45C4E4B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94A09B1"/>
    <w:multiLevelType w:val="multilevel"/>
    <w:tmpl w:val="0407001D"/>
    <w:styleLink w:val="AktuelleListe9"/>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DB93478"/>
    <w:multiLevelType w:val="multilevel"/>
    <w:tmpl w:val="5996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313A9"/>
    <w:multiLevelType w:val="multilevel"/>
    <w:tmpl w:val="578AA978"/>
    <w:styleLink w:val="AktuelleListe11"/>
    <w:lvl w:ilvl="0">
      <w:start w:val="1"/>
      <w:numFmt w:val="decimal"/>
      <w:lvlText w:val="%1   "/>
      <w:lvlJc w:val="left"/>
      <w:pPr>
        <w:ind w:left="0" w:firstLine="0"/>
      </w:pPr>
      <w:rPr>
        <w:rFonts w:hint="default"/>
      </w:rPr>
    </w:lvl>
    <w:lvl w:ilvl="1">
      <w:start w:val="1"/>
      <w:numFmt w:val="decimal"/>
      <w:lvlText w:val="%1.%2"/>
      <w:lvlJc w:val="left"/>
      <w:pPr>
        <w:ind w:left="792" w:hanging="432"/>
      </w:pPr>
      <w:rPr>
        <w:rFonts w:hint="default"/>
        <w14:ligatures w14:val="none"/>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5B577AC"/>
    <w:multiLevelType w:val="hybridMultilevel"/>
    <w:tmpl w:val="2FC044F6"/>
    <w:lvl w:ilvl="0" w:tplc="11402732">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9643EE4"/>
    <w:multiLevelType w:val="multilevel"/>
    <w:tmpl w:val="88665416"/>
    <w:lvl w:ilvl="0">
      <w:start w:val="1"/>
      <w:numFmt w:val="decimal"/>
      <w:lvlText w:val="%1"/>
      <w:lvlJc w:val="left"/>
      <w:pPr>
        <w:ind w:left="0" w:firstLine="0"/>
      </w:pPr>
      <w:rPr>
        <w:rFonts w:hint="default"/>
      </w:rPr>
    </w:lvl>
    <w:lvl w:ilvl="1">
      <w:start w:val="1"/>
      <w:numFmt w:val="decimal"/>
      <w:lvlText w:val="%1.%2"/>
      <w:lvlJc w:val="left"/>
      <w:pPr>
        <w:ind w:left="792" w:hanging="432"/>
      </w:pPr>
      <w:rPr>
        <w:rFonts w:hint="default"/>
        <w14:ligatures w14:val="none"/>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F4F5E74"/>
    <w:multiLevelType w:val="multilevel"/>
    <w:tmpl w:val="6F4E7564"/>
    <w:styleLink w:val="AktuelleListe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789658E"/>
    <w:multiLevelType w:val="multilevel"/>
    <w:tmpl w:val="5C56BC58"/>
    <w:lvl w:ilvl="0">
      <w:start w:val="1"/>
      <w:numFmt w:val="decimal"/>
      <w:lvlText w:val="%1"/>
      <w:lvlJc w:val="left"/>
      <w:pPr>
        <w:ind w:left="0" w:hanging="360"/>
      </w:pPr>
      <w:rPr>
        <w:rFonts w:hint="default"/>
      </w:rPr>
    </w:lvl>
    <w:lvl w:ilvl="1">
      <w:start w:val="3"/>
      <w:numFmt w:val="decimal"/>
      <w:lvlText w:val="%1.%2"/>
      <w:lvlJc w:val="left"/>
      <w:pPr>
        <w:ind w:left="432" w:hanging="432"/>
      </w:pPr>
      <w:rPr>
        <w:rFonts w:hint="default"/>
        <w14:ligatures w14:val="none"/>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9" w15:restartNumberingAfterBreak="0">
    <w:nsid w:val="2CB716EC"/>
    <w:multiLevelType w:val="multilevel"/>
    <w:tmpl w:val="0407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DB54124"/>
    <w:multiLevelType w:val="multilevel"/>
    <w:tmpl w:val="C18813EC"/>
    <w:styleLink w:val="AktuelleListe4"/>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1" w15:restartNumberingAfterBreak="0">
    <w:nsid w:val="2E38634B"/>
    <w:multiLevelType w:val="multilevel"/>
    <w:tmpl w:val="C8E4493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E52419E"/>
    <w:multiLevelType w:val="multilevel"/>
    <w:tmpl w:val="02282B20"/>
    <w:styleLink w:val="AktuelleListe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0462578"/>
    <w:multiLevelType w:val="hybridMultilevel"/>
    <w:tmpl w:val="56B61A0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32C86689"/>
    <w:multiLevelType w:val="hybridMultilevel"/>
    <w:tmpl w:val="93B4D59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36F701C"/>
    <w:multiLevelType w:val="hybridMultilevel"/>
    <w:tmpl w:val="4E10503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34223711"/>
    <w:multiLevelType w:val="hybridMultilevel"/>
    <w:tmpl w:val="7272DDA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34D5099C"/>
    <w:multiLevelType w:val="multilevel"/>
    <w:tmpl w:val="784A141A"/>
    <w:lvl w:ilvl="0">
      <w:start w:val="1"/>
      <w:numFmt w:val="decimal"/>
      <w:lvlText w:val="%1"/>
      <w:lvlJc w:val="left"/>
      <w:pPr>
        <w:ind w:left="0" w:hanging="360"/>
      </w:pPr>
      <w:rPr>
        <w:rFonts w:hint="default"/>
      </w:rPr>
    </w:lvl>
    <w:lvl w:ilvl="1">
      <w:start w:val="1"/>
      <w:numFmt w:val="decimal"/>
      <w:lvlText w:val="%1.%2"/>
      <w:lvlJc w:val="left"/>
      <w:pPr>
        <w:ind w:left="432" w:hanging="432"/>
      </w:pPr>
      <w:rPr>
        <w:rFonts w:hint="default"/>
        <w14:ligatures w14:val="none"/>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18" w15:restartNumberingAfterBreak="0">
    <w:nsid w:val="35C91E58"/>
    <w:multiLevelType w:val="multilevel"/>
    <w:tmpl w:val="0407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66156BF"/>
    <w:multiLevelType w:val="hybridMultilevel"/>
    <w:tmpl w:val="1BCA79E2"/>
    <w:lvl w:ilvl="0" w:tplc="34FAAEC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3DF52080"/>
    <w:multiLevelType w:val="multilevel"/>
    <w:tmpl w:val="50F2A4D0"/>
    <w:styleLink w:val="AktuelleListe5"/>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1" w15:restartNumberingAfterBreak="0">
    <w:nsid w:val="3ED365B0"/>
    <w:multiLevelType w:val="multilevel"/>
    <w:tmpl w:val="C458E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A47C96"/>
    <w:multiLevelType w:val="hybridMultilevel"/>
    <w:tmpl w:val="57747876"/>
    <w:lvl w:ilvl="0" w:tplc="3506B3BA">
      <w:start w:val="1"/>
      <w:numFmt w:val="decimal"/>
      <w:lvlText w:val="%1."/>
      <w:lvlJc w:val="left"/>
      <w:pPr>
        <w:ind w:left="728" w:hanging="368"/>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4F5829D1"/>
    <w:multiLevelType w:val="hybridMultilevel"/>
    <w:tmpl w:val="D71E1D5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590E3859"/>
    <w:multiLevelType w:val="multilevel"/>
    <w:tmpl w:val="1E10B416"/>
    <w:styleLink w:val="AktuelleListe6"/>
    <w:lvl w:ilvl="0">
      <w:start w:val="1"/>
      <w:numFmt w:val="decimal"/>
      <w:lvlText w:val="%1"/>
      <w:lvlJc w:val="left"/>
      <w:pPr>
        <w:ind w:left="0" w:hanging="360"/>
      </w:pPr>
      <w:rPr>
        <w:rFonts w:hint="default"/>
      </w:rPr>
    </w:lvl>
    <w:lvl w:ilvl="1">
      <w:start w:val="1"/>
      <w:numFmt w:val="decimal"/>
      <w:lvlText w:val="%1.%2"/>
      <w:lvlJc w:val="left"/>
      <w:pPr>
        <w:ind w:left="432" w:hanging="432"/>
      </w:pPr>
      <w:rPr>
        <w:rFonts w:hint="default"/>
        <w14:ligatures w14:val="none"/>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25" w15:restartNumberingAfterBreak="0">
    <w:nsid w:val="60653CD0"/>
    <w:multiLevelType w:val="hybridMultilevel"/>
    <w:tmpl w:val="A924397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68A375D5"/>
    <w:multiLevelType w:val="multilevel"/>
    <w:tmpl w:val="CE9CBEFA"/>
    <w:styleLink w:val="AktuelleListe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97F6938"/>
    <w:multiLevelType w:val="multilevel"/>
    <w:tmpl w:val="D454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135333"/>
    <w:multiLevelType w:val="multilevel"/>
    <w:tmpl w:val="0407001D"/>
    <w:styleLink w:val="AktuelleListe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C006B74"/>
    <w:multiLevelType w:val="multilevel"/>
    <w:tmpl w:val="D8C6D5AE"/>
    <w:styleLink w:val="AktuelleListe7"/>
    <w:lvl w:ilvl="0">
      <w:start w:val="1"/>
      <w:numFmt w:val="decimal"/>
      <w:lvlText w:val="%1"/>
      <w:lvlJc w:val="left"/>
      <w:pPr>
        <w:ind w:left="0" w:hanging="360"/>
      </w:pPr>
      <w:rPr>
        <w:rFonts w:hint="default"/>
      </w:rPr>
    </w:lvl>
    <w:lvl w:ilvl="1">
      <w:start w:val="3"/>
      <w:numFmt w:val="decimal"/>
      <w:lvlText w:val="%1.%2"/>
      <w:lvlJc w:val="left"/>
      <w:pPr>
        <w:ind w:left="432" w:hanging="432"/>
      </w:pPr>
      <w:rPr>
        <w:rFonts w:hint="default"/>
        <w14:ligatures w14:val="none"/>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num w:numId="1" w16cid:durableId="251817251">
    <w:abstractNumId w:val="18"/>
  </w:num>
  <w:num w:numId="2" w16cid:durableId="1929541243">
    <w:abstractNumId w:val="11"/>
  </w:num>
  <w:num w:numId="3" w16cid:durableId="1320842415">
    <w:abstractNumId w:val="9"/>
  </w:num>
  <w:num w:numId="4" w16cid:durableId="738209007">
    <w:abstractNumId w:val="26"/>
  </w:num>
  <w:num w:numId="5" w16cid:durableId="2515748">
    <w:abstractNumId w:val="12"/>
  </w:num>
  <w:num w:numId="6" w16cid:durableId="213394181">
    <w:abstractNumId w:val="17"/>
  </w:num>
  <w:num w:numId="7" w16cid:durableId="1337538879">
    <w:abstractNumId w:val="7"/>
  </w:num>
  <w:num w:numId="8" w16cid:durableId="1000888118">
    <w:abstractNumId w:val="10"/>
  </w:num>
  <w:num w:numId="9" w16cid:durableId="429199385">
    <w:abstractNumId w:val="20"/>
  </w:num>
  <w:num w:numId="10" w16cid:durableId="1956519389">
    <w:abstractNumId w:val="24"/>
  </w:num>
  <w:num w:numId="11" w16cid:durableId="53164620">
    <w:abstractNumId w:val="8"/>
  </w:num>
  <w:num w:numId="12" w16cid:durableId="218831880">
    <w:abstractNumId w:val="29"/>
  </w:num>
  <w:num w:numId="13" w16cid:durableId="826629373">
    <w:abstractNumId w:val="6"/>
  </w:num>
  <w:num w:numId="14" w16cid:durableId="1312325583">
    <w:abstractNumId w:val="28"/>
  </w:num>
  <w:num w:numId="15" w16cid:durableId="1186402037">
    <w:abstractNumId w:val="2"/>
  </w:num>
  <w:num w:numId="16" w16cid:durableId="783377825">
    <w:abstractNumId w:val="0"/>
  </w:num>
  <w:num w:numId="17" w16cid:durableId="1757049414">
    <w:abstractNumId w:val="4"/>
  </w:num>
  <w:num w:numId="18" w16cid:durableId="11149557">
    <w:abstractNumId w:val="21"/>
  </w:num>
  <w:num w:numId="19" w16cid:durableId="1420637914">
    <w:abstractNumId w:val="22"/>
  </w:num>
  <w:num w:numId="20" w16cid:durableId="895354484">
    <w:abstractNumId w:val="14"/>
  </w:num>
  <w:num w:numId="21" w16cid:durableId="1326318614">
    <w:abstractNumId w:val="3"/>
  </w:num>
  <w:num w:numId="22" w16cid:durableId="1850485348">
    <w:abstractNumId w:val="27"/>
  </w:num>
  <w:num w:numId="23" w16cid:durableId="1461680113">
    <w:abstractNumId w:val="15"/>
  </w:num>
  <w:num w:numId="24" w16cid:durableId="752092024">
    <w:abstractNumId w:val="25"/>
  </w:num>
  <w:num w:numId="25" w16cid:durableId="11147737">
    <w:abstractNumId w:val="5"/>
  </w:num>
  <w:num w:numId="26" w16cid:durableId="284779342">
    <w:abstractNumId w:val="19"/>
  </w:num>
  <w:num w:numId="27" w16cid:durableId="1887140428">
    <w:abstractNumId w:val="13"/>
  </w:num>
  <w:num w:numId="28" w16cid:durableId="1529679470">
    <w:abstractNumId w:val="16"/>
  </w:num>
  <w:num w:numId="29" w16cid:durableId="1320421333">
    <w:abstractNumId w:val="1"/>
  </w:num>
  <w:num w:numId="30" w16cid:durableId="172093337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0B8"/>
    <w:rsid w:val="0000020C"/>
    <w:rsid w:val="00001E06"/>
    <w:rsid w:val="00006598"/>
    <w:rsid w:val="00013DB3"/>
    <w:rsid w:val="000147AF"/>
    <w:rsid w:val="000171B6"/>
    <w:rsid w:val="0002089A"/>
    <w:rsid w:val="000319B8"/>
    <w:rsid w:val="0004179A"/>
    <w:rsid w:val="000466C1"/>
    <w:rsid w:val="000501CA"/>
    <w:rsid w:val="000552CF"/>
    <w:rsid w:val="000713A4"/>
    <w:rsid w:val="00076815"/>
    <w:rsid w:val="000813AD"/>
    <w:rsid w:val="00084F92"/>
    <w:rsid w:val="00092E86"/>
    <w:rsid w:val="0009793F"/>
    <w:rsid w:val="000B2B3E"/>
    <w:rsid w:val="000B507E"/>
    <w:rsid w:val="000C1930"/>
    <w:rsid w:val="000D5129"/>
    <w:rsid w:val="000F39EB"/>
    <w:rsid w:val="00121734"/>
    <w:rsid w:val="0012306C"/>
    <w:rsid w:val="00124942"/>
    <w:rsid w:val="00137ECA"/>
    <w:rsid w:val="00137ED3"/>
    <w:rsid w:val="001436AF"/>
    <w:rsid w:val="0014573E"/>
    <w:rsid w:val="00146C9A"/>
    <w:rsid w:val="0015092B"/>
    <w:rsid w:val="00151AE1"/>
    <w:rsid w:val="00155ADE"/>
    <w:rsid w:val="001560EA"/>
    <w:rsid w:val="001566C0"/>
    <w:rsid w:val="00163060"/>
    <w:rsid w:val="00163CC1"/>
    <w:rsid w:val="00170AE6"/>
    <w:rsid w:val="00172357"/>
    <w:rsid w:val="001A002B"/>
    <w:rsid w:val="001A7C07"/>
    <w:rsid w:val="001C07BB"/>
    <w:rsid w:val="001C587A"/>
    <w:rsid w:val="001D4B56"/>
    <w:rsid w:val="001E76CC"/>
    <w:rsid w:val="001F1629"/>
    <w:rsid w:val="001F6EAA"/>
    <w:rsid w:val="00205ED5"/>
    <w:rsid w:val="00206855"/>
    <w:rsid w:val="00214189"/>
    <w:rsid w:val="002212AE"/>
    <w:rsid w:val="0022148B"/>
    <w:rsid w:val="002320E2"/>
    <w:rsid w:val="002360DC"/>
    <w:rsid w:val="00260919"/>
    <w:rsid w:val="00261B8D"/>
    <w:rsid w:val="002702F0"/>
    <w:rsid w:val="00285B21"/>
    <w:rsid w:val="002A07C1"/>
    <w:rsid w:val="002C25EC"/>
    <w:rsid w:val="002C3DED"/>
    <w:rsid w:val="002C62C7"/>
    <w:rsid w:val="002C6CD4"/>
    <w:rsid w:val="002D5E56"/>
    <w:rsid w:val="002E001E"/>
    <w:rsid w:val="002E37B9"/>
    <w:rsid w:val="002F77C6"/>
    <w:rsid w:val="00302FDE"/>
    <w:rsid w:val="003039B4"/>
    <w:rsid w:val="00323B73"/>
    <w:rsid w:val="00326168"/>
    <w:rsid w:val="003436B1"/>
    <w:rsid w:val="003459D5"/>
    <w:rsid w:val="003502A4"/>
    <w:rsid w:val="00356223"/>
    <w:rsid w:val="003664EE"/>
    <w:rsid w:val="003A0111"/>
    <w:rsid w:val="003A2DF6"/>
    <w:rsid w:val="003B2374"/>
    <w:rsid w:val="003B7452"/>
    <w:rsid w:val="003C17A7"/>
    <w:rsid w:val="003C3E0C"/>
    <w:rsid w:val="003D2D96"/>
    <w:rsid w:val="003D4A99"/>
    <w:rsid w:val="003E692D"/>
    <w:rsid w:val="003E69B4"/>
    <w:rsid w:val="003F4123"/>
    <w:rsid w:val="003F75EA"/>
    <w:rsid w:val="00445008"/>
    <w:rsid w:val="00470CB2"/>
    <w:rsid w:val="00485A5C"/>
    <w:rsid w:val="0049289A"/>
    <w:rsid w:val="0049412B"/>
    <w:rsid w:val="004A5CA5"/>
    <w:rsid w:val="004B4633"/>
    <w:rsid w:val="004C13EC"/>
    <w:rsid w:val="004C298E"/>
    <w:rsid w:val="004C7BBE"/>
    <w:rsid w:val="004D40C5"/>
    <w:rsid w:val="004D5240"/>
    <w:rsid w:val="004E1C93"/>
    <w:rsid w:val="004E222C"/>
    <w:rsid w:val="004E2C65"/>
    <w:rsid w:val="004E65E4"/>
    <w:rsid w:val="004F4D18"/>
    <w:rsid w:val="00501082"/>
    <w:rsid w:val="00502267"/>
    <w:rsid w:val="00514C94"/>
    <w:rsid w:val="0051512D"/>
    <w:rsid w:val="005361C2"/>
    <w:rsid w:val="005417E9"/>
    <w:rsid w:val="00547524"/>
    <w:rsid w:val="005519EC"/>
    <w:rsid w:val="00553C1A"/>
    <w:rsid w:val="00560E07"/>
    <w:rsid w:val="00566D10"/>
    <w:rsid w:val="00572E0C"/>
    <w:rsid w:val="00575746"/>
    <w:rsid w:val="00581181"/>
    <w:rsid w:val="005821D2"/>
    <w:rsid w:val="00584475"/>
    <w:rsid w:val="00584756"/>
    <w:rsid w:val="005858F7"/>
    <w:rsid w:val="00586BC7"/>
    <w:rsid w:val="005907A9"/>
    <w:rsid w:val="0059145B"/>
    <w:rsid w:val="005A1700"/>
    <w:rsid w:val="005A616D"/>
    <w:rsid w:val="005C4AEE"/>
    <w:rsid w:val="005C4E8D"/>
    <w:rsid w:val="005D442A"/>
    <w:rsid w:val="005E199A"/>
    <w:rsid w:val="005E1E1B"/>
    <w:rsid w:val="005F5800"/>
    <w:rsid w:val="005F607D"/>
    <w:rsid w:val="00606567"/>
    <w:rsid w:val="006101CC"/>
    <w:rsid w:val="00616130"/>
    <w:rsid w:val="00626AA5"/>
    <w:rsid w:val="00630E09"/>
    <w:rsid w:val="0064649D"/>
    <w:rsid w:val="0065390D"/>
    <w:rsid w:val="0066505F"/>
    <w:rsid w:val="00667C2E"/>
    <w:rsid w:val="00677B17"/>
    <w:rsid w:val="00680BE8"/>
    <w:rsid w:val="006848A1"/>
    <w:rsid w:val="00685461"/>
    <w:rsid w:val="00697C71"/>
    <w:rsid w:val="006A0832"/>
    <w:rsid w:val="006A0DD7"/>
    <w:rsid w:val="006A108E"/>
    <w:rsid w:val="006A4401"/>
    <w:rsid w:val="006A4DA1"/>
    <w:rsid w:val="006B4C76"/>
    <w:rsid w:val="006C6546"/>
    <w:rsid w:val="006E568F"/>
    <w:rsid w:val="006F1016"/>
    <w:rsid w:val="006F29CB"/>
    <w:rsid w:val="006F6124"/>
    <w:rsid w:val="0070098D"/>
    <w:rsid w:val="007067A0"/>
    <w:rsid w:val="007342E7"/>
    <w:rsid w:val="00736880"/>
    <w:rsid w:val="007459B5"/>
    <w:rsid w:val="00755F41"/>
    <w:rsid w:val="007673CF"/>
    <w:rsid w:val="007743F4"/>
    <w:rsid w:val="007813C0"/>
    <w:rsid w:val="007816E2"/>
    <w:rsid w:val="00782D2F"/>
    <w:rsid w:val="007903CF"/>
    <w:rsid w:val="007B1293"/>
    <w:rsid w:val="007C36F8"/>
    <w:rsid w:val="007D3F9C"/>
    <w:rsid w:val="007D7993"/>
    <w:rsid w:val="007E3CF6"/>
    <w:rsid w:val="007F0142"/>
    <w:rsid w:val="008343C4"/>
    <w:rsid w:val="00844089"/>
    <w:rsid w:val="008600F0"/>
    <w:rsid w:val="008644FF"/>
    <w:rsid w:val="00866DC9"/>
    <w:rsid w:val="0087608A"/>
    <w:rsid w:val="00876BFE"/>
    <w:rsid w:val="0088072B"/>
    <w:rsid w:val="00883F36"/>
    <w:rsid w:val="008B5899"/>
    <w:rsid w:val="008C00B8"/>
    <w:rsid w:val="008D0887"/>
    <w:rsid w:val="008E0B25"/>
    <w:rsid w:val="008E6D06"/>
    <w:rsid w:val="00900BED"/>
    <w:rsid w:val="009021E9"/>
    <w:rsid w:val="0091012D"/>
    <w:rsid w:val="009133DD"/>
    <w:rsid w:val="00922DBD"/>
    <w:rsid w:val="00936C8C"/>
    <w:rsid w:val="00942746"/>
    <w:rsid w:val="00963C4A"/>
    <w:rsid w:val="009660FD"/>
    <w:rsid w:val="00970B1A"/>
    <w:rsid w:val="0097598C"/>
    <w:rsid w:val="00987F0C"/>
    <w:rsid w:val="009A0023"/>
    <w:rsid w:val="009A1632"/>
    <w:rsid w:val="009C3863"/>
    <w:rsid w:val="009D21AF"/>
    <w:rsid w:val="009D29FF"/>
    <w:rsid w:val="009E017E"/>
    <w:rsid w:val="00A04E5C"/>
    <w:rsid w:val="00A05640"/>
    <w:rsid w:val="00A26BE6"/>
    <w:rsid w:val="00A404E5"/>
    <w:rsid w:val="00A4066B"/>
    <w:rsid w:val="00A46EA0"/>
    <w:rsid w:val="00A5185F"/>
    <w:rsid w:val="00A5406D"/>
    <w:rsid w:val="00A76EA4"/>
    <w:rsid w:val="00A90607"/>
    <w:rsid w:val="00AA4219"/>
    <w:rsid w:val="00AA5892"/>
    <w:rsid w:val="00AC121F"/>
    <w:rsid w:val="00AC23CC"/>
    <w:rsid w:val="00AC46B2"/>
    <w:rsid w:val="00AC694F"/>
    <w:rsid w:val="00AD5DFD"/>
    <w:rsid w:val="00B01DC2"/>
    <w:rsid w:val="00B12919"/>
    <w:rsid w:val="00B13B1F"/>
    <w:rsid w:val="00B371FF"/>
    <w:rsid w:val="00B55A76"/>
    <w:rsid w:val="00B56B3B"/>
    <w:rsid w:val="00B57750"/>
    <w:rsid w:val="00B65E85"/>
    <w:rsid w:val="00B70B11"/>
    <w:rsid w:val="00B73B1C"/>
    <w:rsid w:val="00B76245"/>
    <w:rsid w:val="00B7674F"/>
    <w:rsid w:val="00BA10BC"/>
    <w:rsid w:val="00BA6EC5"/>
    <w:rsid w:val="00BB0D1D"/>
    <w:rsid w:val="00BB5804"/>
    <w:rsid w:val="00BC490F"/>
    <w:rsid w:val="00BD382B"/>
    <w:rsid w:val="00BF1ADA"/>
    <w:rsid w:val="00C03BB6"/>
    <w:rsid w:val="00C060CB"/>
    <w:rsid w:val="00C15F6F"/>
    <w:rsid w:val="00C30A90"/>
    <w:rsid w:val="00C313B2"/>
    <w:rsid w:val="00C31E02"/>
    <w:rsid w:val="00C466F6"/>
    <w:rsid w:val="00C5755D"/>
    <w:rsid w:val="00C65480"/>
    <w:rsid w:val="00C668A1"/>
    <w:rsid w:val="00C70C20"/>
    <w:rsid w:val="00C7291A"/>
    <w:rsid w:val="00C73283"/>
    <w:rsid w:val="00CB296E"/>
    <w:rsid w:val="00CB331C"/>
    <w:rsid w:val="00CC2340"/>
    <w:rsid w:val="00CD5B0A"/>
    <w:rsid w:val="00CE2E95"/>
    <w:rsid w:val="00CF7C7C"/>
    <w:rsid w:val="00D0134E"/>
    <w:rsid w:val="00D07ECB"/>
    <w:rsid w:val="00D24768"/>
    <w:rsid w:val="00D2795A"/>
    <w:rsid w:val="00D508A3"/>
    <w:rsid w:val="00D54438"/>
    <w:rsid w:val="00D77BD0"/>
    <w:rsid w:val="00D77BFF"/>
    <w:rsid w:val="00D81336"/>
    <w:rsid w:val="00D84417"/>
    <w:rsid w:val="00DB2316"/>
    <w:rsid w:val="00DB6077"/>
    <w:rsid w:val="00DC13E4"/>
    <w:rsid w:val="00DC4458"/>
    <w:rsid w:val="00DC6BDE"/>
    <w:rsid w:val="00DF682A"/>
    <w:rsid w:val="00E16E9B"/>
    <w:rsid w:val="00E27B6F"/>
    <w:rsid w:val="00E27FB0"/>
    <w:rsid w:val="00E27FC9"/>
    <w:rsid w:val="00E3198D"/>
    <w:rsid w:val="00E32707"/>
    <w:rsid w:val="00E32DB9"/>
    <w:rsid w:val="00E35D1A"/>
    <w:rsid w:val="00E4532A"/>
    <w:rsid w:val="00E467AA"/>
    <w:rsid w:val="00E51F79"/>
    <w:rsid w:val="00E56973"/>
    <w:rsid w:val="00E65E96"/>
    <w:rsid w:val="00E6645D"/>
    <w:rsid w:val="00E81650"/>
    <w:rsid w:val="00E84E3F"/>
    <w:rsid w:val="00E854F0"/>
    <w:rsid w:val="00EB09D2"/>
    <w:rsid w:val="00ED07B7"/>
    <w:rsid w:val="00ED4211"/>
    <w:rsid w:val="00ED75FF"/>
    <w:rsid w:val="00EE4380"/>
    <w:rsid w:val="00EF0CCC"/>
    <w:rsid w:val="00F13067"/>
    <w:rsid w:val="00F16A10"/>
    <w:rsid w:val="00F23A70"/>
    <w:rsid w:val="00F33638"/>
    <w:rsid w:val="00F35E56"/>
    <w:rsid w:val="00F47D4A"/>
    <w:rsid w:val="00F50AA0"/>
    <w:rsid w:val="00F517DD"/>
    <w:rsid w:val="00F51A1B"/>
    <w:rsid w:val="00F52036"/>
    <w:rsid w:val="00F5209B"/>
    <w:rsid w:val="00F53C5A"/>
    <w:rsid w:val="00F554BC"/>
    <w:rsid w:val="00F62AAA"/>
    <w:rsid w:val="00FA0D4D"/>
    <w:rsid w:val="00FA4AE9"/>
    <w:rsid w:val="00FC177C"/>
    <w:rsid w:val="00FC2423"/>
    <w:rsid w:val="00FC7146"/>
    <w:rsid w:val="00FD2135"/>
    <w:rsid w:val="00FE1311"/>
    <w:rsid w:val="00FE79DA"/>
    <w:rsid w:val="00FF463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C87008"/>
  <w15:chartTrackingRefBased/>
  <w15:docId w15:val="{DE80C8CA-E0C5-684A-918E-6B69D565E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903CF"/>
    <w:pPr>
      <w:spacing w:before="240" w:after="120" w:line="360" w:lineRule="auto"/>
      <w:jc w:val="both"/>
    </w:pPr>
  </w:style>
  <w:style w:type="paragraph" w:styleId="berschrift1">
    <w:name w:val="heading 1"/>
    <w:basedOn w:val="Standard"/>
    <w:next w:val="Standard"/>
    <w:link w:val="berschrift1Zchn"/>
    <w:autoRedefine/>
    <w:uiPriority w:val="9"/>
    <w:qFormat/>
    <w:rsid w:val="00677B17"/>
    <w:pPr>
      <w:keepNext/>
      <w:pageBreakBefore/>
      <w:widowControl w:val="0"/>
      <w:spacing w:line="240" w:lineRule="auto"/>
      <w:ind w:left="720"/>
      <w:outlineLvl w:val="0"/>
    </w:pPr>
    <w:rPr>
      <w:rFonts w:ascii="Arial" w:eastAsiaTheme="majorEastAsia" w:hAnsi="Arial" w:cs="Arial"/>
      <w:sz w:val="36"/>
      <w:szCs w:val="40"/>
    </w:rPr>
  </w:style>
  <w:style w:type="paragraph" w:styleId="berschrift2">
    <w:name w:val="heading 2"/>
    <w:basedOn w:val="berschrift1"/>
    <w:next w:val="Standard"/>
    <w:link w:val="berschrift2Zchn"/>
    <w:uiPriority w:val="9"/>
    <w:unhideWhenUsed/>
    <w:qFormat/>
    <w:rsid w:val="00B55A76"/>
    <w:pPr>
      <w:pageBreakBefore w:val="0"/>
      <w:ind w:left="1440"/>
      <w:outlineLvl w:val="1"/>
    </w:pPr>
    <w:rPr>
      <w:sz w:val="32"/>
      <w:szCs w:val="32"/>
    </w:rPr>
  </w:style>
  <w:style w:type="paragraph" w:styleId="berschrift3">
    <w:name w:val="heading 3"/>
    <w:basedOn w:val="berschrift2"/>
    <w:next w:val="Standard"/>
    <w:link w:val="berschrift3Zchn"/>
    <w:uiPriority w:val="9"/>
    <w:unhideWhenUsed/>
    <w:qFormat/>
    <w:rsid w:val="00C5755D"/>
    <w:pPr>
      <w:ind w:left="2160" w:hanging="180"/>
      <w:outlineLvl w:val="2"/>
    </w:pPr>
    <w:rPr>
      <w:sz w:val="28"/>
      <w:szCs w:val="28"/>
    </w:rPr>
  </w:style>
  <w:style w:type="paragraph" w:styleId="berschrift4">
    <w:name w:val="heading 4"/>
    <w:basedOn w:val="berschrift3"/>
    <w:next w:val="Standard"/>
    <w:link w:val="berschrift4Zchn"/>
    <w:uiPriority w:val="9"/>
    <w:unhideWhenUsed/>
    <w:qFormat/>
    <w:rsid w:val="00C5755D"/>
    <w:pPr>
      <w:spacing w:before="80" w:after="40"/>
      <w:ind w:left="2880" w:hanging="360"/>
      <w:outlineLvl w:val="3"/>
    </w:pPr>
    <w:rPr>
      <w:iCs/>
      <w:sz w:val="24"/>
    </w:rPr>
  </w:style>
  <w:style w:type="paragraph" w:styleId="berschrift5">
    <w:name w:val="heading 5"/>
    <w:basedOn w:val="Standard"/>
    <w:next w:val="Standard"/>
    <w:link w:val="berschrift5Zchn"/>
    <w:uiPriority w:val="9"/>
    <w:semiHidden/>
    <w:unhideWhenUsed/>
    <w:qFormat/>
    <w:rsid w:val="008C00B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C00B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C00B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C00B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C00B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77B17"/>
    <w:rPr>
      <w:rFonts w:ascii="Arial" w:eastAsiaTheme="majorEastAsia" w:hAnsi="Arial" w:cs="Arial"/>
      <w:sz w:val="36"/>
      <w:szCs w:val="40"/>
    </w:rPr>
  </w:style>
  <w:style w:type="character" w:customStyle="1" w:styleId="berschrift2Zchn">
    <w:name w:val="Überschrift 2 Zchn"/>
    <w:basedOn w:val="Absatz-Standardschriftart"/>
    <w:link w:val="berschrift2"/>
    <w:uiPriority w:val="9"/>
    <w:rsid w:val="00B55A76"/>
    <w:rPr>
      <w:rFonts w:eastAsiaTheme="majorEastAsia" w:cs="Times New Roman (Überschriften"/>
      <w:sz w:val="32"/>
      <w:szCs w:val="32"/>
    </w:rPr>
  </w:style>
  <w:style w:type="character" w:customStyle="1" w:styleId="berschrift3Zchn">
    <w:name w:val="Überschrift 3 Zchn"/>
    <w:basedOn w:val="Absatz-Standardschriftart"/>
    <w:link w:val="berschrift3"/>
    <w:uiPriority w:val="9"/>
    <w:rsid w:val="00C5755D"/>
    <w:rPr>
      <w:rFonts w:eastAsiaTheme="majorEastAsia" w:cs="Times New Roman (Überschriften"/>
      <w:sz w:val="28"/>
      <w:szCs w:val="28"/>
    </w:rPr>
  </w:style>
  <w:style w:type="character" w:customStyle="1" w:styleId="berschrift4Zchn">
    <w:name w:val="Überschrift 4 Zchn"/>
    <w:basedOn w:val="Absatz-Standardschriftart"/>
    <w:link w:val="berschrift4"/>
    <w:uiPriority w:val="9"/>
    <w:rsid w:val="00C5755D"/>
    <w:rPr>
      <w:rFonts w:eastAsiaTheme="majorEastAsia" w:cs="Times New Roman (Überschriften"/>
      <w:iCs/>
      <w:szCs w:val="28"/>
    </w:rPr>
  </w:style>
  <w:style w:type="character" w:customStyle="1" w:styleId="berschrift5Zchn">
    <w:name w:val="Überschrift 5 Zchn"/>
    <w:basedOn w:val="Absatz-Standardschriftart"/>
    <w:link w:val="berschrift5"/>
    <w:uiPriority w:val="9"/>
    <w:semiHidden/>
    <w:rsid w:val="008C00B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C00B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C00B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C00B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C00B8"/>
    <w:rPr>
      <w:rFonts w:eastAsiaTheme="majorEastAsia" w:cstheme="majorBidi"/>
      <w:color w:val="272727" w:themeColor="text1" w:themeTint="D8"/>
    </w:rPr>
  </w:style>
  <w:style w:type="paragraph" w:styleId="Titel">
    <w:name w:val="Title"/>
    <w:basedOn w:val="Standard"/>
    <w:next w:val="Standard"/>
    <w:link w:val="TitelZchn"/>
    <w:uiPriority w:val="10"/>
    <w:qFormat/>
    <w:rsid w:val="008C0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C00B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C00B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C00B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C00B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C00B8"/>
    <w:rPr>
      <w:i/>
      <w:iCs/>
      <w:color w:val="404040" w:themeColor="text1" w:themeTint="BF"/>
    </w:rPr>
  </w:style>
  <w:style w:type="paragraph" w:styleId="Listenabsatz">
    <w:name w:val="List Paragraph"/>
    <w:basedOn w:val="Standard"/>
    <w:uiPriority w:val="34"/>
    <w:qFormat/>
    <w:rsid w:val="008C00B8"/>
    <w:pPr>
      <w:ind w:left="720"/>
      <w:contextualSpacing/>
    </w:pPr>
  </w:style>
  <w:style w:type="character" w:styleId="IntensiveHervorhebung">
    <w:name w:val="Intense Emphasis"/>
    <w:basedOn w:val="Absatz-Standardschriftart"/>
    <w:uiPriority w:val="21"/>
    <w:qFormat/>
    <w:rsid w:val="008C00B8"/>
    <w:rPr>
      <w:i/>
      <w:iCs/>
      <w:color w:val="0F4761" w:themeColor="accent1" w:themeShade="BF"/>
    </w:rPr>
  </w:style>
  <w:style w:type="paragraph" w:styleId="IntensivesZitat">
    <w:name w:val="Intense Quote"/>
    <w:basedOn w:val="Standard"/>
    <w:next w:val="Standard"/>
    <w:link w:val="IntensivesZitatZchn"/>
    <w:uiPriority w:val="30"/>
    <w:qFormat/>
    <w:rsid w:val="008C00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C00B8"/>
    <w:rPr>
      <w:i/>
      <w:iCs/>
      <w:color w:val="0F4761" w:themeColor="accent1" w:themeShade="BF"/>
    </w:rPr>
  </w:style>
  <w:style w:type="character" w:styleId="IntensiverVerweis">
    <w:name w:val="Intense Reference"/>
    <w:basedOn w:val="Absatz-Standardschriftart"/>
    <w:uiPriority w:val="32"/>
    <w:qFormat/>
    <w:rsid w:val="008C00B8"/>
    <w:rPr>
      <w:b/>
      <w:bCs/>
      <w:smallCaps/>
      <w:color w:val="0F4761" w:themeColor="accent1" w:themeShade="BF"/>
      <w:spacing w:val="5"/>
    </w:rPr>
  </w:style>
  <w:style w:type="paragraph" w:styleId="Funotentext">
    <w:name w:val="footnote text"/>
    <w:basedOn w:val="Standard"/>
    <w:link w:val="FunotentextZchn"/>
    <w:uiPriority w:val="99"/>
    <w:semiHidden/>
    <w:unhideWhenUsed/>
    <w:rsid w:val="00572E0C"/>
    <w:pPr>
      <w:spacing w:before="0" w:after="0" w:line="240" w:lineRule="auto"/>
    </w:pPr>
    <w:rPr>
      <w:sz w:val="20"/>
      <w:szCs w:val="20"/>
    </w:rPr>
  </w:style>
  <w:style w:type="character" w:customStyle="1" w:styleId="FunotentextZchn">
    <w:name w:val="Fußnotentext Zchn"/>
    <w:basedOn w:val="Absatz-Standardschriftart"/>
    <w:link w:val="Funotentext"/>
    <w:uiPriority w:val="99"/>
    <w:semiHidden/>
    <w:rsid w:val="00572E0C"/>
    <w:rPr>
      <w:rFonts w:ascii="Ariel" w:hAnsi="Ariel"/>
      <w:color w:val="000000" w:themeColor="text1"/>
      <w:sz w:val="20"/>
      <w:szCs w:val="20"/>
    </w:rPr>
  </w:style>
  <w:style w:type="character" w:styleId="Funotenzeichen">
    <w:name w:val="footnote reference"/>
    <w:basedOn w:val="Absatz-Standardschriftart"/>
    <w:uiPriority w:val="99"/>
    <w:semiHidden/>
    <w:unhideWhenUsed/>
    <w:rsid w:val="00572E0C"/>
    <w:rPr>
      <w:vertAlign w:val="superscript"/>
    </w:rPr>
  </w:style>
  <w:style w:type="paragraph" w:styleId="KeinLeerraum">
    <w:name w:val="No Spacing"/>
    <w:link w:val="KeinLeerraumZchn"/>
    <w:uiPriority w:val="1"/>
    <w:qFormat/>
    <w:rsid w:val="001436AF"/>
    <w:pPr>
      <w:spacing w:after="0" w:line="240" w:lineRule="auto"/>
    </w:pPr>
    <w:rPr>
      <w:rFonts w:eastAsiaTheme="minorEastAsia"/>
      <w:kern w:val="0"/>
      <w:sz w:val="22"/>
      <w:szCs w:val="22"/>
      <w:lang w:val="en-US" w:eastAsia="zh-CN"/>
      <w14:ligatures w14:val="none"/>
    </w:rPr>
  </w:style>
  <w:style w:type="character" w:customStyle="1" w:styleId="KeinLeerraumZchn">
    <w:name w:val="Kein Leerraum Zchn"/>
    <w:basedOn w:val="Absatz-Standardschriftart"/>
    <w:link w:val="KeinLeerraum"/>
    <w:uiPriority w:val="1"/>
    <w:rsid w:val="001436AF"/>
    <w:rPr>
      <w:rFonts w:eastAsiaTheme="minorEastAsia"/>
      <w:kern w:val="0"/>
      <w:sz w:val="22"/>
      <w:szCs w:val="22"/>
      <w:lang w:val="en-US" w:eastAsia="zh-CN"/>
      <w14:ligatures w14:val="none"/>
    </w:rPr>
  </w:style>
  <w:style w:type="numbering" w:styleId="111111">
    <w:name w:val="Outline List 2"/>
    <w:basedOn w:val="KeineListe"/>
    <w:uiPriority w:val="99"/>
    <w:semiHidden/>
    <w:unhideWhenUsed/>
    <w:rsid w:val="0015092B"/>
    <w:pPr>
      <w:numPr>
        <w:numId w:val="1"/>
      </w:numPr>
    </w:pPr>
  </w:style>
  <w:style w:type="numbering" w:styleId="1ai">
    <w:name w:val="Outline List 1"/>
    <w:basedOn w:val="KeineListe"/>
    <w:uiPriority w:val="99"/>
    <w:semiHidden/>
    <w:unhideWhenUsed/>
    <w:rsid w:val="0015092B"/>
    <w:pPr>
      <w:numPr>
        <w:numId w:val="3"/>
      </w:numPr>
    </w:pPr>
  </w:style>
  <w:style w:type="numbering" w:customStyle="1" w:styleId="AktuelleListe1">
    <w:name w:val="Aktuelle Liste1"/>
    <w:uiPriority w:val="99"/>
    <w:rsid w:val="00323B73"/>
    <w:pPr>
      <w:numPr>
        <w:numId w:val="4"/>
      </w:numPr>
    </w:pPr>
  </w:style>
  <w:style w:type="numbering" w:customStyle="1" w:styleId="AktuelleListe2">
    <w:name w:val="Aktuelle Liste2"/>
    <w:uiPriority w:val="99"/>
    <w:rsid w:val="00B76245"/>
    <w:pPr>
      <w:numPr>
        <w:numId w:val="5"/>
      </w:numPr>
    </w:pPr>
  </w:style>
  <w:style w:type="numbering" w:customStyle="1" w:styleId="AktuelleListe3">
    <w:name w:val="Aktuelle Liste3"/>
    <w:uiPriority w:val="99"/>
    <w:rsid w:val="003A0111"/>
    <w:pPr>
      <w:numPr>
        <w:numId w:val="7"/>
      </w:numPr>
    </w:pPr>
  </w:style>
  <w:style w:type="numbering" w:customStyle="1" w:styleId="AktuelleListe4">
    <w:name w:val="Aktuelle Liste4"/>
    <w:uiPriority w:val="99"/>
    <w:rsid w:val="00667C2E"/>
    <w:pPr>
      <w:numPr>
        <w:numId w:val="8"/>
      </w:numPr>
    </w:pPr>
  </w:style>
  <w:style w:type="numbering" w:customStyle="1" w:styleId="AktuelleListe5">
    <w:name w:val="Aktuelle Liste5"/>
    <w:uiPriority w:val="99"/>
    <w:rsid w:val="005821D2"/>
    <w:pPr>
      <w:numPr>
        <w:numId w:val="9"/>
      </w:numPr>
    </w:pPr>
  </w:style>
  <w:style w:type="paragraph" w:styleId="Verzeichnis1">
    <w:name w:val="toc 1"/>
    <w:basedOn w:val="Standard"/>
    <w:next w:val="Standard"/>
    <w:autoRedefine/>
    <w:uiPriority w:val="39"/>
    <w:unhideWhenUsed/>
    <w:rsid w:val="005519EC"/>
    <w:pPr>
      <w:tabs>
        <w:tab w:val="right" w:leader="dot" w:pos="8494"/>
      </w:tabs>
      <w:jc w:val="left"/>
    </w:pPr>
    <w:rPr>
      <w:b/>
      <w:bCs/>
      <w:sz w:val="20"/>
      <w:szCs w:val="20"/>
    </w:rPr>
  </w:style>
  <w:style w:type="paragraph" w:styleId="Verzeichnis2">
    <w:name w:val="toc 2"/>
    <w:basedOn w:val="Standard"/>
    <w:next w:val="Standard"/>
    <w:autoRedefine/>
    <w:uiPriority w:val="39"/>
    <w:unhideWhenUsed/>
    <w:rsid w:val="00553C1A"/>
    <w:pPr>
      <w:spacing w:before="120" w:after="0"/>
      <w:ind w:left="220"/>
      <w:jc w:val="left"/>
    </w:pPr>
    <w:rPr>
      <w:i/>
      <w:iCs/>
      <w:sz w:val="20"/>
      <w:szCs w:val="20"/>
    </w:rPr>
  </w:style>
  <w:style w:type="paragraph" w:styleId="Verzeichnis3">
    <w:name w:val="toc 3"/>
    <w:basedOn w:val="Standard"/>
    <w:next w:val="Standard"/>
    <w:autoRedefine/>
    <w:uiPriority w:val="39"/>
    <w:unhideWhenUsed/>
    <w:rsid w:val="00553C1A"/>
    <w:pPr>
      <w:spacing w:before="0" w:after="0"/>
      <w:ind w:left="440"/>
      <w:jc w:val="left"/>
    </w:pPr>
    <w:rPr>
      <w:sz w:val="20"/>
      <w:szCs w:val="20"/>
    </w:rPr>
  </w:style>
  <w:style w:type="paragraph" w:styleId="Verzeichnis4">
    <w:name w:val="toc 4"/>
    <w:basedOn w:val="Standard"/>
    <w:next w:val="Standard"/>
    <w:autoRedefine/>
    <w:uiPriority w:val="39"/>
    <w:unhideWhenUsed/>
    <w:rsid w:val="00553C1A"/>
    <w:pPr>
      <w:spacing w:before="0" w:after="0"/>
      <w:ind w:left="660"/>
      <w:jc w:val="left"/>
    </w:pPr>
    <w:rPr>
      <w:sz w:val="20"/>
      <w:szCs w:val="20"/>
    </w:rPr>
  </w:style>
  <w:style w:type="paragraph" w:styleId="Verzeichnis5">
    <w:name w:val="toc 5"/>
    <w:basedOn w:val="Standard"/>
    <w:next w:val="Standard"/>
    <w:autoRedefine/>
    <w:uiPriority w:val="39"/>
    <w:unhideWhenUsed/>
    <w:rsid w:val="00553C1A"/>
    <w:pPr>
      <w:spacing w:before="0" w:after="0"/>
      <w:ind w:left="880"/>
      <w:jc w:val="left"/>
    </w:pPr>
    <w:rPr>
      <w:sz w:val="20"/>
      <w:szCs w:val="20"/>
    </w:rPr>
  </w:style>
  <w:style w:type="paragraph" w:styleId="Verzeichnis6">
    <w:name w:val="toc 6"/>
    <w:basedOn w:val="Standard"/>
    <w:next w:val="Standard"/>
    <w:autoRedefine/>
    <w:uiPriority w:val="39"/>
    <w:unhideWhenUsed/>
    <w:rsid w:val="00553C1A"/>
    <w:pPr>
      <w:spacing w:before="0" w:after="0"/>
      <w:ind w:left="1100"/>
      <w:jc w:val="left"/>
    </w:pPr>
    <w:rPr>
      <w:sz w:val="20"/>
      <w:szCs w:val="20"/>
    </w:rPr>
  </w:style>
  <w:style w:type="paragraph" w:styleId="Verzeichnis7">
    <w:name w:val="toc 7"/>
    <w:basedOn w:val="Standard"/>
    <w:next w:val="Standard"/>
    <w:autoRedefine/>
    <w:uiPriority w:val="39"/>
    <w:unhideWhenUsed/>
    <w:rsid w:val="00553C1A"/>
    <w:pPr>
      <w:spacing w:before="0" w:after="0"/>
      <w:ind w:left="1320"/>
      <w:jc w:val="left"/>
    </w:pPr>
    <w:rPr>
      <w:sz w:val="20"/>
      <w:szCs w:val="20"/>
    </w:rPr>
  </w:style>
  <w:style w:type="paragraph" w:styleId="Verzeichnis8">
    <w:name w:val="toc 8"/>
    <w:basedOn w:val="Standard"/>
    <w:next w:val="Standard"/>
    <w:autoRedefine/>
    <w:uiPriority w:val="39"/>
    <w:unhideWhenUsed/>
    <w:rsid w:val="00553C1A"/>
    <w:pPr>
      <w:spacing w:before="0" w:after="0"/>
      <w:ind w:left="1540"/>
      <w:jc w:val="left"/>
    </w:pPr>
    <w:rPr>
      <w:sz w:val="20"/>
      <w:szCs w:val="20"/>
    </w:rPr>
  </w:style>
  <w:style w:type="paragraph" w:styleId="Verzeichnis9">
    <w:name w:val="toc 9"/>
    <w:basedOn w:val="Standard"/>
    <w:next w:val="Standard"/>
    <w:autoRedefine/>
    <w:uiPriority w:val="39"/>
    <w:unhideWhenUsed/>
    <w:rsid w:val="00553C1A"/>
    <w:pPr>
      <w:spacing w:before="0" w:after="0"/>
      <w:ind w:left="1760"/>
      <w:jc w:val="left"/>
    </w:pPr>
    <w:rPr>
      <w:sz w:val="20"/>
      <w:szCs w:val="20"/>
    </w:rPr>
  </w:style>
  <w:style w:type="character" w:styleId="Hyperlink">
    <w:name w:val="Hyperlink"/>
    <w:basedOn w:val="Absatz-Standardschriftart"/>
    <w:uiPriority w:val="99"/>
    <w:unhideWhenUsed/>
    <w:rsid w:val="00553C1A"/>
    <w:rPr>
      <w:color w:val="467886" w:themeColor="hyperlink"/>
      <w:u w:val="single"/>
    </w:rPr>
  </w:style>
  <w:style w:type="numbering" w:customStyle="1" w:styleId="AktuelleListe6">
    <w:name w:val="Aktuelle Liste6"/>
    <w:uiPriority w:val="99"/>
    <w:rsid w:val="00502267"/>
    <w:pPr>
      <w:numPr>
        <w:numId w:val="10"/>
      </w:numPr>
    </w:pPr>
  </w:style>
  <w:style w:type="numbering" w:customStyle="1" w:styleId="AktuelleListe7">
    <w:name w:val="Aktuelle Liste7"/>
    <w:uiPriority w:val="99"/>
    <w:rsid w:val="00D508A3"/>
    <w:pPr>
      <w:numPr>
        <w:numId w:val="12"/>
      </w:numPr>
    </w:pPr>
  </w:style>
  <w:style w:type="numbering" w:customStyle="1" w:styleId="AktuelleListe8">
    <w:name w:val="Aktuelle Liste8"/>
    <w:uiPriority w:val="99"/>
    <w:rsid w:val="00F51A1B"/>
    <w:pPr>
      <w:numPr>
        <w:numId w:val="14"/>
      </w:numPr>
    </w:pPr>
  </w:style>
  <w:style w:type="numbering" w:customStyle="1" w:styleId="AktuelleListe9">
    <w:name w:val="Aktuelle Liste9"/>
    <w:uiPriority w:val="99"/>
    <w:rsid w:val="00F51A1B"/>
    <w:pPr>
      <w:numPr>
        <w:numId w:val="15"/>
      </w:numPr>
    </w:pPr>
  </w:style>
  <w:style w:type="paragraph" w:styleId="Inhaltsverzeichnisberschrift">
    <w:name w:val="TOC Heading"/>
    <w:basedOn w:val="berschrift1"/>
    <w:next w:val="Standard"/>
    <w:uiPriority w:val="39"/>
    <w:unhideWhenUsed/>
    <w:qFormat/>
    <w:rsid w:val="004E65E4"/>
    <w:pPr>
      <w:keepLines/>
      <w:pageBreakBefore w:val="0"/>
      <w:widowControl/>
      <w:spacing w:before="480" w:after="0" w:line="276" w:lineRule="auto"/>
      <w:ind w:left="0"/>
      <w:jc w:val="left"/>
      <w:outlineLvl w:val="9"/>
    </w:pPr>
    <w:rPr>
      <w:rFonts w:asciiTheme="majorHAnsi" w:hAnsiTheme="majorHAnsi"/>
      <w:b/>
      <w:bCs/>
      <w:color w:val="0F4761" w:themeColor="accent1" w:themeShade="BF"/>
      <w:kern w:val="0"/>
      <w:sz w:val="28"/>
      <w:szCs w:val="28"/>
      <w:lang w:eastAsia="de-DE"/>
      <w14:ligatures w14:val="none"/>
    </w:rPr>
  </w:style>
  <w:style w:type="paragraph" w:styleId="Fuzeile">
    <w:name w:val="footer"/>
    <w:basedOn w:val="Standard"/>
    <w:link w:val="FuzeileZchn"/>
    <w:uiPriority w:val="99"/>
    <w:unhideWhenUsed/>
    <w:rsid w:val="005C4E8D"/>
    <w:pPr>
      <w:tabs>
        <w:tab w:val="center" w:pos="4536"/>
        <w:tab w:val="right" w:pos="9072"/>
      </w:tabs>
      <w:spacing w:before="0" w:after="0" w:line="240" w:lineRule="auto"/>
    </w:pPr>
  </w:style>
  <w:style w:type="character" w:customStyle="1" w:styleId="FuzeileZchn">
    <w:name w:val="Fußzeile Zchn"/>
    <w:basedOn w:val="Absatz-Standardschriftart"/>
    <w:link w:val="Fuzeile"/>
    <w:uiPriority w:val="99"/>
    <w:rsid w:val="005C4E8D"/>
  </w:style>
  <w:style w:type="character" w:styleId="Seitenzahl">
    <w:name w:val="page number"/>
    <w:basedOn w:val="Absatz-Standardschriftart"/>
    <w:uiPriority w:val="99"/>
    <w:semiHidden/>
    <w:unhideWhenUsed/>
    <w:rsid w:val="005C4E8D"/>
  </w:style>
  <w:style w:type="paragraph" w:styleId="Kopfzeile">
    <w:name w:val="header"/>
    <w:basedOn w:val="Standard"/>
    <w:link w:val="KopfzeileZchn"/>
    <w:uiPriority w:val="99"/>
    <w:unhideWhenUsed/>
    <w:rsid w:val="005C4E8D"/>
    <w:pPr>
      <w:tabs>
        <w:tab w:val="center" w:pos="4536"/>
        <w:tab w:val="right" w:pos="9072"/>
      </w:tabs>
      <w:spacing w:before="0" w:after="0" w:line="240" w:lineRule="auto"/>
    </w:pPr>
  </w:style>
  <w:style w:type="character" w:customStyle="1" w:styleId="KopfzeileZchn">
    <w:name w:val="Kopfzeile Zchn"/>
    <w:basedOn w:val="Absatz-Standardschriftart"/>
    <w:link w:val="Kopfzeile"/>
    <w:uiPriority w:val="99"/>
    <w:rsid w:val="005C4E8D"/>
  </w:style>
  <w:style w:type="numbering" w:customStyle="1" w:styleId="AktuelleListe10">
    <w:name w:val="Aktuelle Liste10"/>
    <w:uiPriority w:val="99"/>
    <w:rsid w:val="00584475"/>
    <w:pPr>
      <w:numPr>
        <w:numId w:val="16"/>
      </w:numPr>
    </w:pPr>
  </w:style>
  <w:style w:type="numbering" w:customStyle="1" w:styleId="AktuelleListe11">
    <w:name w:val="Aktuelle Liste11"/>
    <w:uiPriority w:val="99"/>
    <w:rsid w:val="00B55A76"/>
    <w:pPr>
      <w:numPr>
        <w:numId w:val="17"/>
      </w:numPr>
    </w:pPr>
  </w:style>
  <w:style w:type="paragraph" w:styleId="Beschriftung">
    <w:name w:val="caption"/>
    <w:basedOn w:val="Standard"/>
    <w:next w:val="Standard"/>
    <w:uiPriority w:val="35"/>
    <w:unhideWhenUsed/>
    <w:qFormat/>
    <w:rsid w:val="002E37B9"/>
    <w:pPr>
      <w:spacing w:before="0" w:after="200" w:line="240" w:lineRule="auto"/>
    </w:pPr>
    <w:rPr>
      <w:i/>
      <w:iCs/>
      <w:color w:val="0E2841" w:themeColor="text2"/>
      <w:sz w:val="18"/>
      <w:szCs w:val="18"/>
    </w:rPr>
  </w:style>
  <w:style w:type="paragraph" w:styleId="Abbildungsverzeichnis">
    <w:name w:val="table of figures"/>
    <w:basedOn w:val="Standard"/>
    <w:next w:val="Standard"/>
    <w:uiPriority w:val="99"/>
    <w:unhideWhenUsed/>
    <w:rsid w:val="002E37B9"/>
    <w:pPr>
      <w:spacing w:after="0"/>
    </w:pPr>
  </w:style>
  <w:style w:type="character" w:styleId="NichtaufgelsteErwhnung">
    <w:name w:val="Unresolved Mention"/>
    <w:basedOn w:val="Absatz-Standardschriftart"/>
    <w:uiPriority w:val="99"/>
    <w:semiHidden/>
    <w:unhideWhenUsed/>
    <w:rsid w:val="00606567"/>
    <w:rPr>
      <w:color w:val="605E5C"/>
      <w:shd w:val="clear" w:color="auto" w:fill="E1DFDD"/>
    </w:rPr>
  </w:style>
  <w:style w:type="character" w:styleId="BesuchterLink">
    <w:name w:val="FollowedHyperlink"/>
    <w:basedOn w:val="Absatz-Standardschriftart"/>
    <w:uiPriority w:val="99"/>
    <w:semiHidden/>
    <w:unhideWhenUsed/>
    <w:rsid w:val="000501CA"/>
    <w:rPr>
      <w:color w:val="96607D" w:themeColor="followedHyperlink"/>
      <w:u w:val="single"/>
    </w:rPr>
  </w:style>
  <w:style w:type="table" w:styleId="Tabellenraster">
    <w:name w:val="Table Grid"/>
    <w:basedOn w:val="NormaleTabelle"/>
    <w:uiPriority w:val="39"/>
    <w:rsid w:val="00261B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Absatz-Standardschriftart"/>
    <w:rsid w:val="00D24768"/>
  </w:style>
  <w:style w:type="character" w:styleId="Kommentarzeichen">
    <w:name w:val="annotation reference"/>
    <w:basedOn w:val="Absatz-Standardschriftart"/>
    <w:uiPriority w:val="99"/>
    <w:semiHidden/>
    <w:unhideWhenUsed/>
    <w:rsid w:val="000713A4"/>
    <w:rPr>
      <w:sz w:val="16"/>
      <w:szCs w:val="16"/>
    </w:rPr>
  </w:style>
  <w:style w:type="paragraph" w:styleId="Kommentartext">
    <w:name w:val="annotation text"/>
    <w:basedOn w:val="Standard"/>
    <w:link w:val="KommentartextZchn"/>
    <w:uiPriority w:val="99"/>
    <w:unhideWhenUsed/>
    <w:rsid w:val="000713A4"/>
    <w:pPr>
      <w:spacing w:line="240" w:lineRule="auto"/>
    </w:pPr>
    <w:rPr>
      <w:sz w:val="20"/>
      <w:szCs w:val="20"/>
    </w:rPr>
  </w:style>
  <w:style w:type="character" w:customStyle="1" w:styleId="KommentartextZchn">
    <w:name w:val="Kommentartext Zchn"/>
    <w:basedOn w:val="Absatz-Standardschriftart"/>
    <w:link w:val="Kommentartext"/>
    <w:uiPriority w:val="99"/>
    <w:rsid w:val="000713A4"/>
    <w:rPr>
      <w:sz w:val="20"/>
      <w:szCs w:val="20"/>
    </w:rPr>
  </w:style>
  <w:style w:type="paragraph" w:styleId="Kommentarthema">
    <w:name w:val="annotation subject"/>
    <w:basedOn w:val="Kommentartext"/>
    <w:next w:val="Kommentartext"/>
    <w:link w:val="KommentarthemaZchn"/>
    <w:uiPriority w:val="99"/>
    <w:semiHidden/>
    <w:unhideWhenUsed/>
    <w:rsid w:val="000713A4"/>
    <w:rPr>
      <w:b/>
      <w:bCs/>
    </w:rPr>
  </w:style>
  <w:style w:type="character" w:customStyle="1" w:styleId="KommentarthemaZchn">
    <w:name w:val="Kommentarthema Zchn"/>
    <w:basedOn w:val="KommentartextZchn"/>
    <w:link w:val="Kommentarthema"/>
    <w:uiPriority w:val="99"/>
    <w:semiHidden/>
    <w:rsid w:val="000713A4"/>
    <w:rPr>
      <w:b/>
      <w:bCs/>
      <w:sz w:val="20"/>
      <w:szCs w:val="20"/>
    </w:rPr>
  </w:style>
  <w:style w:type="paragraph" w:styleId="Literaturverzeichnis">
    <w:name w:val="Bibliography"/>
    <w:basedOn w:val="Standard"/>
    <w:next w:val="Standard"/>
    <w:uiPriority w:val="37"/>
    <w:unhideWhenUsed/>
    <w:rsid w:val="001C587A"/>
    <w:pPr>
      <w:spacing w:after="240" w:line="240" w:lineRule="auto"/>
      <w:ind w:left="720" w:hanging="720"/>
    </w:pPr>
  </w:style>
  <w:style w:type="paragraph" w:styleId="Index1">
    <w:name w:val="index 1"/>
    <w:basedOn w:val="Standard"/>
    <w:next w:val="Standard"/>
    <w:autoRedefine/>
    <w:uiPriority w:val="99"/>
    <w:unhideWhenUsed/>
    <w:rsid w:val="008E6D06"/>
    <w:pPr>
      <w:spacing w:before="0" w:after="0" w:line="240" w:lineRule="auto"/>
      <w:ind w:left="240" w:hanging="240"/>
    </w:pPr>
  </w:style>
  <w:style w:type="paragraph" w:styleId="Index2">
    <w:name w:val="index 2"/>
    <w:basedOn w:val="Standard"/>
    <w:next w:val="Standard"/>
    <w:autoRedefine/>
    <w:uiPriority w:val="99"/>
    <w:unhideWhenUsed/>
    <w:rsid w:val="008E6D06"/>
    <w:pPr>
      <w:spacing w:before="0" w:after="0" w:line="240" w:lineRule="auto"/>
      <w:ind w:left="48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13441">
      <w:bodyDiv w:val="1"/>
      <w:marLeft w:val="0"/>
      <w:marRight w:val="0"/>
      <w:marTop w:val="0"/>
      <w:marBottom w:val="0"/>
      <w:divBdr>
        <w:top w:val="none" w:sz="0" w:space="0" w:color="auto"/>
        <w:left w:val="none" w:sz="0" w:space="0" w:color="auto"/>
        <w:bottom w:val="none" w:sz="0" w:space="0" w:color="auto"/>
        <w:right w:val="none" w:sz="0" w:space="0" w:color="auto"/>
      </w:divBdr>
    </w:div>
    <w:div w:id="586154422">
      <w:bodyDiv w:val="1"/>
      <w:marLeft w:val="0"/>
      <w:marRight w:val="0"/>
      <w:marTop w:val="0"/>
      <w:marBottom w:val="0"/>
      <w:divBdr>
        <w:top w:val="none" w:sz="0" w:space="0" w:color="auto"/>
        <w:left w:val="none" w:sz="0" w:space="0" w:color="auto"/>
        <w:bottom w:val="none" w:sz="0" w:space="0" w:color="auto"/>
        <w:right w:val="none" w:sz="0" w:space="0" w:color="auto"/>
      </w:divBdr>
      <w:divsChild>
        <w:div w:id="1604873228">
          <w:marLeft w:val="0"/>
          <w:marRight w:val="0"/>
          <w:marTop w:val="0"/>
          <w:marBottom w:val="0"/>
          <w:divBdr>
            <w:top w:val="none" w:sz="0" w:space="0" w:color="auto"/>
            <w:left w:val="none" w:sz="0" w:space="0" w:color="auto"/>
            <w:bottom w:val="none" w:sz="0" w:space="0" w:color="auto"/>
            <w:right w:val="none" w:sz="0" w:space="0" w:color="auto"/>
          </w:divBdr>
          <w:divsChild>
            <w:div w:id="165829657">
              <w:marLeft w:val="0"/>
              <w:marRight w:val="0"/>
              <w:marTop w:val="0"/>
              <w:marBottom w:val="0"/>
              <w:divBdr>
                <w:top w:val="none" w:sz="0" w:space="0" w:color="auto"/>
                <w:left w:val="none" w:sz="0" w:space="0" w:color="auto"/>
                <w:bottom w:val="none" w:sz="0" w:space="0" w:color="auto"/>
                <w:right w:val="none" w:sz="0" w:space="0" w:color="auto"/>
              </w:divBdr>
              <w:divsChild>
                <w:div w:id="169707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645961">
          <w:marLeft w:val="0"/>
          <w:marRight w:val="0"/>
          <w:marTop w:val="0"/>
          <w:marBottom w:val="0"/>
          <w:divBdr>
            <w:top w:val="none" w:sz="0" w:space="0" w:color="auto"/>
            <w:left w:val="none" w:sz="0" w:space="0" w:color="auto"/>
            <w:bottom w:val="none" w:sz="0" w:space="0" w:color="auto"/>
            <w:right w:val="none" w:sz="0" w:space="0" w:color="auto"/>
          </w:divBdr>
          <w:divsChild>
            <w:div w:id="71007373">
              <w:marLeft w:val="0"/>
              <w:marRight w:val="0"/>
              <w:marTop w:val="0"/>
              <w:marBottom w:val="0"/>
              <w:divBdr>
                <w:top w:val="none" w:sz="0" w:space="0" w:color="auto"/>
                <w:left w:val="none" w:sz="0" w:space="0" w:color="auto"/>
                <w:bottom w:val="none" w:sz="0" w:space="0" w:color="auto"/>
                <w:right w:val="none" w:sz="0" w:space="0" w:color="auto"/>
              </w:divBdr>
              <w:divsChild>
                <w:div w:id="90059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89205">
          <w:marLeft w:val="0"/>
          <w:marRight w:val="0"/>
          <w:marTop w:val="0"/>
          <w:marBottom w:val="0"/>
          <w:divBdr>
            <w:top w:val="none" w:sz="0" w:space="0" w:color="auto"/>
            <w:left w:val="none" w:sz="0" w:space="0" w:color="auto"/>
            <w:bottom w:val="none" w:sz="0" w:space="0" w:color="auto"/>
            <w:right w:val="none" w:sz="0" w:space="0" w:color="auto"/>
          </w:divBdr>
          <w:divsChild>
            <w:div w:id="859274690">
              <w:marLeft w:val="0"/>
              <w:marRight w:val="0"/>
              <w:marTop w:val="0"/>
              <w:marBottom w:val="0"/>
              <w:divBdr>
                <w:top w:val="none" w:sz="0" w:space="0" w:color="auto"/>
                <w:left w:val="none" w:sz="0" w:space="0" w:color="auto"/>
                <w:bottom w:val="none" w:sz="0" w:space="0" w:color="auto"/>
                <w:right w:val="none" w:sz="0" w:space="0" w:color="auto"/>
              </w:divBdr>
              <w:divsChild>
                <w:div w:id="117318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46769">
          <w:marLeft w:val="0"/>
          <w:marRight w:val="0"/>
          <w:marTop w:val="0"/>
          <w:marBottom w:val="0"/>
          <w:divBdr>
            <w:top w:val="none" w:sz="0" w:space="0" w:color="auto"/>
            <w:left w:val="none" w:sz="0" w:space="0" w:color="auto"/>
            <w:bottom w:val="none" w:sz="0" w:space="0" w:color="auto"/>
            <w:right w:val="none" w:sz="0" w:space="0" w:color="auto"/>
          </w:divBdr>
          <w:divsChild>
            <w:div w:id="263850071">
              <w:marLeft w:val="0"/>
              <w:marRight w:val="0"/>
              <w:marTop w:val="0"/>
              <w:marBottom w:val="0"/>
              <w:divBdr>
                <w:top w:val="none" w:sz="0" w:space="0" w:color="auto"/>
                <w:left w:val="none" w:sz="0" w:space="0" w:color="auto"/>
                <w:bottom w:val="none" w:sz="0" w:space="0" w:color="auto"/>
                <w:right w:val="none" w:sz="0" w:space="0" w:color="auto"/>
              </w:divBdr>
              <w:divsChild>
                <w:div w:id="12808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28064">
          <w:marLeft w:val="0"/>
          <w:marRight w:val="0"/>
          <w:marTop w:val="0"/>
          <w:marBottom w:val="0"/>
          <w:divBdr>
            <w:top w:val="none" w:sz="0" w:space="0" w:color="auto"/>
            <w:left w:val="none" w:sz="0" w:space="0" w:color="auto"/>
            <w:bottom w:val="none" w:sz="0" w:space="0" w:color="auto"/>
            <w:right w:val="none" w:sz="0" w:space="0" w:color="auto"/>
          </w:divBdr>
          <w:divsChild>
            <w:div w:id="884215328">
              <w:marLeft w:val="0"/>
              <w:marRight w:val="0"/>
              <w:marTop w:val="0"/>
              <w:marBottom w:val="0"/>
              <w:divBdr>
                <w:top w:val="none" w:sz="0" w:space="0" w:color="auto"/>
                <w:left w:val="none" w:sz="0" w:space="0" w:color="auto"/>
                <w:bottom w:val="none" w:sz="0" w:space="0" w:color="auto"/>
                <w:right w:val="none" w:sz="0" w:space="0" w:color="auto"/>
              </w:divBdr>
              <w:divsChild>
                <w:div w:id="1758597086">
                  <w:marLeft w:val="0"/>
                  <w:marRight w:val="0"/>
                  <w:marTop w:val="0"/>
                  <w:marBottom w:val="0"/>
                  <w:divBdr>
                    <w:top w:val="none" w:sz="0" w:space="0" w:color="auto"/>
                    <w:left w:val="none" w:sz="0" w:space="0" w:color="auto"/>
                    <w:bottom w:val="none" w:sz="0" w:space="0" w:color="auto"/>
                    <w:right w:val="none" w:sz="0" w:space="0" w:color="auto"/>
                  </w:divBdr>
                </w:div>
                <w:div w:id="144503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816116">
          <w:marLeft w:val="0"/>
          <w:marRight w:val="0"/>
          <w:marTop w:val="0"/>
          <w:marBottom w:val="0"/>
          <w:divBdr>
            <w:top w:val="none" w:sz="0" w:space="0" w:color="auto"/>
            <w:left w:val="none" w:sz="0" w:space="0" w:color="auto"/>
            <w:bottom w:val="none" w:sz="0" w:space="0" w:color="auto"/>
            <w:right w:val="none" w:sz="0" w:space="0" w:color="auto"/>
          </w:divBdr>
          <w:divsChild>
            <w:div w:id="665670807">
              <w:marLeft w:val="0"/>
              <w:marRight w:val="0"/>
              <w:marTop w:val="0"/>
              <w:marBottom w:val="0"/>
              <w:divBdr>
                <w:top w:val="none" w:sz="0" w:space="0" w:color="auto"/>
                <w:left w:val="none" w:sz="0" w:space="0" w:color="auto"/>
                <w:bottom w:val="none" w:sz="0" w:space="0" w:color="auto"/>
                <w:right w:val="none" w:sz="0" w:space="0" w:color="auto"/>
              </w:divBdr>
              <w:divsChild>
                <w:div w:id="55273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98426">
          <w:marLeft w:val="0"/>
          <w:marRight w:val="0"/>
          <w:marTop w:val="0"/>
          <w:marBottom w:val="0"/>
          <w:divBdr>
            <w:top w:val="none" w:sz="0" w:space="0" w:color="auto"/>
            <w:left w:val="none" w:sz="0" w:space="0" w:color="auto"/>
            <w:bottom w:val="none" w:sz="0" w:space="0" w:color="auto"/>
            <w:right w:val="none" w:sz="0" w:space="0" w:color="auto"/>
          </w:divBdr>
          <w:divsChild>
            <w:div w:id="1744795372">
              <w:marLeft w:val="0"/>
              <w:marRight w:val="0"/>
              <w:marTop w:val="0"/>
              <w:marBottom w:val="0"/>
              <w:divBdr>
                <w:top w:val="none" w:sz="0" w:space="0" w:color="auto"/>
                <w:left w:val="none" w:sz="0" w:space="0" w:color="auto"/>
                <w:bottom w:val="none" w:sz="0" w:space="0" w:color="auto"/>
                <w:right w:val="none" w:sz="0" w:space="0" w:color="auto"/>
              </w:divBdr>
              <w:divsChild>
                <w:div w:id="5342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402905">
          <w:marLeft w:val="0"/>
          <w:marRight w:val="0"/>
          <w:marTop w:val="0"/>
          <w:marBottom w:val="0"/>
          <w:divBdr>
            <w:top w:val="none" w:sz="0" w:space="0" w:color="auto"/>
            <w:left w:val="none" w:sz="0" w:space="0" w:color="auto"/>
            <w:bottom w:val="none" w:sz="0" w:space="0" w:color="auto"/>
            <w:right w:val="none" w:sz="0" w:space="0" w:color="auto"/>
          </w:divBdr>
          <w:divsChild>
            <w:div w:id="1808089112">
              <w:marLeft w:val="0"/>
              <w:marRight w:val="0"/>
              <w:marTop w:val="0"/>
              <w:marBottom w:val="0"/>
              <w:divBdr>
                <w:top w:val="none" w:sz="0" w:space="0" w:color="auto"/>
                <w:left w:val="none" w:sz="0" w:space="0" w:color="auto"/>
                <w:bottom w:val="none" w:sz="0" w:space="0" w:color="auto"/>
                <w:right w:val="none" w:sz="0" w:space="0" w:color="auto"/>
              </w:divBdr>
              <w:divsChild>
                <w:div w:id="29098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191903">
          <w:marLeft w:val="0"/>
          <w:marRight w:val="0"/>
          <w:marTop w:val="0"/>
          <w:marBottom w:val="0"/>
          <w:divBdr>
            <w:top w:val="none" w:sz="0" w:space="0" w:color="auto"/>
            <w:left w:val="none" w:sz="0" w:space="0" w:color="auto"/>
            <w:bottom w:val="none" w:sz="0" w:space="0" w:color="auto"/>
            <w:right w:val="none" w:sz="0" w:space="0" w:color="auto"/>
          </w:divBdr>
          <w:divsChild>
            <w:div w:id="930505020">
              <w:marLeft w:val="0"/>
              <w:marRight w:val="0"/>
              <w:marTop w:val="0"/>
              <w:marBottom w:val="0"/>
              <w:divBdr>
                <w:top w:val="none" w:sz="0" w:space="0" w:color="auto"/>
                <w:left w:val="none" w:sz="0" w:space="0" w:color="auto"/>
                <w:bottom w:val="none" w:sz="0" w:space="0" w:color="auto"/>
                <w:right w:val="none" w:sz="0" w:space="0" w:color="auto"/>
              </w:divBdr>
              <w:divsChild>
                <w:div w:id="46381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096463">
          <w:marLeft w:val="0"/>
          <w:marRight w:val="0"/>
          <w:marTop w:val="0"/>
          <w:marBottom w:val="0"/>
          <w:divBdr>
            <w:top w:val="none" w:sz="0" w:space="0" w:color="auto"/>
            <w:left w:val="none" w:sz="0" w:space="0" w:color="auto"/>
            <w:bottom w:val="none" w:sz="0" w:space="0" w:color="auto"/>
            <w:right w:val="none" w:sz="0" w:space="0" w:color="auto"/>
          </w:divBdr>
          <w:divsChild>
            <w:div w:id="1765496182">
              <w:marLeft w:val="0"/>
              <w:marRight w:val="0"/>
              <w:marTop w:val="0"/>
              <w:marBottom w:val="0"/>
              <w:divBdr>
                <w:top w:val="none" w:sz="0" w:space="0" w:color="auto"/>
                <w:left w:val="none" w:sz="0" w:space="0" w:color="auto"/>
                <w:bottom w:val="none" w:sz="0" w:space="0" w:color="auto"/>
                <w:right w:val="none" w:sz="0" w:space="0" w:color="auto"/>
              </w:divBdr>
              <w:divsChild>
                <w:div w:id="83245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704120">
          <w:marLeft w:val="0"/>
          <w:marRight w:val="0"/>
          <w:marTop w:val="0"/>
          <w:marBottom w:val="0"/>
          <w:divBdr>
            <w:top w:val="none" w:sz="0" w:space="0" w:color="auto"/>
            <w:left w:val="none" w:sz="0" w:space="0" w:color="auto"/>
            <w:bottom w:val="none" w:sz="0" w:space="0" w:color="auto"/>
            <w:right w:val="none" w:sz="0" w:space="0" w:color="auto"/>
          </w:divBdr>
          <w:divsChild>
            <w:div w:id="1268150743">
              <w:marLeft w:val="0"/>
              <w:marRight w:val="0"/>
              <w:marTop w:val="0"/>
              <w:marBottom w:val="0"/>
              <w:divBdr>
                <w:top w:val="none" w:sz="0" w:space="0" w:color="auto"/>
                <w:left w:val="none" w:sz="0" w:space="0" w:color="auto"/>
                <w:bottom w:val="none" w:sz="0" w:space="0" w:color="auto"/>
                <w:right w:val="none" w:sz="0" w:space="0" w:color="auto"/>
              </w:divBdr>
              <w:divsChild>
                <w:div w:id="184431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022883">
          <w:marLeft w:val="0"/>
          <w:marRight w:val="0"/>
          <w:marTop w:val="0"/>
          <w:marBottom w:val="0"/>
          <w:divBdr>
            <w:top w:val="none" w:sz="0" w:space="0" w:color="auto"/>
            <w:left w:val="none" w:sz="0" w:space="0" w:color="auto"/>
            <w:bottom w:val="none" w:sz="0" w:space="0" w:color="auto"/>
            <w:right w:val="none" w:sz="0" w:space="0" w:color="auto"/>
          </w:divBdr>
          <w:divsChild>
            <w:div w:id="500244912">
              <w:marLeft w:val="0"/>
              <w:marRight w:val="0"/>
              <w:marTop w:val="0"/>
              <w:marBottom w:val="0"/>
              <w:divBdr>
                <w:top w:val="none" w:sz="0" w:space="0" w:color="auto"/>
                <w:left w:val="none" w:sz="0" w:space="0" w:color="auto"/>
                <w:bottom w:val="none" w:sz="0" w:space="0" w:color="auto"/>
                <w:right w:val="none" w:sz="0" w:space="0" w:color="auto"/>
              </w:divBdr>
              <w:divsChild>
                <w:div w:id="1761288620">
                  <w:marLeft w:val="0"/>
                  <w:marRight w:val="0"/>
                  <w:marTop w:val="0"/>
                  <w:marBottom w:val="0"/>
                  <w:divBdr>
                    <w:top w:val="none" w:sz="0" w:space="0" w:color="auto"/>
                    <w:left w:val="none" w:sz="0" w:space="0" w:color="auto"/>
                    <w:bottom w:val="none" w:sz="0" w:space="0" w:color="auto"/>
                    <w:right w:val="none" w:sz="0" w:space="0" w:color="auto"/>
                  </w:divBdr>
                </w:div>
                <w:div w:id="111853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856409">
          <w:marLeft w:val="0"/>
          <w:marRight w:val="0"/>
          <w:marTop w:val="0"/>
          <w:marBottom w:val="0"/>
          <w:divBdr>
            <w:top w:val="none" w:sz="0" w:space="0" w:color="auto"/>
            <w:left w:val="none" w:sz="0" w:space="0" w:color="auto"/>
            <w:bottom w:val="none" w:sz="0" w:space="0" w:color="auto"/>
            <w:right w:val="none" w:sz="0" w:space="0" w:color="auto"/>
          </w:divBdr>
          <w:divsChild>
            <w:div w:id="1823347433">
              <w:marLeft w:val="0"/>
              <w:marRight w:val="0"/>
              <w:marTop w:val="0"/>
              <w:marBottom w:val="0"/>
              <w:divBdr>
                <w:top w:val="none" w:sz="0" w:space="0" w:color="auto"/>
                <w:left w:val="none" w:sz="0" w:space="0" w:color="auto"/>
                <w:bottom w:val="none" w:sz="0" w:space="0" w:color="auto"/>
                <w:right w:val="none" w:sz="0" w:space="0" w:color="auto"/>
              </w:divBdr>
              <w:divsChild>
                <w:div w:id="175161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511274">
          <w:marLeft w:val="0"/>
          <w:marRight w:val="0"/>
          <w:marTop w:val="0"/>
          <w:marBottom w:val="0"/>
          <w:divBdr>
            <w:top w:val="none" w:sz="0" w:space="0" w:color="auto"/>
            <w:left w:val="none" w:sz="0" w:space="0" w:color="auto"/>
            <w:bottom w:val="none" w:sz="0" w:space="0" w:color="auto"/>
            <w:right w:val="none" w:sz="0" w:space="0" w:color="auto"/>
          </w:divBdr>
          <w:divsChild>
            <w:div w:id="478765725">
              <w:marLeft w:val="0"/>
              <w:marRight w:val="0"/>
              <w:marTop w:val="0"/>
              <w:marBottom w:val="0"/>
              <w:divBdr>
                <w:top w:val="none" w:sz="0" w:space="0" w:color="auto"/>
                <w:left w:val="none" w:sz="0" w:space="0" w:color="auto"/>
                <w:bottom w:val="none" w:sz="0" w:space="0" w:color="auto"/>
                <w:right w:val="none" w:sz="0" w:space="0" w:color="auto"/>
              </w:divBdr>
              <w:divsChild>
                <w:div w:id="3797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695772">
          <w:marLeft w:val="0"/>
          <w:marRight w:val="0"/>
          <w:marTop w:val="0"/>
          <w:marBottom w:val="0"/>
          <w:divBdr>
            <w:top w:val="none" w:sz="0" w:space="0" w:color="auto"/>
            <w:left w:val="none" w:sz="0" w:space="0" w:color="auto"/>
            <w:bottom w:val="none" w:sz="0" w:space="0" w:color="auto"/>
            <w:right w:val="none" w:sz="0" w:space="0" w:color="auto"/>
          </w:divBdr>
          <w:divsChild>
            <w:div w:id="723454564">
              <w:marLeft w:val="0"/>
              <w:marRight w:val="0"/>
              <w:marTop w:val="0"/>
              <w:marBottom w:val="0"/>
              <w:divBdr>
                <w:top w:val="none" w:sz="0" w:space="0" w:color="auto"/>
                <w:left w:val="none" w:sz="0" w:space="0" w:color="auto"/>
                <w:bottom w:val="none" w:sz="0" w:space="0" w:color="auto"/>
                <w:right w:val="none" w:sz="0" w:space="0" w:color="auto"/>
              </w:divBdr>
              <w:divsChild>
                <w:div w:id="1167282857">
                  <w:marLeft w:val="0"/>
                  <w:marRight w:val="0"/>
                  <w:marTop w:val="0"/>
                  <w:marBottom w:val="0"/>
                  <w:divBdr>
                    <w:top w:val="none" w:sz="0" w:space="0" w:color="auto"/>
                    <w:left w:val="none" w:sz="0" w:space="0" w:color="auto"/>
                    <w:bottom w:val="none" w:sz="0" w:space="0" w:color="auto"/>
                    <w:right w:val="none" w:sz="0" w:space="0" w:color="auto"/>
                  </w:divBdr>
                </w:div>
                <w:div w:id="122317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26725">
          <w:marLeft w:val="0"/>
          <w:marRight w:val="0"/>
          <w:marTop w:val="0"/>
          <w:marBottom w:val="0"/>
          <w:divBdr>
            <w:top w:val="none" w:sz="0" w:space="0" w:color="auto"/>
            <w:left w:val="none" w:sz="0" w:space="0" w:color="auto"/>
            <w:bottom w:val="none" w:sz="0" w:space="0" w:color="auto"/>
            <w:right w:val="none" w:sz="0" w:space="0" w:color="auto"/>
          </w:divBdr>
          <w:divsChild>
            <w:div w:id="1110515171">
              <w:marLeft w:val="0"/>
              <w:marRight w:val="0"/>
              <w:marTop w:val="0"/>
              <w:marBottom w:val="0"/>
              <w:divBdr>
                <w:top w:val="none" w:sz="0" w:space="0" w:color="auto"/>
                <w:left w:val="none" w:sz="0" w:space="0" w:color="auto"/>
                <w:bottom w:val="none" w:sz="0" w:space="0" w:color="auto"/>
                <w:right w:val="none" w:sz="0" w:space="0" w:color="auto"/>
              </w:divBdr>
              <w:divsChild>
                <w:div w:id="108287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759837">
          <w:marLeft w:val="0"/>
          <w:marRight w:val="0"/>
          <w:marTop w:val="0"/>
          <w:marBottom w:val="0"/>
          <w:divBdr>
            <w:top w:val="none" w:sz="0" w:space="0" w:color="auto"/>
            <w:left w:val="none" w:sz="0" w:space="0" w:color="auto"/>
            <w:bottom w:val="none" w:sz="0" w:space="0" w:color="auto"/>
            <w:right w:val="none" w:sz="0" w:space="0" w:color="auto"/>
          </w:divBdr>
          <w:divsChild>
            <w:div w:id="10113697">
              <w:marLeft w:val="0"/>
              <w:marRight w:val="0"/>
              <w:marTop w:val="0"/>
              <w:marBottom w:val="0"/>
              <w:divBdr>
                <w:top w:val="none" w:sz="0" w:space="0" w:color="auto"/>
                <w:left w:val="none" w:sz="0" w:space="0" w:color="auto"/>
                <w:bottom w:val="none" w:sz="0" w:space="0" w:color="auto"/>
                <w:right w:val="none" w:sz="0" w:space="0" w:color="auto"/>
              </w:divBdr>
              <w:divsChild>
                <w:div w:id="90649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941424">
          <w:marLeft w:val="0"/>
          <w:marRight w:val="0"/>
          <w:marTop w:val="0"/>
          <w:marBottom w:val="0"/>
          <w:divBdr>
            <w:top w:val="none" w:sz="0" w:space="0" w:color="auto"/>
            <w:left w:val="none" w:sz="0" w:space="0" w:color="auto"/>
            <w:bottom w:val="none" w:sz="0" w:space="0" w:color="auto"/>
            <w:right w:val="none" w:sz="0" w:space="0" w:color="auto"/>
          </w:divBdr>
          <w:divsChild>
            <w:div w:id="1216163556">
              <w:marLeft w:val="0"/>
              <w:marRight w:val="0"/>
              <w:marTop w:val="0"/>
              <w:marBottom w:val="0"/>
              <w:divBdr>
                <w:top w:val="none" w:sz="0" w:space="0" w:color="auto"/>
                <w:left w:val="none" w:sz="0" w:space="0" w:color="auto"/>
                <w:bottom w:val="none" w:sz="0" w:space="0" w:color="auto"/>
                <w:right w:val="none" w:sz="0" w:space="0" w:color="auto"/>
              </w:divBdr>
              <w:divsChild>
                <w:div w:id="211629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87021">
          <w:marLeft w:val="0"/>
          <w:marRight w:val="0"/>
          <w:marTop w:val="0"/>
          <w:marBottom w:val="0"/>
          <w:divBdr>
            <w:top w:val="none" w:sz="0" w:space="0" w:color="auto"/>
            <w:left w:val="none" w:sz="0" w:space="0" w:color="auto"/>
            <w:bottom w:val="none" w:sz="0" w:space="0" w:color="auto"/>
            <w:right w:val="none" w:sz="0" w:space="0" w:color="auto"/>
          </w:divBdr>
          <w:divsChild>
            <w:div w:id="1419717286">
              <w:marLeft w:val="0"/>
              <w:marRight w:val="0"/>
              <w:marTop w:val="0"/>
              <w:marBottom w:val="0"/>
              <w:divBdr>
                <w:top w:val="none" w:sz="0" w:space="0" w:color="auto"/>
                <w:left w:val="none" w:sz="0" w:space="0" w:color="auto"/>
                <w:bottom w:val="none" w:sz="0" w:space="0" w:color="auto"/>
                <w:right w:val="none" w:sz="0" w:space="0" w:color="auto"/>
              </w:divBdr>
              <w:divsChild>
                <w:div w:id="196503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3601">
          <w:marLeft w:val="0"/>
          <w:marRight w:val="0"/>
          <w:marTop w:val="0"/>
          <w:marBottom w:val="0"/>
          <w:divBdr>
            <w:top w:val="none" w:sz="0" w:space="0" w:color="auto"/>
            <w:left w:val="none" w:sz="0" w:space="0" w:color="auto"/>
            <w:bottom w:val="none" w:sz="0" w:space="0" w:color="auto"/>
            <w:right w:val="none" w:sz="0" w:space="0" w:color="auto"/>
          </w:divBdr>
          <w:divsChild>
            <w:div w:id="1631354008">
              <w:marLeft w:val="0"/>
              <w:marRight w:val="0"/>
              <w:marTop w:val="0"/>
              <w:marBottom w:val="0"/>
              <w:divBdr>
                <w:top w:val="none" w:sz="0" w:space="0" w:color="auto"/>
                <w:left w:val="none" w:sz="0" w:space="0" w:color="auto"/>
                <w:bottom w:val="none" w:sz="0" w:space="0" w:color="auto"/>
                <w:right w:val="none" w:sz="0" w:space="0" w:color="auto"/>
              </w:divBdr>
              <w:divsChild>
                <w:div w:id="156672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450649">
          <w:marLeft w:val="0"/>
          <w:marRight w:val="0"/>
          <w:marTop w:val="0"/>
          <w:marBottom w:val="0"/>
          <w:divBdr>
            <w:top w:val="none" w:sz="0" w:space="0" w:color="auto"/>
            <w:left w:val="none" w:sz="0" w:space="0" w:color="auto"/>
            <w:bottom w:val="none" w:sz="0" w:space="0" w:color="auto"/>
            <w:right w:val="none" w:sz="0" w:space="0" w:color="auto"/>
          </w:divBdr>
          <w:divsChild>
            <w:div w:id="216741987">
              <w:marLeft w:val="0"/>
              <w:marRight w:val="0"/>
              <w:marTop w:val="0"/>
              <w:marBottom w:val="0"/>
              <w:divBdr>
                <w:top w:val="none" w:sz="0" w:space="0" w:color="auto"/>
                <w:left w:val="none" w:sz="0" w:space="0" w:color="auto"/>
                <w:bottom w:val="none" w:sz="0" w:space="0" w:color="auto"/>
                <w:right w:val="none" w:sz="0" w:space="0" w:color="auto"/>
              </w:divBdr>
              <w:divsChild>
                <w:div w:id="24657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5288">
          <w:marLeft w:val="0"/>
          <w:marRight w:val="0"/>
          <w:marTop w:val="0"/>
          <w:marBottom w:val="0"/>
          <w:divBdr>
            <w:top w:val="none" w:sz="0" w:space="0" w:color="auto"/>
            <w:left w:val="none" w:sz="0" w:space="0" w:color="auto"/>
            <w:bottom w:val="none" w:sz="0" w:space="0" w:color="auto"/>
            <w:right w:val="none" w:sz="0" w:space="0" w:color="auto"/>
          </w:divBdr>
          <w:divsChild>
            <w:div w:id="1666518155">
              <w:marLeft w:val="0"/>
              <w:marRight w:val="0"/>
              <w:marTop w:val="0"/>
              <w:marBottom w:val="0"/>
              <w:divBdr>
                <w:top w:val="none" w:sz="0" w:space="0" w:color="auto"/>
                <w:left w:val="none" w:sz="0" w:space="0" w:color="auto"/>
                <w:bottom w:val="none" w:sz="0" w:space="0" w:color="auto"/>
                <w:right w:val="none" w:sz="0" w:space="0" w:color="auto"/>
              </w:divBdr>
              <w:divsChild>
                <w:div w:id="85029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32363">
          <w:marLeft w:val="0"/>
          <w:marRight w:val="0"/>
          <w:marTop w:val="0"/>
          <w:marBottom w:val="0"/>
          <w:divBdr>
            <w:top w:val="none" w:sz="0" w:space="0" w:color="auto"/>
            <w:left w:val="none" w:sz="0" w:space="0" w:color="auto"/>
            <w:bottom w:val="none" w:sz="0" w:space="0" w:color="auto"/>
            <w:right w:val="none" w:sz="0" w:space="0" w:color="auto"/>
          </w:divBdr>
          <w:divsChild>
            <w:div w:id="503472808">
              <w:marLeft w:val="0"/>
              <w:marRight w:val="0"/>
              <w:marTop w:val="0"/>
              <w:marBottom w:val="0"/>
              <w:divBdr>
                <w:top w:val="none" w:sz="0" w:space="0" w:color="auto"/>
                <w:left w:val="none" w:sz="0" w:space="0" w:color="auto"/>
                <w:bottom w:val="none" w:sz="0" w:space="0" w:color="auto"/>
                <w:right w:val="none" w:sz="0" w:space="0" w:color="auto"/>
              </w:divBdr>
              <w:divsChild>
                <w:div w:id="153295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772549">
          <w:marLeft w:val="0"/>
          <w:marRight w:val="0"/>
          <w:marTop w:val="0"/>
          <w:marBottom w:val="0"/>
          <w:divBdr>
            <w:top w:val="none" w:sz="0" w:space="0" w:color="auto"/>
            <w:left w:val="none" w:sz="0" w:space="0" w:color="auto"/>
            <w:bottom w:val="none" w:sz="0" w:space="0" w:color="auto"/>
            <w:right w:val="none" w:sz="0" w:space="0" w:color="auto"/>
          </w:divBdr>
          <w:divsChild>
            <w:div w:id="1007948652">
              <w:marLeft w:val="0"/>
              <w:marRight w:val="0"/>
              <w:marTop w:val="0"/>
              <w:marBottom w:val="0"/>
              <w:divBdr>
                <w:top w:val="none" w:sz="0" w:space="0" w:color="auto"/>
                <w:left w:val="none" w:sz="0" w:space="0" w:color="auto"/>
                <w:bottom w:val="none" w:sz="0" w:space="0" w:color="auto"/>
                <w:right w:val="none" w:sz="0" w:space="0" w:color="auto"/>
              </w:divBdr>
              <w:divsChild>
                <w:div w:id="75563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809783">
      <w:bodyDiv w:val="1"/>
      <w:marLeft w:val="0"/>
      <w:marRight w:val="0"/>
      <w:marTop w:val="0"/>
      <w:marBottom w:val="0"/>
      <w:divBdr>
        <w:top w:val="none" w:sz="0" w:space="0" w:color="auto"/>
        <w:left w:val="none" w:sz="0" w:space="0" w:color="auto"/>
        <w:bottom w:val="none" w:sz="0" w:space="0" w:color="auto"/>
        <w:right w:val="none" w:sz="0" w:space="0" w:color="auto"/>
      </w:divBdr>
      <w:divsChild>
        <w:div w:id="1962610027">
          <w:marLeft w:val="0"/>
          <w:marRight w:val="0"/>
          <w:marTop w:val="0"/>
          <w:marBottom w:val="0"/>
          <w:divBdr>
            <w:top w:val="none" w:sz="0" w:space="0" w:color="auto"/>
            <w:left w:val="none" w:sz="0" w:space="0" w:color="auto"/>
            <w:bottom w:val="none" w:sz="0" w:space="0" w:color="auto"/>
            <w:right w:val="none" w:sz="0" w:space="0" w:color="auto"/>
          </w:divBdr>
        </w:div>
      </w:divsChild>
    </w:div>
    <w:div w:id="1097409540">
      <w:bodyDiv w:val="1"/>
      <w:marLeft w:val="0"/>
      <w:marRight w:val="0"/>
      <w:marTop w:val="0"/>
      <w:marBottom w:val="0"/>
      <w:divBdr>
        <w:top w:val="none" w:sz="0" w:space="0" w:color="auto"/>
        <w:left w:val="none" w:sz="0" w:space="0" w:color="auto"/>
        <w:bottom w:val="none" w:sz="0" w:space="0" w:color="auto"/>
        <w:right w:val="none" w:sz="0" w:space="0" w:color="auto"/>
      </w:divBdr>
      <w:divsChild>
        <w:div w:id="969047026">
          <w:marLeft w:val="0"/>
          <w:marRight w:val="0"/>
          <w:marTop w:val="0"/>
          <w:marBottom w:val="0"/>
          <w:divBdr>
            <w:top w:val="none" w:sz="0" w:space="0" w:color="auto"/>
            <w:left w:val="none" w:sz="0" w:space="0" w:color="auto"/>
            <w:bottom w:val="none" w:sz="0" w:space="0" w:color="auto"/>
            <w:right w:val="none" w:sz="0" w:space="0" w:color="auto"/>
          </w:divBdr>
          <w:divsChild>
            <w:div w:id="1204756260">
              <w:marLeft w:val="0"/>
              <w:marRight w:val="0"/>
              <w:marTop w:val="0"/>
              <w:marBottom w:val="0"/>
              <w:divBdr>
                <w:top w:val="none" w:sz="0" w:space="0" w:color="auto"/>
                <w:left w:val="none" w:sz="0" w:space="0" w:color="auto"/>
                <w:bottom w:val="none" w:sz="0" w:space="0" w:color="auto"/>
                <w:right w:val="none" w:sz="0" w:space="0" w:color="auto"/>
              </w:divBdr>
              <w:divsChild>
                <w:div w:id="66200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566483">
          <w:marLeft w:val="0"/>
          <w:marRight w:val="0"/>
          <w:marTop w:val="0"/>
          <w:marBottom w:val="0"/>
          <w:divBdr>
            <w:top w:val="none" w:sz="0" w:space="0" w:color="auto"/>
            <w:left w:val="none" w:sz="0" w:space="0" w:color="auto"/>
            <w:bottom w:val="none" w:sz="0" w:space="0" w:color="auto"/>
            <w:right w:val="none" w:sz="0" w:space="0" w:color="auto"/>
          </w:divBdr>
          <w:divsChild>
            <w:div w:id="197398431">
              <w:marLeft w:val="0"/>
              <w:marRight w:val="0"/>
              <w:marTop w:val="0"/>
              <w:marBottom w:val="0"/>
              <w:divBdr>
                <w:top w:val="none" w:sz="0" w:space="0" w:color="auto"/>
                <w:left w:val="none" w:sz="0" w:space="0" w:color="auto"/>
                <w:bottom w:val="none" w:sz="0" w:space="0" w:color="auto"/>
                <w:right w:val="none" w:sz="0" w:space="0" w:color="auto"/>
              </w:divBdr>
              <w:divsChild>
                <w:div w:id="56052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001955">
          <w:marLeft w:val="0"/>
          <w:marRight w:val="0"/>
          <w:marTop w:val="0"/>
          <w:marBottom w:val="0"/>
          <w:divBdr>
            <w:top w:val="none" w:sz="0" w:space="0" w:color="auto"/>
            <w:left w:val="none" w:sz="0" w:space="0" w:color="auto"/>
            <w:bottom w:val="none" w:sz="0" w:space="0" w:color="auto"/>
            <w:right w:val="none" w:sz="0" w:space="0" w:color="auto"/>
          </w:divBdr>
          <w:divsChild>
            <w:div w:id="106583670">
              <w:marLeft w:val="0"/>
              <w:marRight w:val="0"/>
              <w:marTop w:val="0"/>
              <w:marBottom w:val="0"/>
              <w:divBdr>
                <w:top w:val="none" w:sz="0" w:space="0" w:color="auto"/>
                <w:left w:val="none" w:sz="0" w:space="0" w:color="auto"/>
                <w:bottom w:val="none" w:sz="0" w:space="0" w:color="auto"/>
                <w:right w:val="none" w:sz="0" w:space="0" w:color="auto"/>
              </w:divBdr>
              <w:divsChild>
                <w:div w:id="26608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3585">
          <w:marLeft w:val="0"/>
          <w:marRight w:val="0"/>
          <w:marTop w:val="0"/>
          <w:marBottom w:val="0"/>
          <w:divBdr>
            <w:top w:val="none" w:sz="0" w:space="0" w:color="auto"/>
            <w:left w:val="none" w:sz="0" w:space="0" w:color="auto"/>
            <w:bottom w:val="none" w:sz="0" w:space="0" w:color="auto"/>
            <w:right w:val="none" w:sz="0" w:space="0" w:color="auto"/>
          </w:divBdr>
          <w:divsChild>
            <w:div w:id="23410235">
              <w:marLeft w:val="0"/>
              <w:marRight w:val="0"/>
              <w:marTop w:val="0"/>
              <w:marBottom w:val="0"/>
              <w:divBdr>
                <w:top w:val="none" w:sz="0" w:space="0" w:color="auto"/>
                <w:left w:val="none" w:sz="0" w:space="0" w:color="auto"/>
                <w:bottom w:val="none" w:sz="0" w:space="0" w:color="auto"/>
                <w:right w:val="none" w:sz="0" w:space="0" w:color="auto"/>
              </w:divBdr>
              <w:divsChild>
                <w:div w:id="69700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965734">
          <w:marLeft w:val="0"/>
          <w:marRight w:val="0"/>
          <w:marTop w:val="0"/>
          <w:marBottom w:val="0"/>
          <w:divBdr>
            <w:top w:val="none" w:sz="0" w:space="0" w:color="auto"/>
            <w:left w:val="none" w:sz="0" w:space="0" w:color="auto"/>
            <w:bottom w:val="none" w:sz="0" w:space="0" w:color="auto"/>
            <w:right w:val="none" w:sz="0" w:space="0" w:color="auto"/>
          </w:divBdr>
          <w:divsChild>
            <w:div w:id="1469276532">
              <w:marLeft w:val="0"/>
              <w:marRight w:val="0"/>
              <w:marTop w:val="0"/>
              <w:marBottom w:val="0"/>
              <w:divBdr>
                <w:top w:val="none" w:sz="0" w:space="0" w:color="auto"/>
                <w:left w:val="none" w:sz="0" w:space="0" w:color="auto"/>
                <w:bottom w:val="none" w:sz="0" w:space="0" w:color="auto"/>
                <w:right w:val="none" w:sz="0" w:space="0" w:color="auto"/>
              </w:divBdr>
              <w:divsChild>
                <w:div w:id="1964339139">
                  <w:marLeft w:val="0"/>
                  <w:marRight w:val="0"/>
                  <w:marTop w:val="0"/>
                  <w:marBottom w:val="0"/>
                  <w:divBdr>
                    <w:top w:val="none" w:sz="0" w:space="0" w:color="auto"/>
                    <w:left w:val="none" w:sz="0" w:space="0" w:color="auto"/>
                    <w:bottom w:val="none" w:sz="0" w:space="0" w:color="auto"/>
                    <w:right w:val="none" w:sz="0" w:space="0" w:color="auto"/>
                  </w:divBdr>
                </w:div>
                <w:div w:id="90434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80205">
          <w:marLeft w:val="0"/>
          <w:marRight w:val="0"/>
          <w:marTop w:val="0"/>
          <w:marBottom w:val="0"/>
          <w:divBdr>
            <w:top w:val="none" w:sz="0" w:space="0" w:color="auto"/>
            <w:left w:val="none" w:sz="0" w:space="0" w:color="auto"/>
            <w:bottom w:val="none" w:sz="0" w:space="0" w:color="auto"/>
            <w:right w:val="none" w:sz="0" w:space="0" w:color="auto"/>
          </w:divBdr>
          <w:divsChild>
            <w:div w:id="193351518">
              <w:marLeft w:val="0"/>
              <w:marRight w:val="0"/>
              <w:marTop w:val="0"/>
              <w:marBottom w:val="0"/>
              <w:divBdr>
                <w:top w:val="none" w:sz="0" w:space="0" w:color="auto"/>
                <w:left w:val="none" w:sz="0" w:space="0" w:color="auto"/>
                <w:bottom w:val="none" w:sz="0" w:space="0" w:color="auto"/>
                <w:right w:val="none" w:sz="0" w:space="0" w:color="auto"/>
              </w:divBdr>
              <w:divsChild>
                <w:div w:id="192918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134895">
          <w:marLeft w:val="0"/>
          <w:marRight w:val="0"/>
          <w:marTop w:val="0"/>
          <w:marBottom w:val="0"/>
          <w:divBdr>
            <w:top w:val="none" w:sz="0" w:space="0" w:color="auto"/>
            <w:left w:val="none" w:sz="0" w:space="0" w:color="auto"/>
            <w:bottom w:val="none" w:sz="0" w:space="0" w:color="auto"/>
            <w:right w:val="none" w:sz="0" w:space="0" w:color="auto"/>
          </w:divBdr>
          <w:divsChild>
            <w:div w:id="1069159727">
              <w:marLeft w:val="0"/>
              <w:marRight w:val="0"/>
              <w:marTop w:val="0"/>
              <w:marBottom w:val="0"/>
              <w:divBdr>
                <w:top w:val="none" w:sz="0" w:space="0" w:color="auto"/>
                <w:left w:val="none" w:sz="0" w:space="0" w:color="auto"/>
                <w:bottom w:val="none" w:sz="0" w:space="0" w:color="auto"/>
                <w:right w:val="none" w:sz="0" w:space="0" w:color="auto"/>
              </w:divBdr>
              <w:divsChild>
                <w:div w:id="208209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985138">
          <w:marLeft w:val="0"/>
          <w:marRight w:val="0"/>
          <w:marTop w:val="0"/>
          <w:marBottom w:val="0"/>
          <w:divBdr>
            <w:top w:val="none" w:sz="0" w:space="0" w:color="auto"/>
            <w:left w:val="none" w:sz="0" w:space="0" w:color="auto"/>
            <w:bottom w:val="none" w:sz="0" w:space="0" w:color="auto"/>
            <w:right w:val="none" w:sz="0" w:space="0" w:color="auto"/>
          </w:divBdr>
          <w:divsChild>
            <w:div w:id="1801873161">
              <w:marLeft w:val="0"/>
              <w:marRight w:val="0"/>
              <w:marTop w:val="0"/>
              <w:marBottom w:val="0"/>
              <w:divBdr>
                <w:top w:val="none" w:sz="0" w:space="0" w:color="auto"/>
                <w:left w:val="none" w:sz="0" w:space="0" w:color="auto"/>
                <w:bottom w:val="none" w:sz="0" w:space="0" w:color="auto"/>
                <w:right w:val="none" w:sz="0" w:space="0" w:color="auto"/>
              </w:divBdr>
              <w:divsChild>
                <w:div w:id="113783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92794">
          <w:marLeft w:val="0"/>
          <w:marRight w:val="0"/>
          <w:marTop w:val="0"/>
          <w:marBottom w:val="0"/>
          <w:divBdr>
            <w:top w:val="none" w:sz="0" w:space="0" w:color="auto"/>
            <w:left w:val="none" w:sz="0" w:space="0" w:color="auto"/>
            <w:bottom w:val="none" w:sz="0" w:space="0" w:color="auto"/>
            <w:right w:val="none" w:sz="0" w:space="0" w:color="auto"/>
          </w:divBdr>
          <w:divsChild>
            <w:div w:id="283853099">
              <w:marLeft w:val="0"/>
              <w:marRight w:val="0"/>
              <w:marTop w:val="0"/>
              <w:marBottom w:val="0"/>
              <w:divBdr>
                <w:top w:val="none" w:sz="0" w:space="0" w:color="auto"/>
                <w:left w:val="none" w:sz="0" w:space="0" w:color="auto"/>
                <w:bottom w:val="none" w:sz="0" w:space="0" w:color="auto"/>
                <w:right w:val="none" w:sz="0" w:space="0" w:color="auto"/>
              </w:divBdr>
              <w:divsChild>
                <w:div w:id="170486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98932">
          <w:marLeft w:val="0"/>
          <w:marRight w:val="0"/>
          <w:marTop w:val="0"/>
          <w:marBottom w:val="0"/>
          <w:divBdr>
            <w:top w:val="none" w:sz="0" w:space="0" w:color="auto"/>
            <w:left w:val="none" w:sz="0" w:space="0" w:color="auto"/>
            <w:bottom w:val="none" w:sz="0" w:space="0" w:color="auto"/>
            <w:right w:val="none" w:sz="0" w:space="0" w:color="auto"/>
          </w:divBdr>
          <w:divsChild>
            <w:div w:id="1386760684">
              <w:marLeft w:val="0"/>
              <w:marRight w:val="0"/>
              <w:marTop w:val="0"/>
              <w:marBottom w:val="0"/>
              <w:divBdr>
                <w:top w:val="none" w:sz="0" w:space="0" w:color="auto"/>
                <w:left w:val="none" w:sz="0" w:space="0" w:color="auto"/>
                <w:bottom w:val="none" w:sz="0" w:space="0" w:color="auto"/>
                <w:right w:val="none" w:sz="0" w:space="0" w:color="auto"/>
              </w:divBdr>
              <w:divsChild>
                <w:div w:id="26249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345186">
          <w:marLeft w:val="0"/>
          <w:marRight w:val="0"/>
          <w:marTop w:val="0"/>
          <w:marBottom w:val="0"/>
          <w:divBdr>
            <w:top w:val="none" w:sz="0" w:space="0" w:color="auto"/>
            <w:left w:val="none" w:sz="0" w:space="0" w:color="auto"/>
            <w:bottom w:val="none" w:sz="0" w:space="0" w:color="auto"/>
            <w:right w:val="none" w:sz="0" w:space="0" w:color="auto"/>
          </w:divBdr>
          <w:divsChild>
            <w:div w:id="1910112377">
              <w:marLeft w:val="0"/>
              <w:marRight w:val="0"/>
              <w:marTop w:val="0"/>
              <w:marBottom w:val="0"/>
              <w:divBdr>
                <w:top w:val="none" w:sz="0" w:space="0" w:color="auto"/>
                <w:left w:val="none" w:sz="0" w:space="0" w:color="auto"/>
                <w:bottom w:val="none" w:sz="0" w:space="0" w:color="auto"/>
                <w:right w:val="none" w:sz="0" w:space="0" w:color="auto"/>
              </w:divBdr>
              <w:divsChild>
                <w:div w:id="84872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00944">
          <w:marLeft w:val="0"/>
          <w:marRight w:val="0"/>
          <w:marTop w:val="0"/>
          <w:marBottom w:val="0"/>
          <w:divBdr>
            <w:top w:val="none" w:sz="0" w:space="0" w:color="auto"/>
            <w:left w:val="none" w:sz="0" w:space="0" w:color="auto"/>
            <w:bottom w:val="none" w:sz="0" w:space="0" w:color="auto"/>
            <w:right w:val="none" w:sz="0" w:space="0" w:color="auto"/>
          </w:divBdr>
          <w:divsChild>
            <w:div w:id="603004509">
              <w:marLeft w:val="0"/>
              <w:marRight w:val="0"/>
              <w:marTop w:val="0"/>
              <w:marBottom w:val="0"/>
              <w:divBdr>
                <w:top w:val="none" w:sz="0" w:space="0" w:color="auto"/>
                <w:left w:val="none" w:sz="0" w:space="0" w:color="auto"/>
                <w:bottom w:val="none" w:sz="0" w:space="0" w:color="auto"/>
                <w:right w:val="none" w:sz="0" w:space="0" w:color="auto"/>
              </w:divBdr>
              <w:divsChild>
                <w:div w:id="1840272714">
                  <w:marLeft w:val="0"/>
                  <w:marRight w:val="0"/>
                  <w:marTop w:val="0"/>
                  <w:marBottom w:val="0"/>
                  <w:divBdr>
                    <w:top w:val="none" w:sz="0" w:space="0" w:color="auto"/>
                    <w:left w:val="none" w:sz="0" w:space="0" w:color="auto"/>
                    <w:bottom w:val="none" w:sz="0" w:space="0" w:color="auto"/>
                    <w:right w:val="none" w:sz="0" w:space="0" w:color="auto"/>
                  </w:divBdr>
                </w:div>
                <w:div w:id="39617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750069">
          <w:marLeft w:val="0"/>
          <w:marRight w:val="0"/>
          <w:marTop w:val="0"/>
          <w:marBottom w:val="0"/>
          <w:divBdr>
            <w:top w:val="none" w:sz="0" w:space="0" w:color="auto"/>
            <w:left w:val="none" w:sz="0" w:space="0" w:color="auto"/>
            <w:bottom w:val="none" w:sz="0" w:space="0" w:color="auto"/>
            <w:right w:val="none" w:sz="0" w:space="0" w:color="auto"/>
          </w:divBdr>
          <w:divsChild>
            <w:div w:id="95948976">
              <w:marLeft w:val="0"/>
              <w:marRight w:val="0"/>
              <w:marTop w:val="0"/>
              <w:marBottom w:val="0"/>
              <w:divBdr>
                <w:top w:val="none" w:sz="0" w:space="0" w:color="auto"/>
                <w:left w:val="none" w:sz="0" w:space="0" w:color="auto"/>
                <w:bottom w:val="none" w:sz="0" w:space="0" w:color="auto"/>
                <w:right w:val="none" w:sz="0" w:space="0" w:color="auto"/>
              </w:divBdr>
              <w:divsChild>
                <w:div w:id="109956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866973">
          <w:marLeft w:val="0"/>
          <w:marRight w:val="0"/>
          <w:marTop w:val="0"/>
          <w:marBottom w:val="0"/>
          <w:divBdr>
            <w:top w:val="none" w:sz="0" w:space="0" w:color="auto"/>
            <w:left w:val="none" w:sz="0" w:space="0" w:color="auto"/>
            <w:bottom w:val="none" w:sz="0" w:space="0" w:color="auto"/>
            <w:right w:val="none" w:sz="0" w:space="0" w:color="auto"/>
          </w:divBdr>
          <w:divsChild>
            <w:div w:id="437414594">
              <w:marLeft w:val="0"/>
              <w:marRight w:val="0"/>
              <w:marTop w:val="0"/>
              <w:marBottom w:val="0"/>
              <w:divBdr>
                <w:top w:val="none" w:sz="0" w:space="0" w:color="auto"/>
                <w:left w:val="none" w:sz="0" w:space="0" w:color="auto"/>
                <w:bottom w:val="none" w:sz="0" w:space="0" w:color="auto"/>
                <w:right w:val="none" w:sz="0" w:space="0" w:color="auto"/>
              </w:divBdr>
              <w:divsChild>
                <w:div w:id="171495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438476">
          <w:marLeft w:val="0"/>
          <w:marRight w:val="0"/>
          <w:marTop w:val="0"/>
          <w:marBottom w:val="0"/>
          <w:divBdr>
            <w:top w:val="none" w:sz="0" w:space="0" w:color="auto"/>
            <w:left w:val="none" w:sz="0" w:space="0" w:color="auto"/>
            <w:bottom w:val="none" w:sz="0" w:space="0" w:color="auto"/>
            <w:right w:val="none" w:sz="0" w:space="0" w:color="auto"/>
          </w:divBdr>
          <w:divsChild>
            <w:div w:id="1374116058">
              <w:marLeft w:val="0"/>
              <w:marRight w:val="0"/>
              <w:marTop w:val="0"/>
              <w:marBottom w:val="0"/>
              <w:divBdr>
                <w:top w:val="none" w:sz="0" w:space="0" w:color="auto"/>
                <w:left w:val="none" w:sz="0" w:space="0" w:color="auto"/>
                <w:bottom w:val="none" w:sz="0" w:space="0" w:color="auto"/>
                <w:right w:val="none" w:sz="0" w:space="0" w:color="auto"/>
              </w:divBdr>
              <w:divsChild>
                <w:div w:id="1839154423">
                  <w:marLeft w:val="0"/>
                  <w:marRight w:val="0"/>
                  <w:marTop w:val="0"/>
                  <w:marBottom w:val="0"/>
                  <w:divBdr>
                    <w:top w:val="none" w:sz="0" w:space="0" w:color="auto"/>
                    <w:left w:val="none" w:sz="0" w:space="0" w:color="auto"/>
                    <w:bottom w:val="none" w:sz="0" w:space="0" w:color="auto"/>
                    <w:right w:val="none" w:sz="0" w:space="0" w:color="auto"/>
                  </w:divBdr>
                </w:div>
                <w:div w:id="140825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69185">
          <w:marLeft w:val="0"/>
          <w:marRight w:val="0"/>
          <w:marTop w:val="0"/>
          <w:marBottom w:val="0"/>
          <w:divBdr>
            <w:top w:val="none" w:sz="0" w:space="0" w:color="auto"/>
            <w:left w:val="none" w:sz="0" w:space="0" w:color="auto"/>
            <w:bottom w:val="none" w:sz="0" w:space="0" w:color="auto"/>
            <w:right w:val="none" w:sz="0" w:space="0" w:color="auto"/>
          </w:divBdr>
          <w:divsChild>
            <w:div w:id="1320764387">
              <w:marLeft w:val="0"/>
              <w:marRight w:val="0"/>
              <w:marTop w:val="0"/>
              <w:marBottom w:val="0"/>
              <w:divBdr>
                <w:top w:val="none" w:sz="0" w:space="0" w:color="auto"/>
                <w:left w:val="none" w:sz="0" w:space="0" w:color="auto"/>
                <w:bottom w:val="none" w:sz="0" w:space="0" w:color="auto"/>
                <w:right w:val="none" w:sz="0" w:space="0" w:color="auto"/>
              </w:divBdr>
              <w:divsChild>
                <w:div w:id="188725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90258">
          <w:marLeft w:val="0"/>
          <w:marRight w:val="0"/>
          <w:marTop w:val="0"/>
          <w:marBottom w:val="0"/>
          <w:divBdr>
            <w:top w:val="none" w:sz="0" w:space="0" w:color="auto"/>
            <w:left w:val="none" w:sz="0" w:space="0" w:color="auto"/>
            <w:bottom w:val="none" w:sz="0" w:space="0" w:color="auto"/>
            <w:right w:val="none" w:sz="0" w:space="0" w:color="auto"/>
          </w:divBdr>
          <w:divsChild>
            <w:div w:id="976298710">
              <w:marLeft w:val="0"/>
              <w:marRight w:val="0"/>
              <w:marTop w:val="0"/>
              <w:marBottom w:val="0"/>
              <w:divBdr>
                <w:top w:val="none" w:sz="0" w:space="0" w:color="auto"/>
                <w:left w:val="none" w:sz="0" w:space="0" w:color="auto"/>
                <w:bottom w:val="none" w:sz="0" w:space="0" w:color="auto"/>
                <w:right w:val="none" w:sz="0" w:space="0" w:color="auto"/>
              </w:divBdr>
              <w:divsChild>
                <w:div w:id="176391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9308">
          <w:marLeft w:val="0"/>
          <w:marRight w:val="0"/>
          <w:marTop w:val="0"/>
          <w:marBottom w:val="0"/>
          <w:divBdr>
            <w:top w:val="none" w:sz="0" w:space="0" w:color="auto"/>
            <w:left w:val="none" w:sz="0" w:space="0" w:color="auto"/>
            <w:bottom w:val="none" w:sz="0" w:space="0" w:color="auto"/>
            <w:right w:val="none" w:sz="0" w:space="0" w:color="auto"/>
          </w:divBdr>
          <w:divsChild>
            <w:div w:id="579755691">
              <w:marLeft w:val="0"/>
              <w:marRight w:val="0"/>
              <w:marTop w:val="0"/>
              <w:marBottom w:val="0"/>
              <w:divBdr>
                <w:top w:val="none" w:sz="0" w:space="0" w:color="auto"/>
                <w:left w:val="none" w:sz="0" w:space="0" w:color="auto"/>
                <w:bottom w:val="none" w:sz="0" w:space="0" w:color="auto"/>
                <w:right w:val="none" w:sz="0" w:space="0" w:color="auto"/>
              </w:divBdr>
              <w:divsChild>
                <w:div w:id="131067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788302">
          <w:marLeft w:val="0"/>
          <w:marRight w:val="0"/>
          <w:marTop w:val="0"/>
          <w:marBottom w:val="0"/>
          <w:divBdr>
            <w:top w:val="none" w:sz="0" w:space="0" w:color="auto"/>
            <w:left w:val="none" w:sz="0" w:space="0" w:color="auto"/>
            <w:bottom w:val="none" w:sz="0" w:space="0" w:color="auto"/>
            <w:right w:val="none" w:sz="0" w:space="0" w:color="auto"/>
          </w:divBdr>
          <w:divsChild>
            <w:div w:id="1024016867">
              <w:marLeft w:val="0"/>
              <w:marRight w:val="0"/>
              <w:marTop w:val="0"/>
              <w:marBottom w:val="0"/>
              <w:divBdr>
                <w:top w:val="none" w:sz="0" w:space="0" w:color="auto"/>
                <w:left w:val="none" w:sz="0" w:space="0" w:color="auto"/>
                <w:bottom w:val="none" w:sz="0" w:space="0" w:color="auto"/>
                <w:right w:val="none" w:sz="0" w:space="0" w:color="auto"/>
              </w:divBdr>
              <w:divsChild>
                <w:div w:id="71172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537997">
          <w:marLeft w:val="0"/>
          <w:marRight w:val="0"/>
          <w:marTop w:val="0"/>
          <w:marBottom w:val="0"/>
          <w:divBdr>
            <w:top w:val="none" w:sz="0" w:space="0" w:color="auto"/>
            <w:left w:val="none" w:sz="0" w:space="0" w:color="auto"/>
            <w:bottom w:val="none" w:sz="0" w:space="0" w:color="auto"/>
            <w:right w:val="none" w:sz="0" w:space="0" w:color="auto"/>
          </w:divBdr>
          <w:divsChild>
            <w:div w:id="2115784524">
              <w:marLeft w:val="0"/>
              <w:marRight w:val="0"/>
              <w:marTop w:val="0"/>
              <w:marBottom w:val="0"/>
              <w:divBdr>
                <w:top w:val="none" w:sz="0" w:space="0" w:color="auto"/>
                <w:left w:val="none" w:sz="0" w:space="0" w:color="auto"/>
                <w:bottom w:val="none" w:sz="0" w:space="0" w:color="auto"/>
                <w:right w:val="none" w:sz="0" w:space="0" w:color="auto"/>
              </w:divBdr>
              <w:divsChild>
                <w:div w:id="156113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241922">
          <w:marLeft w:val="0"/>
          <w:marRight w:val="0"/>
          <w:marTop w:val="0"/>
          <w:marBottom w:val="0"/>
          <w:divBdr>
            <w:top w:val="none" w:sz="0" w:space="0" w:color="auto"/>
            <w:left w:val="none" w:sz="0" w:space="0" w:color="auto"/>
            <w:bottom w:val="none" w:sz="0" w:space="0" w:color="auto"/>
            <w:right w:val="none" w:sz="0" w:space="0" w:color="auto"/>
          </w:divBdr>
          <w:divsChild>
            <w:div w:id="989867190">
              <w:marLeft w:val="0"/>
              <w:marRight w:val="0"/>
              <w:marTop w:val="0"/>
              <w:marBottom w:val="0"/>
              <w:divBdr>
                <w:top w:val="none" w:sz="0" w:space="0" w:color="auto"/>
                <w:left w:val="none" w:sz="0" w:space="0" w:color="auto"/>
                <w:bottom w:val="none" w:sz="0" w:space="0" w:color="auto"/>
                <w:right w:val="none" w:sz="0" w:space="0" w:color="auto"/>
              </w:divBdr>
              <w:divsChild>
                <w:div w:id="82308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853109">
          <w:marLeft w:val="0"/>
          <w:marRight w:val="0"/>
          <w:marTop w:val="0"/>
          <w:marBottom w:val="0"/>
          <w:divBdr>
            <w:top w:val="none" w:sz="0" w:space="0" w:color="auto"/>
            <w:left w:val="none" w:sz="0" w:space="0" w:color="auto"/>
            <w:bottom w:val="none" w:sz="0" w:space="0" w:color="auto"/>
            <w:right w:val="none" w:sz="0" w:space="0" w:color="auto"/>
          </w:divBdr>
          <w:divsChild>
            <w:div w:id="542135767">
              <w:marLeft w:val="0"/>
              <w:marRight w:val="0"/>
              <w:marTop w:val="0"/>
              <w:marBottom w:val="0"/>
              <w:divBdr>
                <w:top w:val="none" w:sz="0" w:space="0" w:color="auto"/>
                <w:left w:val="none" w:sz="0" w:space="0" w:color="auto"/>
                <w:bottom w:val="none" w:sz="0" w:space="0" w:color="auto"/>
                <w:right w:val="none" w:sz="0" w:space="0" w:color="auto"/>
              </w:divBdr>
              <w:divsChild>
                <w:div w:id="148119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989826">
          <w:marLeft w:val="0"/>
          <w:marRight w:val="0"/>
          <w:marTop w:val="0"/>
          <w:marBottom w:val="0"/>
          <w:divBdr>
            <w:top w:val="none" w:sz="0" w:space="0" w:color="auto"/>
            <w:left w:val="none" w:sz="0" w:space="0" w:color="auto"/>
            <w:bottom w:val="none" w:sz="0" w:space="0" w:color="auto"/>
            <w:right w:val="none" w:sz="0" w:space="0" w:color="auto"/>
          </w:divBdr>
          <w:divsChild>
            <w:div w:id="1068923287">
              <w:marLeft w:val="0"/>
              <w:marRight w:val="0"/>
              <w:marTop w:val="0"/>
              <w:marBottom w:val="0"/>
              <w:divBdr>
                <w:top w:val="none" w:sz="0" w:space="0" w:color="auto"/>
                <w:left w:val="none" w:sz="0" w:space="0" w:color="auto"/>
                <w:bottom w:val="none" w:sz="0" w:space="0" w:color="auto"/>
                <w:right w:val="none" w:sz="0" w:space="0" w:color="auto"/>
              </w:divBdr>
              <w:divsChild>
                <w:div w:id="184235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2007">
          <w:marLeft w:val="0"/>
          <w:marRight w:val="0"/>
          <w:marTop w:val="0"/>
          <w:marBottom w:val="0"/>
          <w:divBdr>
            <w:top w:val="none" w:sz="0" w:space="0" w:color="auto"/>
            <w:left w:val="none" w:sz="0" w:space="0" w:color="auto"/>
            <w:bottom w:val="none" w:sz="0" w:space="0" w:color="auto"/>
            <w:right w:val="none" w:sz="0" w:space="0" w:color="auto"/>
          </w:divBdr>
          <w:divsChild>
            <w:div w:id="766078327">
              <w:marLeft w:val="0"/>
              <w:marRight w:val="0"/>
              <w:marTop w:val="0"/>
              <w:marBottom w:val="0"/>
              <w:divBdr>
                <w:top w:val="none" w:sz="0" w:space="0" w:color="auto"/>
                <w:left w:val="none" w:sz="0" w:space="0" w:color="auto"/>
                <w:bottom w:val="none" w:sz="0" w:space="0" w:color="auto"/>
                <w:right w:val="none" w:sz="0" w:space="0" w:color="auto"/>
              </w:divBdr>
              <w:divsChild>
                <w:div w:id="71253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651099">
      <w:bodyDiv w:val="1"/>
      <w:marLeft w:val="0"/>
      <w:marRight w:val="0"/>
      <w:marTop w:val="0"/>
      <w:marBottom w:val="0"/>
      <w:divBdr>
        <w:top w:val="none" w:sz="0" w:space="0" w:color="auto"/>
        <w:left w:val="none" w:sz="0" w:space="0" w:color="auto"/>
        <w:bottom w:val="none" w:sz="0" w:space="0" w:color="auto"/>
        <w:right w:val="none" w:sz="0" w:space="0" w:color="auto"/>
      </w:divBdr>
      <w:divsChild>
        <w:div w:id="873346218">
          <w:marLeft w:val="0"/>
          <w:marRight w:val="0"/>
          <w:marTop w:val="0"/>
          <w:marBottom w:val="0"/>
          <w:divBdr>
            <w:top w:val="none" w:sz="0" w:space="0" w:color="auto"/>
            <w:left w:val="none" w:sz="0" w:space="0" w:color="auto"/>
            <w:bottom w:val="none" w:sz="0" w:space="0" w:color="auto"/>
            <w:right w:val="none" w:sz="0" w:space="0" w:color="auto"/>
          </w:divBdr>
        </w:div>
        <w:div w:id="1660229696">
          <w:marLeft w:val="0"/>
          <w:marRight w:val="0"/>
          <w:marTop w:val="0"/>
          <w:marBottom w:val="0"/>
          <w:divBdr>
            <w:top w:val="none" w:sz="0" w:space="0" w:color="auto"/>
            <w:left w:val="none" w:sz="0" w:space="0" w:color="auto"/>
            <w:bottom w:val="none" w:sz="0" w:space="0" w:color="auto"/>
            <w:right w:val="none" w:sz="0" w:space="0" w:color="auto"/>
          </w:divBdr>
        </w:div>
        <w:div w:id="1762331835">
          <w:marLeft w:val="0"/>
          <w:marRight w:val="0"/>
          <w:marTop w:val="0"/>
          <w:marBottom w:val="0"/>
          <w:divBdr>
            <w:top w:val="none" w:sz="0" w:space="0" w:color="auto"/>
            <w:left w:val="none" w:sz="0" w:space="0" w:color="auto"/>
            <w:bottom w:val="none" w:sz="0" w:space="0" w:color="auto"/>
            <w:right w:val="none" w:sz="0" w:space="0" w:color="auto"/>
          </w:divBdr>
        </w:div>
      </w:divsChild>
    </w:div>
    <w:div w:id="1922519273">
      <w:bodyDiv w:val="1"/>
      <w:marLeft w:val="0"/>
      <w:marRight w:val="0"/>
      <w:marTop w:val="0"/>
      <w:marBottom w:val="0"/>
      <w:divBdr>
        <w:top w:val="none" w:sz="0" w:space="0" w:color="auto"/>
        <w:left w:val="none" w:sz="0" w:space="0" w:color="auto"/>
        <w:bottom w:val="none" w:sz="0" w:space="0" w:color="auto"/>
        <w:right w:val="none" w:sz="0" w:space="0" w:color="auto"/>
      </w:divBdr>
      <w:divsChild>
        <w:div w:id="764378595">
          <w:marLeft w:val="0"/>
          <w:marRight w:val="0"/>
          <w:marTop w:val="0"/>
          <w:marBottom w:val="0"/>
          <w:divBdr>
            <w:top w:val="none" w:sz="0" w:space="0" w:color="auto"/>
            <w:left w:val="none" w:sz="0" w:space="0" w:color="auto"/>
            <w:bottom w:val="none" w:sz="0" w:space="0" w:color="auto"/>
            <w:right w:val="none" w:sz="0" w:space="0" w:color="auto"/>
          </w:divBdr>
        </w:div>
        <w:div w:id="457989252">
          <w:marLeft w:val="0"/>
          <w:marRight w:val="0"/>
          <w:marTop w:val="0"/>
          <w:marBottom w:val="0"/>
          <w:divBdr>
            <w:top w:val="none" w:sz="0" w:space="0" w:color="auto"/>
            <w:left w:val="none" w:sz="0" w:space="0" w:color="auto"/>
            <w:bottom w:val="none" w:sz="0" w:space="0" w:color="auto"/>
            <w:right w:val="none" w:sz="0" w:space="0" w:color="auto"/>
          </w:divBdr>
        </w:div>
        <w:div w:id="16372920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www.sciencedirect.com/" TargetMode="Externa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link.springer.com/" TargetMode="Externa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yperlink" Target="https://ieeexplore.ieee.org/xplore/home.jsp" TargetMode="External"/><Relationship Id="rId20" Type="http://schemas.openxmlformats.org/officeDocument/2006/relationships/hyperlink" Target="https://scholar.google.d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5.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dl.acm.or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4.png"/><Relationship Id="rId27" Type="http://schemas.openxmlformats.org/officeDocument/2006/relationships/header" Target="header4.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c5839ed-5753-4fc5-8282-4c454650de7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6C6D7FAE8CAE4640894ACDB16B4B15C6" ma:contentTypeVersion="6" ma:contentTypeDescription="Ein neues Dokument erstellen." ma:contentTypeScope="" ma:versionID="0baa023daac06a0006530ba5c2f931d9">
  <xsd:schema xmlns:xsd="http://www.w3.org/2001/XMLSchema" xmlns:xs="http://www.w3.org/2001/XMLSchema" xmlns:p="http://schemas.microsoft.com/office/2006/metadata/properties" xmlns:ns3="5c5839ed-5753-4fc5-8282-4c454650de7b" targetNamespace="http://schemas.microsoft.com/office/2006/metadata/properties" ma:root="true" ma:fieldsID="cc0024e42c13a89c8c32a89625ca0481" ns3:_="">
    <xsd:import namespace="5c5839ed-5753-4fc5-8282-4c454650de7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5839ed-5753-4fc5-8282-4c454650de7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BD27B0-4FB7-4D97-B3BB-73117D0510B9}">
  <ds:schemaRefs>
    <ds:schemaRef ds:uri="http://schemas.microsoft.com/office/2006/metadata/properties"/>
    <ds:schemaRef ds:uri="http://schemas.microsoft.com/office/infopath/2007/PartnerControls"/>
    <ds:schemaRef ds:uri="5c5839ed-5753-4fc5-8282-4c454650de7b"/>
  </ds:schemaRefs>
</ds:datastoreItem>
</file>

<file path=customXml/itemProps2.xml><?xml version="1.0" encoding="utf-8"?>
<ds:datastoreItem xmlns:ds="http://schemas.openxmlformats.org/officeDocument/2006/customXml" ds:itemID="{57213EF6-4616-482E-B7B5-2AB2C59055C8}">
  <ds:schemaRefs>
    <ds:schemaRef ds:uri="http://schemas.microsoft.com/sharepoint/v3/contenttype/forms"/>
  </ds:schemaRefs>
</ds:datastoreItem>
</file>

<file path=customXml/itemProps3.xml><?xml version="1.0" encoding="utf-8"?>
<ds:datastoreItem xmlns:ds="http://schemas.openxmlformats.org/officeDocument/2006/customXml" ds:itemID="{08973615-CE64-4086-9B2C-4E3306F5CB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5839ed-5753-4fc5-8282-4c454650de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A233ABF-A737-5D43-9E68-1BD304D30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4207</Words>
  <Characters>26505</Characters>
  <Application>Microsoft Office Word</Application>
  <DocSecurity>0</DocSecurity>
  <Lines>220</Lines>
  <Paragraphs>61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Queißert, Julian Niklas</dc:creator>
  <cp:keywords/>
  <dc:description/>
  <cp:lastModifiedBy>Brade, Maximilian</cp:lastModifiedBy>
  <cp:revision>2</cp:revision>
  <dcterms:created xsi:type="dcterms:W3CDTF">2026-05-18T12:32:00Z</dcterms:created>
  <dcterms:modified xsi:type="dcterms:W3CDTF">2026-05-18T12:32:00Z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0x0101006C6D7FAE8CAE4640894ACDB16B4B15C6</vt:lpwstr>
  </property>
  <property fmtid="{D5CDD505-2E9C-101B-9397-08002B2CF9AE}" pid="3" name="ZOTERO_PREF_1">
    <vt:lpwstr>&lt;data data-version="3" zotero-version="9.0.3"&gt;&lt;session id="tGzjSieY"/&gt;&lt;style id="http://www.zotero.org/styles/stuttgart-media-university" hasBibliography="1" bibliographyStyleHasBeenSet="1"/&gt;&lt;prefs&gt;&lt;pref name="noteType" value="1"/&gt;&lt;pref name="fieldType" v</vt:lpwstr>
  </property>
  <property fmtid="{D5CDD505-2E9C-101B-9397-08002B2CF9AE}" pid="4" name="ZOTERO_PREF_2">
    <vt:lpwstr>alue="Field"/&gt;&lt;/prefs&gt;&lt;/data&gt;</vt:lpwstr>
  </property>
</Properties>
</file>