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80ADB" w14:textId="77777777" w:rsidR="00A268D5" w:rsidRPr="00A268D5" w:rsidRDefault="00A268D5" w:rsidP="00A268D5">
      <w:pPr>
        <w:widowControl/>
        <w:spacing w:after="435" w:line="390" w:lineRule="atLeast"/>
        <w:jc w:val="center"/>
        <w:outlineLvl w:val="1"/>
        <w:rPr>
          <w:rFonts w:ascii="Helvetica" w:eastAsia="宋体" w:hAnsi="Helvetica" w:cs="Helvetica"/>
          <w:color w:val="333333"/>
          <w:kern w:val="0"/>
          <w:sz w:val="30"/>
          <w:szCs w:val="30"/>
          <w14:ligatures w14:val="none"/>
        </w:rPr>
      </w:pPr>
      <w:r w:rsidRPr="00A268D5">
        <w:rPr>
          <w:rFonts w:ascii="Helvetica" w:eastAsia="宋体" w:hAnsi="Helvetica" w:cs="Helvetica"/>
          <w:color w:val="333333"/>
          <w:kern w:val="0"/>
          <w:sz w:val="30"/>
          <w:szCs w:val="30"/>
          <w14:ligatures w14:val="none"/>
        </w:rPr>
        <w:t>福建师范大学协和学院</w:t>
      </w:r>
      <w:r w:rsidRPr="00A268D5">
        <w:rPr>
          <w:rFonts w:ascii="Helvetica" w:eastAsia="宋体" w:hAnsi="Helvetica" w:cs="Helvetica"/>
          <w:color w:val="333333"/>
          <w:kern w:val="0"/>
          <w:sz w:val="30"/>
          <w:szCs w:val="30"/>
          <w14:ligatures w14:val="none"/>
        </w:rPr>
        <w:t>2025</w:t>
      </w:r>
      <w:r w:rsidRPr="00A268D5">
        <w:rPr>
          <w:rFonts w:ascii="Helvetica" w:eastAsia="宋体" w:hAnsi="Helvetica" w:cs="Helvetica"/>
          <w:color w:val="333333"/>
          <w:kern w:val="0"/>
          <w:sz w:val="30"/>
          <w:szCs w:val="30"/>
          <w14:ligatures w14:val="none"/>
        </w:rPr>
        <w:t>年普通高考招生章程</w:t>
      </w:r>
    </w:p>
    <w:p w14:paraId="0625186D" w14:textId="77777777" w:rsidR="00A268D5" w:rsidRPr="00A268D5" w:rsidRDefault="00A268D5" w:rsidP="00A268D5">
      <w:pPr>
        <w:widowControl/>
        <w:spacing w:line="480" w:lineRule="atLeast"/>
        <w:ind w:firstLine="480"/>
        <w:jc w:val="center"/>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b/>
          <w:bCs/>
          <w:color w:val="333333"/>
          <w:kern w:val="0"/>
          <w:sz w:val="29"/>
          <w:szCs w:val="29"/>
          <w14:ligatures w14:val="none"/>
        </w:rPr>
        <w:t>第一章</w:t>
      </w:r>
      <w:r w:rsidRPr="00A268D5">
        <w:rPr>
          <w:rFonts w:ascii="仿宋_GB2312" w:eastAsia="仿宋_GB2312" w:hAnsi="Helvetica" w:cs="Helvetica" w:hint="eastAsia"/>
          <w:b/>
          <w:bCs/>
          <w:color w:val="333333"/>
          <w:kern w:val="0"/>
          <w:sz w:val="29"/>
          <w:szCs w:val="29"/>
          <w14:ligatures w14:val="none"/>
        </w:rPr>
        <w:t> </w:t>
      </w:r>
      <w:r w:rsidRPr="00A268D5">
        <w:rPr>
          <w:rFonts w:ascii="仿宋_GB2312" w:eastAsia="仿宋_GB2312" w:hAnsi="Helvetica" w:cs="Helvetica" w:hint="eastAsia"/>
          <w:b/>
          <w:bCs/>
          <w:color w:val="333333"/>
          <w:kern w:val="0"/>
          <w:sz w:val="29"/>
          <w:szCs w:val="29"/>
          <w14:ligatures w14:val="none"/>
        </w:rPr>
        <w:t xml:space="preserve"> 总则</w:t>
      </w:r>
    </w:p>
    <w:p w14:paraId="5826CF29" w14:textId="77777777" w:rsidR="00A268D5" w:rsidRPr="00A268D5" w:rsidRDefault="00A268D5" w:rsidP="00A268D5">
      <w:pPr>
        <w:widowControl/>
        <w:spacing w:line="480" w:lineRule="atLeast"/>
        <w:ind w:firstLine="555"/>
        <w:jc w:val="left"/>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b/>
          <w:bCs/>
          <w:color w:val="333333"/>
          <w:kern w:val="0"/>
          <w:sz w:val="29"/>
          <w:szCs w:val="29"/>
          <w14:ligatures w14:val="none"/>
        </w:rPr>
        <w:t>第一条</w:t>
      </w:r>
      <w:r w:rsidRPr="00A268D5">
        <w:rPr>
          <w:rFonts w:ascii="仿宋_GB2312" w:eastAsia="仿宋_GB2312" w:hAnsi="Helvetica" w:cs="Helvetica" w:hint="eastAsia"/>
          <w:b/>
          <w:bCs/>
          <w:color w:val="333333"/>
          <w:kern w:val="0"/>
          <w:sz w:val="29"/>
          <w:szCs w:val="29"/>
          <w14:ligatures w14:val="none"/>
        </w:rPr>
        <w:t> </w:t>
      </w:r>
      <w:r w:rsidRPr="00A268D5">
        <w:rPr>
          <w:rFonts w:ascii="仿宋_GB2312" w:eastAsia="仿宋_GB2312" w:hAnsi="Helvetica" w:cs="Helvetica" w:hint="eastAsia"/>
          <w:color w:val="333333"/>
          <w:kern w:val="0"/>
          <w:sz w:val="29"/>
          <w:szCs w:val="29"/>
          <w14:ligatures w14:val="none"/>
        </w:rPr>
        <w:t> </w:t>
      </w:r>
      <w:r w:rsidRPr="00A268D5">
        <w:rPr>
          <w:rFonts w:ascii="仿宋_GB2312" w:eastAsia="仿宋_GB2312" w:hAnsi="Helvetica" w:cs="Helvetica" w:hint="eastAsia"/>
          <w:color w:val="333333"/>
          <w:kern w:val="0"/>
          <w:sz w:val="29"/>
          <w:szCs w:val="29"/>
          <w14:ligatures w14:val="none"/>
        </w:rPr>
        <w:t>为进一步贯彻落实“依法治招”，确保学院招生公平、公正、平稳、规范、安全实施，</w:t>
      </w:r>
      <w:proofErr w:type="gramStart"/>
      <w:r w:rsidRPr="00A268D5">
        <w:rPr>
          <w:rFonts w:ascii="仿宋_GB2312" w:eastAsia="仿宋_GB2312" w:hAnsi="Helvetica" w:cs="Helvetica" w:hint="eastAsia"/>
          <w:color w:val="333333"/>
          <w:kern w:val="0"/>
          <w:sz w:val="29"/>
          <w:szCs w:val="29"/>
          <w14:ligatures w14:val="none"/>
        </w:rPr>
        <w:t>现依据</w:t>
      </w:r>
      <w:proofErr w:type="gramEnd"/>
      <w:r w:rsidRPr="00A268D5">
        <w:rPr>
          <w:rFonts w:ascii="仿宋_GB2312" w:eastAsia="仿宋_GB2312" w:hAnsi="Helvetica" w:cs="Helvetica" w:hint="eastAsia"/>
          <w:color w:val="333333"/>
          <w:kern w:val="0"/>
          <w:sz w:val="29"/>
          <w:szCs w:val="29"/>
          <w14:ligatures w14:val="none"/>
        </w:rPr>
        <w:t>《中华人民共和国教育法》《中华人民共和国高等教育法》和教育部、省招委会、省教育厅的有关规定，结合学院实际，制定本章程。</w:t>
      </w:r>
    </w:p>
    <w:p w14:paraId="63E62F42" w14:textId="77777777" w:rsidR="00A268D5" w:rsidRPr="00A268D5" w:rsidRDefault="00A268D5" w:rsidP="00A268D5">
      <w:pPr>
        <w:widowControl/>
        <w:spacing w:line="480" w:lineRule="atLeast"/>
        <w:ind w:firstLine="555"/>
        <w:jc w:val="left"/>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b/>
          <w:bCs/>
          <w:color w:val="333333"/>
          <w:kern w:val="0"/>
          <w:sz w:val="29"/>
          <w:szCs w:val="29"/>
          <w14:ligatures w14:val="none"/>
        </w:rPr>
        <w:t>第二条</w:t>
      </w:r>
      <w:r w:rsidRPr="00A268D5">
        <w:rPr>
          <w:rFonts w:ascii="仿宋_GB2312" w:eastAsia="仿宋_GB2312" w:hAnsi="Helvetica" w:cs="Helvetica" w:hint="eastAsia"/>
          <w:color w:val="333333"/>
          <w:kern w:val="0"/>
          <w:sz w:val="29"/>
          <w:szCs w:val="29"/>
          <w14:ligatures w14:val="none"/>
        </w:rPr>
        <w:t>  </w:t>
      </w:r>
      <w:r w:rsidRPr="00A268D5">
        <w:rPr>
          <w:rFonts w:ascii="仿宋_GB2312" w:eastAsia="仿宋_GB2312" w:hAnsi="Helvetica" w:cs="Helvetica" w:hint="eastAsia"/>
          <w:color w:val="333333"/>
          <w:kern w:val="0"/>
          <w:sz w:val="29"/>
          <w:szCs w:val="29"/>
          <w14:ligatures w14:val="none"/>
        </w:rPr>
        <w:t>学院全称为福建师范大学协和学院，办学地址：福州市闽侯上街大学城学府南路68号。</w:t>
      </w:r>
    </w:p>
    <w:p w14:paraId="10AFEF3D" w14:textId="77777777" w:rsidR="00A268D5" w:rsidRPr="00A268D5" w:rsidRDefault="00A268D5" w:rsidP="00A268D5">
      <w:pPr>
        <w:widowControl/>
        <w:spacing w:line="480" w:lineRule="atLeast"/>
        <w:ind w:firstLine="555"/>
        <w:jc w:val="left"/>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b/>
          <w:bCs/>
          <w:color w:val="333333"/>
          <w:kern w:val="0"/>
          <w:sz w:val="29"/>
          <w:szCs w:val="29"/>
          <w14:ligatures w14:val="none"/>
        </w:rPr>
        <w:t>第三条</w:t>
      </w:r>
      <w:r w:rsidRPr="00A268D5">
        <w:rPr>
          <w:rFonts w:ascii="仿宋_GB2312" w:eastAsia="仿宋_GB2312" w:hAnsi="Helvetica" w:cs="Helvetica" w:hint="eastAsia"/>
          <w:color w:val="333333"/>
          <w:kern w:val="0"/>
          <w:sz w:val="29"/>
          <w:szCs w:val="29"/>
          <w14:ligatures w14:val="none"/>
        </w:rPr>
        <w:t>  </w:t>
      </w:r>
      <w:r w:rsidRPr="00A268D5">
        <w:rPr>
          <w:rFonts w:ascii="仿宋_GB2312" w:eastAsia="仿宋_GB2312" w:hAnsi="Helvetica" w:cs="Helvetica" w:hint="eastAsia"/>
          <w:color w:val="333333"/>
          <w:kern w:val="0"/>
          <w:sz w:val="29"/>
          <w:szCs w:val="29"/>
          <w14:ligatures w14:val="none"/>
        </w:rPr>
        <w:t>福建师范大学协和学院是经福建省人民政府批准设立并通过教育部确认的独立学院。</w:t>
      </w:r>
    </w:p>
    <w:p w14:paraId="4879BF17" w14:textId="77777777" w:rsidR="00A268D5" w:rsidRPr="00A268D5" w:rsidRDefault="00A268D5" w:rsidP="00A268D5">
      <w:pPr>
        <w:widowControl/>
        <w:spacing w:line="480" w:lineRule="atLeast"/>
        <w:ind w:firstLine="555"/>
        <w:jc w:val="left"/>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b/>
          <w:bCs/>
          <w:color w:val="333333"/>
          <w:kern w:val="0"/>
          <w:sz w:val="29"/>
          <w:szCs w:val="29"/>
          <w14:ligatures w14:val="none"/>
        </w:rPr>
        <w:t>第四条</w:t>
      </w:r>
      <w:r w:rsidRPr="00A268D5">
        <w:rPr>
          <w:rFonts w:ascii="仿宋_GB2312" w:eastAsia="仿宋_GB2312" w:hAnsi="Helvetica" w:cs="Helvetica" w:hint="eastAsia"/>
          <w:b/>
          <w:bCs/>
          <w:color w:val="333333"/>
          <w:kern w:val="0"/>
          <w:sz w:val="29"/>
          <w:szCs w:val="29"/>
          <w14:ligatures w14:val="none"/>
        </w:rPr>
        <w:t> </w:t>
      </w:r>
      <w:r w:rsidRPr="00A268D5">
        <w:rPr>
          <w:rFonts w:ascii="仿宋_GB2312" w:eastAsia="仿宋_GB2312" w:hAnsi="Helvetica" w:cs="Helvetica" w:hint="eastAsia"/>
          <w:color w:val="333333"/>
          <w:kern w:val="0"/>
          <w:sz w:val="29"/>
          <w:szCs w:val="29"/>
          <w14:ligatures w14:val="none"/>
        </w:rPr>
        <w:t> </w:t>
      </w:r>
      <w:r w:rsidRPr="00A268D5">
        <w:rPr>
          <w:rFonts w:ascii="仿宋_GB2312" w:eastAsia="仿宋_GB2312" w:hAnsi="Helvetica" w:cs="Helvetica" w:hint="eastAsia"/>
          <w:color w:val="333333"/>
          <w:kern w:val="0"/>
          <w:sz w:val="29"/>
          <w:szCs w:val="29"/>
          <w14:ligatures w14:val="none"/>
        </w:rPr>
        <w:t>学院办学层次为本科，学制四年。</w:t>
      </w:r>
    </w:p>
    <w:p w14:paraId="01A4BD96" w14:textId="77777777" w:rsidR="00A268D5" w:rsidRPr="00A268D5" w:rsidRDefault="00A268D5" w:rsidP="00A268D5">
      <w:pPr>
        <w:widowControl/>
        <w:spacing w:line="480" w:lineRule="atLeast"/>
        <w:ind w:firstLine="480"/>
        <w:jc w:val="center"/>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b/>
          <w:bCs/>
          <w:color w:val="333333"/>
          <w:kern w:val="0"/>
          <w:sz w:val="29"/>
          <w:szCs w:val="29"/>
          <w14:ligatures w14:val="none"/>
        </w:rPr>
        <w:t>第二章</w:t>
      </w:r>
      <w:r w:rsidRPr="00A268D5">
        <w:rPr>
          <w:rFonts w:ascii="仿宋_GB2312" w:eastAsia="仿宋_GB2312" w:hAnsi="Helvetica" w:cs="Helvetica" w:hint="eastAsia"/>
          <w:b/>
          <w:bCs/>
          <w:color w:val="333333"/>
          <w:kern w:val="0"/>
          <w:sz w:val="29"/>
          <w:szCs w:val="29"/>
          <w14:ligatures w14:val="none"/>
        </w:rPr>
        <w:t> </w:t>
      </w:r>
      <w:r w:rsidRPr="00A268D5">
        <w:rPr>
          <w:rFonts w:ascii="仿宋_GB2312" w:eastAsia="仿宋_GB2312" w:hAnsi="Helvetica" w:cs="Helvetica" w:hint="eastAsia"/>
          <w:b/>
          <w:bCs/>
          <w:color w:val="333333"/>
          <w:kern w:val="0"/>
          <w:sz w:val="29"/>
          <w:szCs w:val="29"/>
          <w14:ligatures w14:val="none"/>
        </w:rPr>
        <w:t xml:space="preserve"> 招生计划</w:t>
      </w:r>
    </w:p>
    <w:p w14:paraId="2809CA02" w14:textId="77777777" w:rsidR="00A268D5" w:rsidRPr="00A268D5" w:rsidRDefault="00A268D5" w:rsidP="00A268D5">
      <w:pPr>
        <w:widowControl/>
        <w:spacing w:line="480" w:lineRule="atLeast"/>
        <w:ind w:firstLine="555"/>
        <w:jc w:val="left"/>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b/>
          <w:bCs/>
          <w:color w:val="333333"/>
          <w:kern w:val="0"/>
          <w:sz w:val="29"/>
          <w:szCs w:val="29"/>
          <w14:ligatures w14:val="none"/>
        </w:rPr>
        <w:t>第五条</w:t>
      </w:r>
      <w:r w:rsidRPr="00A268D5">
        <w:rPr>
          <w:rFonts w:ascii="仿宋_GB2312" w:eastAsia="仿宋_GB2312" w:hAnsi="Helvetica" w:cs="Helvetica" w:hint="eastAsia"/>
          <w:b/>
          <w:bCs/>
          <w:color w:val="333333"/>
          <w:kern w:val="0"/>
          <w:sz w:val="29"/>
          <w:szCs w:val="29"/>
          <w14:ligatures w14:val="none"/>
        </w:rPr>
        <w:t> </w:t>
      </w:r>
      <w:r w:rsidRPr="00A268D5">
        <w:rPr>
          <w:rFonts w:ascii="仿宋_GB2312" w:eastAsia="仿宋_GB2312" w:hAnsi="Helvetica" w:cs="Helvetica" w:hint="eastAsia"/>
          <w:color w:val="333333"/>
          <w:kern w:val="0"/>
          <w:sz w:val="29"/>
          <w:szCs w:val="29"/>
          <w14:ligatures w14:val="none"/>
        </w:rPr>
        <w:t> </w:t>
      </w:r>
      <w:r w:rsidRPr="00A268D5">
        <w:rPr>
          <w:rFonts w:ascii="仿宋_GB2312" w:eastAsia="仿宋_GB2312" w:hAnsi="Helvetica" w:cs="Helvetica" w:hint="eastAsia"/>
          <w:color w:val="333333"/>
          <w:kern w:val="0"/>
          <w:sz w:val="29"/>
          <w:szCs w:val="29"/>
          <w14:ligatures w14:val="none"/>
        </w:rPr>
        <w:t>福建师范大学协和学院2025年招生专业、计划及收费标准以各省级教育招生考试机构公布的为准。</w:t>
      </w:r>
    </w:p>
    <w:p w14:paraId="1A977025" w14:textId="77777777" w:rsidR="00A268D5" w:rsidRPr="00A268D5" w:rsidRDefault="00A268D5" w:rsidP="00A268D5">
      <w:pPr>
        <w:widowControl/>
        <w:spacing w:line="480" w:lineRule="atLeast"/>
        <w:ind w:firstLine="555"/>
        <w:jc w:val="left"/>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b/>
          <w:bCs/>
          <w:color w:val="333333"/>
          <w:kern w:val="0"/>
          <w:sz w:val="29"/>
          <w:szCs w:val="29"/>
          <w14:ligatures w14:val="none"/>
        </w:rPr>
        <w:t>第六条</w:t>
      </w:r>
      <w:r w:rsidRPr="00A268D5">
        <w:rPr>
          <w:rFonts w:ascii="仿宋_GB2312" w:eastAsia="仿宋_GB2312" w:hAnsi="Helvetica" w:cs="Helvetica" w:hint="eastAsia"/>
          <w:color w:val="333333"/>
          <w:kern w:val="0"/>
          <w:sz w:val="29"/>
          <w:szCs w:val="29"/>
          <w14:ligatures w14:val="none"/>
        </w:rPr>
        <w:t>  </w:t>
      </w:r>
      <w:r w:rsidRPr="00A268D5">
        <w:rPr>
          <w:rFonts w:ascii="仿宋_GB2312" w:eastAsia="仿宋_GB2312" w:hAnsi="Helvetica" w:cs="Helvetica" w:hint="eastAsia"/>
          <w:color w:val="333333"/>
          <w:kern w:val="0"/>
          <w:sz w:val="29"/>
          <w:szCs w:val="29"/>
          <w14:ligatures w14:val="none"/>
        </w:rPr>
        <w:t>学院无预留计划，录取期间调整计划的原则：多批次录取省份未完成的招生计划转入同一省份下一批次；各批次录取结束后仍未完成的招生计划，主要向生源质量较好、数量较多、升学压力较大的地区和民族工作重点地区倾斜。</w:t>
      </w:r>
    </w:p>
    <w:p w14:paraId="3EB5EA02" w14:textId="77777777" w:rsidR="00A268D5" w:rsidRPr="00A268D5" w:rsidRDefault="00A268D5" w:rsidP="00A268D5">
      <w:pPr>
        <w:widowControl/>
        <w:spacing w:line="480" w:lineRule="atLeast"/>
        <w:ind w:firstLine="480"/>
        <w:jc w:val="center"/>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b/>
          <w:bCs/>
          <w:color w:val="333333"/>
          <w:kern w:val="0"/>
          <w:sz w:val="29"/>
          <w:szCs w:val="29"/>
          <w14:ligatures w14:val="none"/>
        </w:rPr>
        <w:t>第三章</w:t>
      </w:r>
      <w:r w:rsidRPr="00A268D5">
        <w:rPr>
          <w:rFonts w:ascii="仿宋_GB2312" w:eastAsia="仿宋_GB2312" w:hAnsi="Helvetica" w:cs="Helvetica" w:hint="eastAsia"/>
          <w:b/>
          <w:bCs/>
          <w:color w:val="333333"/>
          <w:kern w:val="0"/>
          <w:sz w:val="29"/>
          <w:szCs w:val="29"/>
          <w14:ligatures w14:val="none"/>
        </w:rPr>
        <w:t> </w:t>
      </w:r>
      <w:r w:rsidRPr="00A268D5">
        <w:rPr>
          <w:rFonts w:ascii="仿宋_GB2312" w:eastAsia="仿宋_GB2312" w:hAnsi="Helvetica" w:cs="Helvetica" w:hint="eastAsia"/>
          <w:b/>
          <w:bCs/>
          <w:color w:val="333333"/>
          <w:kern w:val="0"/>
          <w:sz w:val="29"/>
          <w:szCs w:val="29"/>
          <w14:ligatures w14:val="none"/>
        </w:rPr>
        <w:t xml:space="preserve"> 专业要求</w:t>
      </w:r>
    </w:p>
    <w:p w14:paraId="63DF3783" w14:textId="77777777" w:rsidR="00A268D5" w:rsidRPr="00A268D5" w:rsidRDefault="00A268D5" w:rsidP="00A268D5">
      <w:pPr>
        <w:widowControl/>
        <w:spacing w:line="480" w:lineRule="atLeast"/>
        <w:ind w:firstLine="555"/>
        <w:jc w:val="left"/>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b/>
          <w:bCs/>
          <w:color w:val="333333"/>
          <w:kern w:val="0"/>
          <w:sz w:val="29"/>
          <w:szCs w:val="29"/>
          <w14:ligatures w14:val="none"/>
        </w:rPr>
        <w:t>第七条</w:t>
      </w:r>
      <w:r w:rsidRPr="00A268D5">
        <w:rPr>
          <w:rFonts w:ascii="仿宋_GB2312" w:eastAsia="仿宋_GB2312" w:hAnsi="Helvetica" w:cs="Helvetica" w:hint="eastAsia"/>
          <w:b/>
          <w:bCs/>
          <w:color w:val="333333"/>
          <w:kern w:val="0"/>
          <w:sz w:val="29"/>
          <w:szCs w:val="29"/>
          <w14:ligatures w14:val="none"/>
        </w:rPr>
        <w:t>  </w:t>
      </w:r>
      <w:r w:rsidRPr="00A268D5">
        <w:rPr>
          <w:rFonts w:ascii="仿宋_GB2312" w:eastAsia="仿宋_GB2312" w:hAnsi="Helvetica" w:cs="Helvetica" w:hint="eastAsia"/>
          <w:color w:val="333333"/>
          <w:kern w:val="0"/>
          <w:sz w:val="29"/>
          <w:szCs w:val="29"/>
          <w14:ligatures w14:val="none"/>
        </w:rPr>
        <w:t>英语、商务英语专业只招收英语语种考生，其他专业不限考生应试外语语种，但以英语作为基础外语安排教学。</w:t>
      </w:r>
    </w:p>
    <w:p w14:paraId="05618A97" w14:textId="77777777" w:rsidR="00A268D5" w:rsidRPr="00A268D5" w:rsidRDefault="00A268D5" w:rsidP="00A268D5">
      <w:pPr>
        <w:widowControl/>
        <w:spacing w:line="480" w:lineRule="atLeast"/>
        <w:ind w:firstLine="555"/>
        <w:jc w:val="left"/>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b/>
          <w:bCs/>
          <w:color w:val="333333"/>
          <w:kern w:val="0"/>
          <w:sz w:val="29"/>
          <w:szCs w:val="29"/>
          <w14:ligatures w14:val="none"/>
        </w:rPr>
        <w:lastRenderedPageBreak/>
        <w:t>第八条</w:t>
      </w:r>
      <w:r w:rsidRPr="00A268D5">
        <w:rPr>
          <w:rFonts w:ascii="宋体" w:eastAsia="宋体" w:hAnsi="宋体" w:cs="Helvetica" w:hint="eastAsia"/>
          <w:color w:val="333333"/>
          <w:kern w:val="0"/>
          <w:sz w:val="29"/>
          <w:szCs w:val="29"/>
          <w14:ligatures w14:val="none"/>
        </w:rPr>
        <w:t> </w:t>
      </w:r>
      <w:r w:rsidRPr="00A268D5">
        <w:rPr>
          <w:rFonts w:ascii="仿宋_GB2312" w:eastAsia="仿宋_GB2312" w:hAnsi="Helvetica" w:cs="Helvetica" w:hint="eastAsia"/>
          <w:color w:val="333333"/>
          <w:kern w:val="0"/>
          <w:sz w:val="29"/>
          <w:szCs w:val="29"/>
          <w14:ligatures w14:val="none"/>
        </w:rPr>
        <w:t>金融学（国际金融实验班）、财务管理（国际会计实验班）等国际化本科教育实验班项目实行中英双语教学，原则上只录取有填报该类专业志愿，或填报该类任</w:t>
      </w:r>
      <w:proofErr w:type="gramStart"/>
      <w:r w:rsidRPr="00A268D5">
        <w:rPr>
          <w:rFonts w:ascii="仿宋_GB2312" w:eastAsia="仿宋_GB2312" w:hAnsi="Helvetica" w:cs="Helvetica" w:hint="eastAsia"/>
          <w:color w:val="333333"/>
          <w:kern w:val="0"/>
          <w:sz w:val="29"/>
          <w:szCs w:val="29"/>
          <w14:ligatures w14:val="none"/>
        </w:rPr>
        <w:t>一</w:t>
      </w:r>
      <w:proofErr w:type="gramEnd"/>
      <w:r w:rsidRPr="00A268D5">
        <w:rPr>
          <w:rFonts w:ascii="仿宋_GB2312" w:eastAsia="仿宋_GB2312" w:hAnsi="Helvetica" w:cs="Helvetica" w:hint="eastAsia"/>
          <w:color w:val="333333"/>
          <w:kern w:val="0"/>
          <w:sz w:val="29"/>
          <w:szCs w:val="29"/>
          <w14:ligatures w14:val="none"/>
        </w:rPr>
        <w:t>专业并服从专业调剂的考生。学生需在第一学年末参加</w:t>
      </w:r>
      <w:proofErr w:type="gramStart"/>
      <w:r w:rsidRPr="00A268D5">
        <w:rPr>
          <w:rFonts w:ascii="仿宋_GB2312" w:eastAsia="仿宋_GB2312" w:hAnsi="Helvetica" w:cs="Helvetica" w:hint="eastAsia"/>
          <w:color w:val="333333"/>
          <w:kern w:val="0"/>
          <w:sz w:val="29"/>
          <w:szCs w:val="29"/>
          <w14:ligatures w14:val="none"/>
        </w:rPr>
        <w:t>雅思或</w:t>
      </w:r>
      <w:proofErr w:type="gramEnd"/>
      <w:r w:rsidRPr="00A268D5">
        <w:rPr>
          <w:rFonts w:ascii="仿宋_GB2312" w:eastAsia="仿宋_GB2312" w:hAnsi="Helvetica" w:cs="Helvetica" w:hint="eastAsia"/>
          <w:color w:val="333333"/>
          <w:kern w:val="0"/>
          <w:sz w:val="29"/>
          <w:szCs w:val="29"/>
          <w14:ligatures w14:val="none"/>
        </w:rPr>
        <w:t>同等水平英语考试，成绩合格者进入项目专业课程学习，成绩未达到者按学院课程计划学习。根据教学安排，进入实验班专业课程学习的学生，在符合有关条件下，第四年可自愿选择到国外合作院校学习（学分互认），也可选择继续留在我院就读。福建省考生报考该国际项目专业，高考外语成绩按福建省有关规定执行。</w:t>
      </w:r>
    </w:p>
    <w:p w14:paraId="0A0E68D9" w14:textId="77777777" w:rsidR="00A268D5" w:rsidRPr="00A268D5" w:rsidRDefault="00A268D5" w:rsidP="00A268D5">
      <w:pPr>
        <w:widowControl/>
        <w:spacing w:line="480" w:lineRule="atLeast"/>
        <w:ind w:firstLine="480"/>
        <w:jc w:val="center"/>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b/>
          <w:bCs/>
          <w:color w:val="333333"/>
          <w:kern w:val="0"/>
          <w:sz w:val="29"/>
          <w:szCs w:val="29"/>
          <w14:ligatures w14:val="none"/>
        </w:rPr>
        <w:t>第四章</w:t>
      </w:r>
      <w:r w:rsidRPr="00A268D5">
        <w:rPr>
          <w:rFonts w:ascii="仿宋_GB2312" w:eastAsia="仿宋_GB2312" w:hAnsi="Helvetica" w:cs="Helvetica" w:hint="eastAsia"/>
          <w:b/>
          <w:bCs/>
          <w:color w:val="333333"/>
          <w:kern w:val="0"/>
          <w:sz w:val="29"/>
          <w:szCs w:val="29"/>
          <w14:ligatures w14:val="none"/>
        </w:rPr>
        <w:t> </w:t>
      </w:r>
      <w:r w:rsidRPr="00A268D5">
        <w:rPr>
          <w:rFonts w:ascii="仿宋_GB2312" w:eastAsia="仿宋_GB2312" w:hAnsi="Helvetica" w:cs="Helvetica" w:hint="eastAsia"/>
          <w:b/>
          <w:bCs/>
          <w:color w:val="333333"/>
          <w:kern w:val="0"/>
          <w:sz w:val="29"/>
          <w:szCs w:val="29"/>
          <w14:ligatures w14:val="none"/>
        </w:rPr>
        <w:t xml:space="preserve"> 录取规则</w:t>
      </w:r>
    </w:p>
    <w:p w14:paraId="65D903D4" w14:textId="77777777" w:rsidR="00A268D5" w:rsidRPr="00A268D5" w:rsidRDefault="00A268D5" w:rsidP="00A268D5">
      <w:pPr>
        <w:widowControl/>
        <w:spacing w:line="480" w:lineRule="atLeast"/>
        <w:ind w:firstLine="555"/>
        <w:jc w:val="left"/>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b/>
          <w:bCs/>
          <w:color w:val="333333"/>
          <w:kern w:val="0"/>
          <w:sz w:val="29"/>
          <w:szCs w:val="29"/>
          <w14:ligatures w14:val="none"/>
        </w:rPr>
        <w:t>第九条</w:t>
      </w:r>
      <w:r w:rsidRPr="00A268D5">
        <w:rPr>
          <w:rFonts w:ascii="仿宋_GB2312" w:eastAsia="仿宋_GB2312" w:hAnsi="Helvetica" w:cs="Helvetica" w:hint="eastAsia"/>
          <w:b/>
          <w:bCs/>
          <w:color w:val="333333"/>
          <w:kern w:val="0"/>
          <w:sz w:val="29"/>
          <w:szCs w:val="29"/>
          <w14:ligatures w14:val="none"/>
        </w:rPr>
        <w:t> </w:t>
      </w:r>
      <w:r w:rsidRPr="00A268D5">
        <w:rPr>
          <w:rFonts w:ascii="仿宋_GB2312" w:eastAsia="仿宋_GB2312" w:hAnsi="Helvetica" w:cs="Helvetica" w:hint="eastAsia"/>
          <w:color w:val="333333"/>
          <w:kern w:val="0"/>
          <w:sz w:val="29"/>
          <w:szCs w:val="29"/>
          <w14:ligatures w14:val="none"/>
        </w:rPr>
        <w:t> </w:t>
      </w:r>
      <w:r w:rsidRPr="00A268D5">
        <w:rPr>
          <w:rFonts w:ascii="仿宋_GB2312" w:eastAsia="仿宋_GB2312" w:hAnsi="Helvetica" w:cs="Helvetica" w:hint="eastAsia"/>
          <w:color w:val="333333"/>
          <w:kern w:val="0"/>
          <w:sz w:val="29"/>
          <w:szCs w:val="29"/>
          <w14:ligatures w14:val="none"/>
        </w:rPr>
        <w:t>坚持公平竞争、公正选拔、公开透明的原则。以普通高等学校招生全国统一考试成绩为主要依据，德智体美劳全面考核、综合评价、择优录取。</w:t>
      </w:r>
    </w:p>
    <w:p w14:paraId="5174C24B" w14:textId="77777777" w:rsidR="00A268D5" w:rsidRPr="00A268D5" w:rsidRDefault="00A268D5" w:rsidP="00A268D5">
      <w:pPr>
        <w:widowControl/>
        <w:spacing w:line="480" w:lineRule="atLeast"/>
        <w:ind w:firstLine="555"/>
        <w:jc w:val="left"/>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b/>
          <w:bCs/>
          <w:color w:val="333333"/>
          <w:kern w:val="0"/>
          <w:sz w:val="29"/>
          <w:szCs w:val="29"/>
          <w14:ligatures w14:val="none"/>
        </w:rPr>
        <w:t>第十条</w:t>
      </w:r>
      <w:r w:rsidRPr="00A268D5">
        <w:rPr>
          <w:rFonts w:ascii="仿宋_GB2312" w:eastAsia="仿宋_GB2312" w:hAnsi="Helvetica" w:cs="Helvetica" w:hint="eastAsia"/>
          <w:color w:val="333333"/>
          <w:kern w:val="0"/>
          <w:sz w:val="29"/>
          <w:szCs w:val="29"/>
          <w14:ligatures w14:val="none"/>
        </w:rPr>
        <w:t>  </w:t>
      </w:r>
      <w:r w:rsidRPr="00A268D5">
        <w:rPr>
          <w:rFonts w:ascii="仿宋_GB2312" w:eastAsia="仿宋_GB2312" w:hAnsi="Helvetica" w:cs="Helvetica" w:hint="eastAsia"/>
          <w:color w:val="333333"/>
          <w:kern w:val="0"/>
          <w:sz w:val="29"/>
          <w:szCs w:val="29"/>
          <w14:ligatures w14:val="none"/>
        </w:rPr>
        <w:t>学院根据各省级教育招生考试机构的投档规则和报考我院的生源情况确定调档比例。实行平行志愿投档录取的批次，原则上控制在招生计划数的100%，部分省份和批次对投档比例有特殊要求的按要求的比例投档。</w:t>
      </w:r>
    </w:p>
    <w:p w14:paraId="074E8EC4" w14:textId="77777777" w:rsidR="00A268D5" w:rsidRPr="00A268D5" w:rsidRDefault="00A268D5" w:rsidP="00A268D5">
      <w:pPr>
        <w:widowControl/>
        <w:spacing w:line="480" w:lineRule="atLeast"/>
        <w:ind w:firstLine="555"/>
        <w:jc w:val="left"/>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b/>
          <w:bCs/>
          <w:color w:val="333333"/>
          <w:kern w:val="0"/>
          <w:sz w:val="29"/>
          <w:szCs w:val="29"/>
          <w14:ligatures w14:val="none"/>
        </w:rPr>
        <w:t>第十一条</w:t>
      </w:r>
      <w:r w:rsidRPr="00A268D5">
        <w:rPr>
          <w:rFonts w:ascii="仿宋_GB2312" w:eastAsia="仿宋_GB2312" w:hAnsi="Helvetica" w:cs="Helvetica" w:hint="eastAsia"/>
          <w:color w:val="333333"/>
          <w:kern w:val="0"/>
          <w:sz w:val="29"/>
          <w:szCs w:val="29"/>
          <w14:ligatures w14:val="none"/>
        </w:rPr>
        <w:t>  </w:t>
      </w:r>
      <w:r w:rsidRPr="00A268D5">
        <w:rPr>
          <w:rFonts w:ascii="仿宋_GB2312" w:eastAsia="仿宋_GB2312" w:hAnsi="Helvetica" w:cs="Helvetica" w:hint="eastAsia"/>
          <w:color w:val="333333"/>
          <w:kern w:val="0"/>
          <w:sz w:val="29"/>
          <w:szCs w:val="29"/>
          <w14:ligatures w14:val="none"/>
        </w:rPr>
        <w:t>学院认可符合教育部及各省级招生委员会认定的政策加分。在思想政治品德考核和身体健康状况检查合格的情况下，学院依据考生投档成绩，从高分到低分的顺序录取。</w:t>
      </w:r>
    </w:p>
    <w:p w14:paraId="6BC7AEAC" w14:textId="77777777" w:rsidR="00A268D5" w:rsidRPr="00A268D5" w:rsidRDefault="00A268D5" w:rsidP="00A268D5">
      <w:pPr>
        <w:widowControl/>
        <w:spacing w:line="480" w:lineRule="atLeast"/>
        <w:ind w:firstLine="555"/>
        <w:jc w:val="left"/>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b/>
          <w:bCs/>
          <w:color w:val="333333"/>
          <w:kern w:val="0"/>
          <w:sz w:val="29"/>
          <w:szCs w:val="29"/>
          <w14:ligatures w14:val="none"/>
        </w:rPr>
        <w:t>第十二条</w:t>
      </w:r>
      <w:r w:rsidRPr="00A268D5">
        <w:rPr>
          <w:rFonts w:ascii="仿宋_GB2312" w:eastAsia="仿宋_GB2312" w:hAnsi="Helvetica" w:cs="Helvetica" w:hint="eastAsia"/>
          <w:color w:val="333333"/>
          <w:kern w:val="0"/>
          <w:sz w:val="29"/>
          <w:szCs w:val="29"/>
          <w14:ligatures w14:val="none"/>
        </w:rPr>
        <w:t>  </w:t>
      </w:r>
      <w:r w:rsidRPr="00A268D5">
        <w:rPr>
          <w:rFonts w:ascii="仿宋_GB2312" w:eastAsia="仿宋_GB2312" w:hAnsi="Helvetica" w:cs="Helvetica" w:hint="eastAsia"/>
          <w:color w:val="333333"/>
          <w:kern w:val="0"/>
          <w:sz w:val="29"/>
          <w:szCs w:val="29"/>
          <w14:ligatures w14:val="none"/>
        </w:rPr>
        <w:t>各省（区、市）普通类专业录取采用“分数优先”调配原则，根据考生投档成绩从高到低遵循考生专业志愿依次进</w:t>
      </w:r>
      <w:r w:rsidRPr="00A268D5">
        <w:rPr>
          <w:rFonts w:ascii="仿宋_GB2312" w:eastAsia="仿宋_GB2312" w:hAnsi="Helvetica" w:cs="Helvetica" w:hint="eastAsia"/>
          <w:color w:val="333333"/>
          <w:kern w:val="0"/>
          <w:sz w:val="29"/>
          <w:szCs w:val="29"/>
          <w14:ligatures w14:val="none"/>
        </w:rPr>
        <w:lastRenderedPageBreak/>
        <w:t>行调配，所有专业调剂考生的优先级均低于其他考生（其他考生指有专业志愿的考生），各专业志愿间不设专业级差，以院校专业组为填报单位的志愿，只能在同一院校专业组内调剂。在投档成绩相等的情况下，执行各省（区、市）同分排序规则；如仍相同的，综合</w:t>
      </w:r>
      <w:proofErr w:type="gramStart"/>
      <w:r w:rsidRPr="00A268D5">
        <w:rPr>
          <w:rFonts w:ascii="仿宋_GB2312" w:eastAsia="仿宋_GB2312" w:hAnsi="Helvetica" w:cs="Helvetica" w:hint="eastAsia"/>
          <w:color w:val="333333"/>
          <w:kern w:val="0"/>
          <w:sz w:val="29"/>
          <w:szCs w:val="29"/>
          <w14:ligatures w14:val="none"/>
        </w:rPr>
        <w:t>参考高</w:t>
      </w:r>
      <w:proofErr w:type="gramEnd"/>
      <w:r w:rsidRPr="00A268D5">
        <w:rPr>
          <w:rFonts w:ascii="仿宋_GB2312" w:eastAsia="仿宋_GB2312" w:hAnsi="Helvetica" w:cs="Helvetica" w:hint="eastAsia"/>
          <w:color w:val="333333"/>
          <w:kern w:val="0"/>
          <w:sz w:val="29"/>
          <w:szCs w:val="29"/>
          <w14:ligatures w14:val="none"/>
        </w:rPr>
        <w:t>中学生综合素质评价择优录取。</w:t>
      </w:r>
    </w:p>
    <w:p w14:paraId="6684E289" w14:textId="77777777" w:rsidR="00A268D5" w:rsidRPr="00A268D5" w:rsidRDefault="00A268D5" w:rsidP="00A268D5">
      <w:pPr>
        <w:widowControl/>
        <w:spacing w:line="480" w:lineRule="atLeast"/>
        <w:ind w:firstLine="555"/>
        <w:jc w:val="left"/>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b/>
          <w:bCs/>
          <w:color w:val="333333"/>
          <w:kern w:val="0"/>
          <w:sz w:val="29"/>
          <w:szCs w:val="29"/>
          <w14:ligatures w14:val="none"/>
        </w:rPr>
        <w:t>第十三条</w:t>
      </w:r>
      <w:r w:rsidRPr="00A268D5">
        <w:rPr>
          <w:rFonts w:ascii="仿宋_GB2312" w:eastAsia="仿宋_GB2312" w:hAnsi="Helvetica" w:cs="Helvetica" w:hint="eastAsia"/>
          <w:color w:val="333333"/>
          <w:kern w:val="0"/>
          <w:sz w:val="29"/>
          <w:szCs w:val="29"/>
          <w14:ligatures w14:val="none"/>
        </w:rPr>
        <w:t>  </w:t>
      </w:r>
      <w:r w:rsidRPr="00A268D5">
        <w:rPr>
          <w:rFonts w:ascii="仿宋_GB2312" w:eastAsia="仿宋_GB2312" w:hAnsi="Helvetica" w:cs="Helvetica" w:hint="eastAsia"/>
          <w:color w:val="333333"/>
          <w:kern w:val="0"/>
          <w:sz w:val="29"/>
          <w:szCs w:val="29"/>
          <w14:ligatures w14:val="none"/>
        </w:rPr>
        <w:t>艺术类专业选定“专业清”（即专业志愿优先）且“所有专业调剂考生的优先级均低于其他考生（其他考生指有专业志愿的考生）”的方式安排专业。学院艺术类执行各省（区、市）艺术类专业综合分折算规则及投档办法。投档成绩相等时，按照考生省级专业统考成绩从高到低排序录取，如仍相同则执行各省（区、市）同分排序规则。</w:t>
      </w:r>
    </w:p>
    <w:p w14:paraId="12F38AE6" w14:textId="77777777" w:rsidR="00A268D5" w:rsidRPr="00A268D5" w:rsidRDefault="00A268D5" w:rsidP="00A268D5">
      <w:pPr>
        <w:widowControl/>
        <w:spacing w:line="480" w:lineRule="atLeast"/>
        <w:ind w:firstLine="555"/>
        <w:jc w:val="left"/>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b/>
          <w:bCs/>
          <w:color w:val="333333"/>
          <w:kern w:val="0"/>
          <w:sz w:val="29"/>
          <w:szCs w:val="29"/>
          <w14:ligatures w14:val="none"/>
        </w:rPr>
        <w:t>第十四条</w:t>
      </w:r>
      <w:r w:rsidRPr="00A268D5">
        <w:rPr>
          <w:rFonts w:ascii="仿宋_GB2312" w:eastAsia="仿宋_GB2312" w:hAnsi="Helvetica" w:cs="Helvetica" w:hint="eastAsia"/>
          <w:b/>
          <w:bCs/>
          <w:color w:val="333333"/>
          <w:kern w:val="0"/>
          <w:sz w:val="29"/>
          <w:szCs w:val="29"/>
          <w14:ligatures w14:val="none"/>
        </w:rPr>
        <w:t>  </w:t>
      </w:r>
      <w:r w:rsidRPr="00A268D5">
        <w:rPr>
          <w:rFonts w:ascii="仿宋_GB2312" w:eastAsia="仿宋_GB2312" w:hAnsi="Helvetica" w:cs="Helvetica" w:hint="eastAsia"/>
          <w:color w:val="333333"/>
          <w:kern w:val="0"/>
          <w:sz w:val="29"/>
          <w:szCs w:val="29"/>
          <w14:ligatures w14:val="none"/>
        </w:rPr>
        <w:t>体育类专业录取执行各省(区、市)体育类综合分折算规则及投档办法。投档成绩相等时，按照考生省级专业统考成绩从高到低排序录取，如仍相同则执行各省（区、市）同分排序规则。</w:t>
      </w:r>
    </w:p>
    <w:p w14:paraId="242446F7" w14:textId="77777777" w:rsidR="00A268D5" w:rsidRPr="00A268D5" w:rsidRDefault="00A268D5" w:rsidP="00A268D5">
      <w:pPr>
        <w:widowControl/>
        <w:spacing w:line="480" w:lineRule="atLeast"/>
        <w:ind w:firstLine="555"/>
        <w:jc w:val="left"/>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b/>
          <w:bCs/>
          <w:color w:val="333333"/>
          <w:kern w:val="0"/>
          <w:sz w:val="29"/>
          <w:szCs w:val="29"/>
          <w14:ligatures w14:val="none"/>
        </w:rPr>
        <w:t>第十五条</w:t>
      </w:r>
      <w:r w:rsidRPr="00A268D5">
        <w:rPr>
          <w:rFonts w:ascii="宋体" w:eastAsia="宋体" w:hAnsi="宋体" w:cs="Helvetica" w:hint="eastAsia"/>
          <w:color w:val="333333"/>
          <w:kern w:val="0"/>
          <w:sz w:val="29"/>
          <w:szCs w:val="29"/>
          <w14:ligatures w14:val="none"/>
        </w:rPr>
        <w:t> </w:t>
      </w:r>
      <w:r w:rsidRPr="00A268D5">
        <w:rPr>
          <w:rFonts w:ascii="仿宋_GB2312" w:eastAsia="仿宋_GB2312" w:hAnsi="Helvetica" w:cs="Helvetica" w:hint="eastAsia"/>
          <w:color w:val="333333"/>
          <w:kern w:val="0"/>
          <w:sz w:val="29"/>
          <w:szCs w:val="29"/>
          <w14:ligatures w14:val="none"/>
        </w:rPr>
        <w:t>体检要求按《教育部、卫生部、中国残疾人联合会关于印发〈普通高等学校招生体检工作指导意见〉的通知》（教学〔2003〕3号）和《教育部办公厅、卫生部办公厅关于普通高等学校招生学生入学身体检查取消乙肝项目检测有关问题的通知》（教学厅〔2010〕2号）等文件的有关规定执行。依据指导意见结合学院招生专业要求说明如下：高考体检最终结论为不合格的考生学院不予录取；轻度色觉异常（俗称色弱）不予录取</w:t>
      </w:r>
      <w:r w:rsidRPr="00A268D5">
        <w:rPr>
          <w:rFonts w:ascii="仿宋_GB2312" w:eastAsia="仿宋_GB2312" w:hAnsi="Helvetica" w:cs="Helvetica" w:hint="eastAsia"/>
          <w:color w:val="333333"/>
          <w:kern w:val="0"/>
          <w:sz w:val="29"/>
          <w:szCs w:val="29"/>
          <w14:ligatures w14:val="none"/>
        </w:rPr>
        <w:lastRenderedPageBreak/>
        <w:t>的专业有学前教育；色觉异常II度（俗称色盲）不予录取的专业有学前教育、动画、产品设计、环境设计等专业。</w:t>
      </w:r>
    </w:p>
    <w:p w14:paraId="1EC3280E" w14:textId="77777777" w:rsidR="00A268D5" w:rsidRPr="00A268D5" w:rsidRDefault="00A268D5" w:rsidP="00A268D5">
      <w:pPr>
        <w:widowControl/>
        <w:spacing w:line="480" w:lineRule="atLeast"/>
        <w:ind w:firstLine="555"/>
        <w:jc w:val="left"/>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b/>
          <w:bCs/>
          <w:color w:val="333333"/>
          <w:kern w:val="0"/>
          <w:sz w:val="29"/>
          <w:szCs w:val="29"/>
          <w14:ligatures w14:val="none"/>
        </w:rPr>
        <w:t>第十六条</w:t>
      </w:r>
      <w:r w:rsidRPr="00A268D5">
        <w:rPr>
          <w:rFonts w:ascii="仿宋_GB2312" w:eastAsia="仿宋_GB2312" w:hAnsi="Helvetica" w:cs="Helvetica" w:hint="eastAsia"/>
          <w:b/>
          <w:bCs/>
          <w:color w:val="333333"/>
          <w:kern w:val="0"/>
          <w:sz w:val="29"/>
          <w:szCs w:val="29"/>
          <w14:ligatures w14:val="none"/>
        </w:rPr>
        <w:t>  </w:t>
      </w:r>
      <w:r w:rsidRPr="00A268D5">
        <w:rPr>
          <w:rFonts w:ascii="仿宋_GB2312" w:eastAsia="仿宋_GB2312" w:hAnsi="Helvetica" w:cs="Helvetica" w:hint="eastAsia"/>
          <w:color w:val="333333"/>
          <w:kern w:val="0"/>
          <w:sz w:val="29"/>
          <w:szCs w:val="29"/>
          <w14:ligatures w14:val="none"/>
        </w:rPr>
        <w:t>学院招生工作在学院监察与审计中心的监督下进行，监督电话：0591-22868673。</w:t>
      </w:r>
    </w:p>
    <w:p w14:paraId="3FE46F03" w14:textId="77777777" w:rsidR="00A268D5" w:rsidRPr="00A268D5" w:rsidRDefault="00A268D5" w:rsidP="00A268D5">
      <w:pPr>
        <w:widowControl/>
        <w:spacing w:line="480" w:lineRule="atLeast"/>
        <w:ind w:firstLine="480"/>
        <w:jc w:val="center"/>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b/>
          <w:bCs/>
          <w:color w:val="000000"/>
          <w:kern w:val="0"/>
          <w:sz w:val="29"/>
          <w:szCs w:val="29"/>
          <w14:ligatures w14:val="none"/>
        </w:rPr>
        <w:t>第五章</w:t>
      </w:r>
      <w:r w:rsidRPr="00A268D5">
        <w:rPr>
          <w:rFonts w:ascii="仿宋_GB2312" w:eastAsia="仿宋_GB2312" w:hAnsi="Helvetica" w:cs="Helvetica" w:hint="eastAsia"/>
          <w:b/>
          <w:bCs/>
          <w:color w:val="000000"/>
          <w:kern w:val="0"/>
          <w:sz w:val="29"/>
          <w:szCs w:val="29"/>
          <w14:ligatures w14:val="none"/>
        </w:rPr>
        <w:t> </w:t>
      </w:r>
      <w:r w:rsidRPr="00A268D5">
        <w:rPr>
          <w:rFonts w:ascii="仿宋_GB2312" w:eastAsia="仿宋_GB2312" w:hAnsi="Helvetica" w:cs="Helvetica" w:hint="eastAsia"/>
          <w:b/>
          <w:bCs/>
          <w:color w:val="000000"/>
          <w:kern w:val="0"/>
          <w:sz w:val="29"/>
          <w:szCs w:val="29"/>
          <w14:ligatures w14:val="none"/>
        </w:rPr>
        <w:t xml:space="preserve"> 收费标准</w:t>
      </w:r>
    </w:p>
    <w:p w14:paraId="39839C55" w14:textId="77777777" w:rsidR="00A268D5" w:rsidRPr="00A268D5" w:rsidRDefault="00A268D5" w:rsidP="00A268D5">
      <w:pPr>
        <w:widowControl/>
        <w:spacing w:line="480" w:lineRule="atLeast"/>
        <w:ind w:firstLine="555"/>
        <w:jc w:val="left"/>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b/>
          <w:bCs/>
          <w:color w:val="000000"/>
          <w:kern w:val="0"/>
          <w:sz w:val="29"/>
          <w:szCs w:val="29"/>
          <w14:ligatures w14:val="none"/>
        </w:rPr>
        <w:t>第十七条</w:t>
      </w:r>
      <w:r w:rsidRPr="00A268D5">
        <w:rPr>
          <w:rFonts w:ascii="仿宋_GB2312" w:eastAsia="仿宋_GB2312" w:hAnsi="Helvetica" w:cs="Helvetica" w:hint="eastAsia"/>
          <w:b/>
          <w:bCs/>
          <w:color w:val="000000"/>
          <w:kern w:val="0"/>
          <w:sz w:val="29"/>
          <w:szCs w:val="29"/>
          <w14:ligatures w14:val="none"/>
        </w:rPr>
        <w:t>  </w:t>
      </w:r>
      <w:r w:rsidRPr="00A268D5">
        <w:rPr>
          <w:rFonts w:ascii="仿宋_GB2312" w:eastAsia="仿宋_GB2312" w:hAnsi="Helvetica" w:cs="Helvetica" w:hint="eastAsia"/>
          <w:color w:val="000000"/>
          <w:kern w:val="0"/>
          <w:sz w:val="29"/>
          <w:szCs w:val="29"/>
          <w14:ligatures w14:val="none"/>
        </w:rPr>
        <w:t>根据规定，学生入学须缴纳学费、住宿费及其他有关代办费用方能注册。学院实行学分制收费管理，采用学费按学年预收，毕业当年结算的收费方式。</w:t>
      </w:r>
    </w:p>
    <w:p w14:paraId="09114558" w14:textId="77777777" w:rsidR="00A268D5" w:rsidRPr="00A268D5" w:rsidRDefault="00A268D5" w:rsidP="00A268D5">
      <w:pPr>
        <w:widowControl/>
        <w:spacing w:line="480" w:lineRule="atLeast"/>
        <w:ind w:firstLine="555"/>
        <w:jc w:val="left"/>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color w:val="000000"/>
          <w:kern w:val="0"/>
          <w:sz w:val="29"/>
          <w:szCs w:val="29"/>
          <w14:ligatures w14:val="none"/>
        </w:rPr>
        <w:t>根据闽价费〔2011〕365号、闽价费〔2012〕567号、闽价费〔2012〕299号、闽价费〔2013〕487号、闽</w:t>
      </w:r>
      <w:proofErr w:type="gramStart"/>
      <w:r w:rsidRPr="00A268D5">
        <w:rPr>
          <w:rFonts w:ascii="仿宋_GB2312" w:eastAsia="仿宋_GB2312" w:hAnsi="Helvetica" w:cs="Helvetica" w:hint="eastAsia"/>
          <w:color w:val="000000"/>
          <w:kern w:val="0"/>
          <w:sz w:val="29"/>
          <w:szCs w:val="29"/>
          <w14:ligatures w14:val="none"/>
        </w:rPr>
        <w:t>发改价格函</w:t>
      </w:r>
      <w:proofErr w:type="gramEnd"/>
      <w:r w:rsidRPr="00A268D5">
        <w:rPr>
          <w:rFonts w:ascii="仿宋_GB2312" w:eastAsia="仿宋_GB2312" w:hAnsi="Helvetica" w:cs="Helvetica" w:hint="eastAsia"/>
          <w:color w:val="000000"/>
          <w:kern w:val="0"/>
          <w:sz w:val="29"/>
          <w:szCs w:val="29"/>
          <w14:ligatures w14:val="none"/>
        </w:rPr>
        <w:t>〔2022〕355号等文件规定，学院收费标准如下：</w:t>
      </w:r>
    </w:p>
    <w:p w14:paraId="769DF9FC" w14:textId="77777777" w:rsidR="00A268D5" w:rsidRPr="00A268D5" w:rsidRDefault="00A268D5" w:rsidP="00A268D5">
      <w:pPr>
        <w:widowControl/>
        <w:spacing w:line="480" w:lineRule="atLeast"/>
        <w:ind w:firstLine="555"/>
        <w:jc w:val="left"/>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color w:val="000000"/>
          <w:kern w:val="0"/>
          <w:sz w:val="29"/>
          <w:szCs w:val="29"/>
          <w14:ligatures w14:val="none"/>
        </w:rPr>
        <w:t>1.学费</w:t>
      </w:r>
    </w:p>
    <w:p w14:paraId="258C4185" w14:textId="77777777" w:rsidR="00A268D5" w:rsidRPr="00A268D5" w:rsidRDefault="00A268D5" w:rsidP="00A268D5">
      <w:pPr>
        <w:widowControl/>
        <w:spacing w:line="480" w:lineRule="atLeast"/>
        <w:ind w:firstLine="555"/>
        <w:jc w:val="left"/>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color w:val="000000"/>
          <w:kern w:val="0"/>
          <w:sz w:val="29"/>
          <w:szCs w:val="29"/>
          <w14:ligatures w14:val="none"/>
        </w:rPr>
        <w:t>（1）工商管理、市场营销、汉语言文学、广告学、金融学、金融工程、投资学、法学、国际经济与贸易、国际商务、电子商务、会展经济与管理、学前教育、休闲体育、英语、日语、商务英语、财务管理、人力资源管理、物流管理、物业管理专业：19000元/生.学年；</w:t>
      </w:r>
    </w:p>
    <w:p w14:paraId="10BA404B" w14:textId="77777777" w:rsidR="00A268D5" w:rsidRPr="00A268D5" w:rsidRDefault="00A268D5" w:rsidP="00A268D5">
      <w:pPr>
        <w:widowControl/>
        <w:spacing w:line="480" w:lineRule="atLeast"/>
        <w:ind w:firstLine="555"/>
        <w:jc w:val="left"/>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color w:val="000000"/>
          <w:kern w:val="0"/>
          <w:sz w:val="29"/>
          <w:szCs w:val="29"/>
          <w14:ligatures w14:val="none"/>
        </w:rPr>
        <w:t>（2）物联网工程、电子信息工程、通信工程、计算机科学与技术、数字媒体技术、网络工程、智能科学与技术专业：20000元/生.学年；</w:t>
      </w:r>
    </w:p>
    <w:p w14:paraId="544140D5" w14:textId="77777777" w:rsidR="00A268D5" w:rsidRPr="00A268D5" w:rsidRDefault="00A268D5" w:rsidP="00A268D5">
      <w:pPr>
        <w:widowControl/>
        <w:spacing w:line="480" w:lineRule="atLeast"/>
        <w:ind w:firstLine="555"/>
        <w:jc w:val="left"/>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color w:val="000000"/>
          <w:kern w:val="0"/>
          <w:sz w:val="29"/>
          <w:szCs w:val="29"/>
          <w14:ligatures w14:val="none"/>
        </w:rPr>
        <w:t>（3）产品设计、环境设计、音乐表演、动画专业：22000元/生.学年；</w:t>
      </w:r>
    </w:p>
    <w:p w14:paraId="6660FF12" w14:textId="77777777" w:rsidR="00A268D5" w:rsidRPr="00A268D5" w:rsidRDefault="00A268D5" w:rsidP="00A268D5">
      <w:pPr>
        <w:widowControl/>
        <w:spacing w:line="480" w:lineRule="atLeast"/>
        <w:ind w:firstLine="555"/>
        <w:jc w:val="left"/>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color w:val="000000"/>
          <w:kern w:val="0"/>
          <w:sz w:val="29"/>
          <w:szCs w:val="29"/>
          <w14:ligatures w14:val="none"/>
        </w:rPr>
        <w:lastRenderedPageBreak/>
        <w:t>（4）国际课程项目：金融学（国际金融实验班）、财务管理（国际会计实验班）：28000元/生.学年；国际化本科教育实验班学生符合进入项目专业课程学习标准者予以注册SQA学籍，按照SQA收费标准缴纳学籍注册费。第四年出国留学的学生，出国手续费等其他费用按相关收费标准另行缴纳，国外学习阶段按国外大学收费标准付费，学院</w:t>
      </w:r>
      <w:proofErr w:type="gramStart"/>
      <w:r w:rsidRPr="00A268D5">
        <w:rPr>
          <w:rFonts w:ascii="仿宋_GB2312" w:eastAsia="仿宋_GB2312" w:hAnsi="Helvetica" w:cs="Helvetica" w:hint="eastAsia"/>
          <w:color w:val="000000"/>
          <w:kern w:val="0"/>
          <w:sz w:val="29"/>
          <w:szCs w:val="29"/>
          <w14:ligatures w14:val="none"/>
        </w:rPr>
        <w:t>不</w:t>
      </w:r>
      <w:proofErr w:type="gramEnd"/>
      <w:r w:rsidRPr="00A268D5">
        <w:rPr>
          <w:rFonts w:ascii="仿宋_GB2312" w:eastAsia="仿宋_GB2312" w:hAnsi="Helvetica" w:cs="Helvetica" w:hint="eastAsia"/>
          <w:color w:val="000000"/>
          <w:kern w:val="0"/>
          <w:sz w:val="29"/>
          <w:szCs w:val="29"/>
          <w14:ligatures w14:val="none"/>
        </w:rPr>
        <w:t>另行收取学费。选择留在我院继续就读的学生，第四年学费按照19000元/生.学年的标准收取。</w:t>
      </w:r>
    </w:p>
    <w:p w14:paraId="3226519F" w14:textId="77777777" w:rsidR="00A268D5" w:rsidRPr="00A268D5" w:rsidRDefault="00A268D5" w:rsidP="00A268D5">
      <w:pPr>
        <w:widowControl/>
        <w:spacing w:line="480" w:lineRule="atLeast"/>
        <w:ind w:firstLine="555"/>
        <w:jc w:val="left"/>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color w:val="000000"/>
          <w:kern w:val="0"/>
          <w:sz w:val="29"/>
          <w:szCs w:val="29"/>
          <w14:ligatures w14:val="none"/>
        </w:rPr>
        <w:t>2.住宿费</w:t>
      </w:r>
    </w:p>
    <w:p w14:paraId="031612D0" w14:textId="77777777" w:rsidR="00A268D5" w:rsidRPr="00A268D5" w:rsidRDefault="00A268D5" w:rsidP="00A268D5">
      <w:pPr>
        <w:widowControl/>
        <w:spacing w:line="480" w:lineRule="atLeast"/>
        <w:ind w:firstLine="555"/>
        <w:jc w:val="left"/>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color w:val="000000"/>
          <w:kern w:val="0"/>
          <w:sz w:val="29"/>
          <w:szCs w:val="29"/>
          <w14:ligatures w14:val="none"/>
        </w:rPr>
        <w:t>宿舍由学院按照专业统一安排，</w:t>
      </w:r>
      <w:r w:rsidRPr="00A268D5">
        <w:rPr>
          <w:rFonts w:ascii="仿宋_GB2312" w:eastAsia="仿宋_GB2312" w:hAnsi="Helvetica" w:cs="Helvetica" w:hint="eastAsia"/>
          <w:color w:val="000000"/>
          <w:kern w:val="0"/>
          <w:sz w:val="29"/>
          <w:szCs w:val="29"/>
          <w:shd w:val="clear" w:color="auto" w:fill="FFFFFF"/>
          <w14:ligatures w14:val="none"/>
        </w:rPr>
        <w:t>具体以学生实际入住为准，收费标准如下：</w:t>
      </w:r>
    </w:p>
    <w:p w14:paraId="00DC6512" w14:textId="77777777" w:rsidR="00A268D5" w:rsidRPr="00A268D5" w:rsidRDefault="00A268D5" w:rsidP="00A268D5">
      <w:pPr>
        <w:widowControl/>
        <w:spacing w:line="480" w:lineRule="atLeast"/>
        <w:ind w:firstLine="555"/>
        <w:jc w:val="left"/>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color w:val="000000"/>
          <w:kern w:val="0"/>
          <w:sz w:val="29"/>
          <w:szCs w:val="29"/>
          <w:shd w:val="clear" w:color="auto" w:fill="FFFFFF"/>
          <w14:ligatures w14:val="none"/>
        </w:rPr>
        <w:t>（1）1300元/</w:t>
      </w:r>
      <w:r w:rsidRPr="00A268D5">
        <w:rPr>
          <w:rFonts w:ascii="仿宋_GB2312" w:eastAsia="仿宋_GB2312" w:hAnsi="Helvetica" w:cs="Helvetica" w:hint="eastAsia"/>
          <w:color w:val="000000"/>
          <w:kern w:val="0"/>
          <w:sz w:val="29"/>
          <w:szCs w:val="29"/>
          <w14:ligatures w14:val="none"/>
        </w:rPr>
        <w:t>生.</w:t>
      </w:r>
      <w:r w:rsidRPr="00A268D5">
        <w:rPr>
          <w:rFonts w:ascii="仿宋_GB2312" w:eastAsia="仿宋_GB2312" w:hAnsi="Helvetica" w:cs="Helvetica" w:hint="eastAsia"/>
          <w:color w:val="000000"/>
          <w:kern w:val="0"/>
          <w:sz w:val="29"/>
          <w:szCs w:val="29"/>
          <w:shd w:val="clear" w:color="auto" w:fill="FFFFFF"/>
          <w14:ligatures w14:val="none"/>
        </w:rPr>
        <w:t>学年（4人间）；</w:t>
      </w:r>
    </w:p>
    <w:p w14:paraId="221E1D2A" w14:textId="77777777" w:rsidR="00A268D5" w:rsidRPr="00A268D5" w:rsidRDefault="00A268D5" w:rsidP="00A268D5">
      <w:pPr>
        <w:widowControl/>
        <w:spacing w:line="480" w:lineRule="atLeast"/>
        <w:ind w:firstLine="555"/>
        <w:jc w:val="left"/>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color w:val="000000"/>
          <w:kern w:val="0"/>
          <w:sz w:val="29"/>
          <w:szCs w:val="29"/>
          <w:shd w:val="clear" w:color="auto" w:fill="FFFFFF"/>
          <w14:ligatures w14:val="none"/>
        </w:rPr>
        <w:t>（2）1020元/</w:t>
      </w:r>
      <w:r w:rsidRPr="00A268D5">
        <w:rPr>
          <w:rFonts w:ascii="仿宋_GB2312" w:eastAsia="仿宋_GB2312" w:hAnsi="Helvetica" w:cs="Helvetica" w:hint="eastAsia"/>
          <w:color w:val="000000"/>
          <w:kern w:val="0"/>
          <w:sz w:val="29"/>
          <w:szCs w:val="29"/>
          <w14:ligatures w14:val="none"/>
        </w:rPr>
        <w:t>生.</w:t>
      </w:r>
      <w:r w:rsidRPr="00A268D5">
        <w:rPr>
          <w:rFonts w:ascii="仿宋_GB2312" w:eastAsia="仿宋_GB2312" w:hAnsi="Helvetica" w:cs="Helvetica" w:hint="eastAsia"/>
          <w:color w:val="000000"/>
          <w:kern w:val="0"/>
          <w:sz w:val="29"/>
          <w:szCs w:val="29"/>
          <w:shd w:val="clear" w:color="auto" w:fill="FFFFFF"/>
          <w14:ligatures w14:val="none"/>
        </w:rPr>
        <w:t>学年（河西6人间，待定）；</w:t>
      </w:r>
    </w:p>
    <w:p w14:paraId="78519284" w14:textId="77777777" w:rsidR="00A268D5" w:rsidRPr="00A268D5" w:rsidRDefault="00A268D5" w:rsidP="00A268D5">
      <w:pPr>
        <w:widowControl/>
        <w:spacing w:line="480" w:lineRule="atLeast"/>
        <w:ind w:firstLine="555"/>
        <w:jc w:val="left"/>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color w:val="000000"/>
          <w:kern w:val="0"/>
          <w:sz w:val="29"/>
          <w:szCs w:val="29"/>
          <w:shd w:val="clear" w:color="auto" w:fill="FFFFFF"/>
          <w14:ligatures w14:val="none"/>
        </w:rPr>
        <w:t>（3）970元/</w:t>
      </w:r>
      <w:r w:rsidRPr="00A268D5">
        <w:rPr>
          <w:rFonts w:ascii="仿宋_GB2312" w:eastAsia="仿宋_GB2312" w:hAnsi="Helvetica" w:cs="Helvetica" w:hint="eastAsia"/>
          <w:color w:val="000000"/>
          <w:kern w:val="0"/>
          <w:sz w:val="29"/>
          <w:szCs w:val="29"/>
          <w14:ligatures w14:val="none"/>
        </w:rPr>
        <w:t>生.</w:t>
      </w:r>
      <w:r w:rsidRPr="00A268D5">
        <w:rPr>
          <w:rFonts w:ascii="仿宋_GB2312" w:eastAsia="仿宋_GB2312" w:hAnsi="Helvetica" w:cs="Helvetica" w:hint="eastAsia"/>
          <w:color w:val="000000"/>
          <w:kern w:val="0"/>
          <w:sz w:val="29"/>
          <w:szCs w:val="29"/>
          <w:shd w:val="clear" w:color="auto" w:fill="FFFFFF"/>
          <w14:ligatures w14:val="none"/>
        </w:rPr>
        <w:t>学年（</w:t>
      </w:r>
      <w:proofErr w:type="gramStart"/>
      <w:r w:rsidRPr="00A268D5">
        <w:rPr>
          <w:rFonts w:ascii="仿宋_GB2312" w:eastAsia="仿宋_GB2312" w:hAnsi="Helvetica" w:cs="Helvetica" w:hint="eastAsia"/>
          <w:color w:val="000000"/>
          <w:kern w:val="0"/>
          <w:sz w:val="29"/>
          <w:szCs w:val="29"/>
          <w:shd w:val="clear" w:color="auto" w:fill="FFFFFF"/>
          <w14:ligatures w14:val="none"/>
        </w:rPr>
        <w:t>榕</w:t>
      </w:r>
      <w:proofErr w:type="gramEnd"/>
      <w:r w:rsidRPr="00A268D5">
        <w:rPr>
          <w:rFonts w:ascii="仿宋_GB2312" w:eastAsia="仿宋_GB2312" w:hAnsi="Helvetica" w:cs="Helvetica" w:hint="eastAsia"/>
          <w:color w:val="000000"/>
          <w:kern w:val="0"/>
          <w:sz w:val="29"/>
          <w:szCs w:val="29"/>
          <w:shd w:val="clear" w:color="auto" w:fill="FFFFFF"/>
          <w14:ligatures w14:val="none"/>
        </w:rPr>
        <w:t>苑6人间）。</w:t>
      </w:r>
    </w:p>
    <w:p w14:paraId="6C6EBCD6" w14:textId="77777777" w:rsidR="00A268D5" w:rsidRPr="00A268D5" w:rsidRDefault="00A268D5" w:rsidP="00A268D5">
      <w:pPr>
        <w:widowControl/>
        <w:spacing w:line="480" w:lineRule="atLeast"/>
        <w:ind w:firstLine="555"/>
        <w:jc w:val="left"/>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color w:val="000000"/>
          <w:kern w:val="0"/>
          <w:sz w:val="29"/>
          <w:szCs w:val="29"/>
          <w14:ligatures w14:val="none"/>
        </w:rPr>
        <w:t>3.代办费</w:t>
      </w:r>
    </w:p>
    <w:p w14:paraId="6F4F4F1B" w14:textId="77777777" w:rsidR="00A268D5" w:rsidRPr="00A268D5" w:rsidRDefault="00A268D5" w:rsidP="00A268D5">
      <w:pPr>
        <w:widowControl/>
        <w:spacing w:line="480" w:lineRule="atLeast"/>
        <w:ind w:firstLine="555"/>
        <w:jc w:val="left"/>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color w:val="000000"/>
          <w:kern w:val="0"/>
          <w:sz w:val="29"/>
          <w:szCs w:val="29"/>
          <w14:ligatures w14:val="none"/>
        </w:rPr>
        <w:t>教材费将由学生根据实际领用的教材数量与教材供应商据实结算。其他代办费用含军训服装费、新生入学复查体检费等，实行代收代支、按实结算、多还少补的缴费方式。</w:t>
      </w:r>
    </w:p>
    <w:p w14:paraId="509AB844" w14:textId="77777777" w:rsidR="00A268D5" w:rsidRPr="00A268D5" w:rsidRDefault="00A268D5" w:rsidP="00A268D5">
      <w:pPr>
        <w:widowControl/>
        <w:spacing w:line="480" w:lineRule="atLeast"/>
        <w:ind w:firstLine="555"/>
        <w:jc w:val="left"/>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color w:val="000000"/>
          <w:kern w:val="0"/>
          <w:sz w:val="29"/>
          <w:szCs w:val="29"/>
          <w14:ligatures w14:val="none"/>
        </w:rPr>
        <w:t>4.2025年学院拟向上级主管部门申请调整学生学费收费标准，如有调整，以上级物价主管部门最终审批为准。</w:t>
      </w:r>
    </w:p>
    <w:p w14:paraId="5A9BF37A" w14:textId="77777777" w:rsidR="00A268D5" w:rsidRPr="00A268D5" w:rsidRDefault="00A268D5" w:rsidP="00A268D5">
      <w:pPr>
        <w:widowControl/>
        <w:spacing w:line="480" w:lineRule="atLeast"/>
        <w:ind w:firstLine="555"/>
        <w:jc w:val="left"/>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b/>
          <w:bCs/>
          <w:color w:val="000000"/>
          <w:kern w:val="0"/>
          <w:sz w:val="29"/>
          <w:szCs w:val="29"/>
          <w14:ligatures w14:val="none"/>
        </w:rPr>
        <w:t>第十八条</w:t>
      </w:r>
      <w:r w:rsidRPr="00A268D5">
        <w:rPr>
          <w:rFonts w:ascii="仿宋_GB2312" w:eastAsia="仿宋_GB2312" w:hAnsi="Helvetica" w:cs="Helvetica" w:hint="eastAsia"/>
          <w:b/>
          <w:bCs/>
          <w:color w:val="000000"/>
          <w:kern w:val="0"/>
          <w:sz w:val="29"/>
          <w:szCs w:val="29"/>
          <w14:ligatures w14:val="none"/>
        </w:rPr>
        <w:t> </w:t>
      </w:r>
      <w:r w:rsidRPr="00A268D5">
        <w:rPr>
          <w:rFonts w:ascii="仿宋_GB2312" w:eastAsia="仿宋_GB2312" w:hAnsi="Helvetica" w:cs="Helvetica" w:hint="eastAsia"/>
          <w:color w:val="000000"/>
          <w:kern w:val="0"/>
          <w:sz w:val="29"/>
          <w:szCs w:val="29"/>
          <w14:ligatures w14:val="none"/>
        </w:rPr>
        <w:t> </w:t>
      </w:r>
      <w:r w:rsidRPr="00A268D5">
        <w:rPr>
          <w:rFonts w:ascii="仿宋_GB2312" w:eastAsia="仿宋_GB2312" w:hAnsi="Helvetica" w:cs="Helvetica" w:hint="eastAsia"/>
          <w:color w:val="000000"/>
          <w:kern w:val="0"/>
          <w:sz w:val="29"/>
          <w:szCs w:val="29"/>
          <w14:ligatures w14:val="none"/>
        </w:rPr>
        <w:t>学费、住宿费退费</w:t>
      </w:r>
      <w:proofErr w:type="gramStart"/>
      <w:r w:rsidRPr="00A268D5">
        <w:rPr>
          <w:rFonts w:ascii="仿宋_GB2312" w:eastAsia="仿宋_GB2312" w:hAnsi="Helvetica" w:cs="Helvetica" w:hint="eastAsia"/>
          <w:color w:val="000000"/>
          <w:kern w:val="0"/>
          <w:sz w:val="29"/>
          <w:szCs w:val="29"/>
          <w14:ligatures w14:val="none"/>
        </w:rPr>
        <w:t>按闽发改</w:t>
      </w:r>
      <w:proofErr w:type="gramEnd"/>
      <w:r w:rsidRPr="00A268D5">
        <w:rPr>
          <w:rFonts w:ascii="仿宋_GB2312" w:eastAsia="仿宋_GB2312" w:hAnsi="Helvetica" w:cs="Helvetica" w:hint="eastAsia"/>
          <w:color w:val="000000"/>
          <w:kern w:val="0"/>
          <w:sz w:val="29"/>
          <w:szCs w:val="29"/>
          <w14:ligatures w14:val="none"/>
        </w:rPr>
        <w:t>服价〔2019〕394号文件执行。</w:t>
      </w:r>
    </w:p>
    <w:p w14:paraId="2BD862F1" w14:textId="77777777" w:rsidR="00A268D5" w:rsidRPr="00A268D5" w:rsidRDefault="00A268D5" w:rsidP="00A268D5">
      <w:pPr>
        <w:widowControl/>
        <w:spacing w:line="480" w:lineRule="atLeast"/>
        <w:ind w:firstLine="480"/>
        <w:jc w:val="center"/>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b/>
          <w:bCs/>
          <w:color w:val="333333"/>
          <w:kern w:val="0"/>
          <w:sz w:val="29"/>
          <w:szCs w:val="29"/>
          <w14:ligatures w14:val="none"/>
        </w:rPr>
        <w:t>第六章</w:t>
      </w:r>
      <w:r w:rsidRPr="00A268D5">
        <w:rPr>
          <w:rFonts w:ascii="仿宋_GB2312" w:eastAsia="仿宋_GB2312" w:hAnsi="Helvetica" w:cs="Helvetica" w:hint="eastAsia"/>
          <w:b/>
          <w:bCs/>
          <w:color w:val="333333"/>
          <w:kern w:val="0"/>
          <w:sz w:val="29"/>
          <w:szCs w:val="29"/>
          <w14:ligatures w14:val="none"/>
        </w:rPr>
        <w:t> </w:t>
      </w:r>
      <w:r w:rsidRPr="00A268D5">
        <w:rPr>
          <w:rFonts w:ascii="仿宋_GB2312" w:eastAsia="仿宋_GB2312" w:hAnsi="Helvetica" w:cs="Helvetica" w:hint="eastAsia"/>
          <w:b/>
          <w:bCs/>
          <w:color w:val="333333"/>
          <w:kern w:val="0"/>
          <w:sz w:val="29"/>
          <w:szCs w:val="29"/>
          <w14:ligatures w14:val="none"/>
        </w:rPr>
        <w:t xml:space="preserve"> 其他</w:t>
      </w:r>
    </w:p>
    <w:p w14:paraId="2758864D" w14:textId="77777777" w:rsidR="00A268D5" w:rsidRPr="00A268D5" w:rsidRDefault="00A268D5" w:rsidP="00A268D5">
      <w:pPr>
        <w:widowControl/>
        <w:spacing w:line="480" w:lineRule="atLeast"/>
        <w:ind w:firstLine="555"/>
        <w:jc w:val="left"/>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b/>
          <w:bCs/>
          <w:color w:val="333333"/>
          <w:kern w:val="0"/>
          <w:sz w:val="29"/>
          <w:szCs w:val="29"/>
          <w14:ligatures w14:val="none"/>
        </w:rPr>
        <w:lastRenderedPageBreak/>
        <w:t>第十九条</w:t>
      </w:r>
      <w:r w:rsidRPr="00A268D5">
        <w:rPr>
          <w:rFonts w:ascii="仿宋_GB2312" w:eastAsia="仿宋_GB2312" w:hAnsi="Helvetica" w:cs="Helvetica" w:hint="eastAsia"/>
          <w:color w:val="333333"/>
          <w:kern w:val="0"/>
          <w:sz w:val="29"/>
          <w:szCs w:val="29"/>
          <w14:ligatures w14:val="none"/>
        </w:rPr>
        <w:t>  </w:t>
      </w:r>
      <w:r w:rsidRPr="00A268D5">
        <w:rPr>
          <w:rFonts w:ascii="仿宋_GB2312" w:eastAsia="仿宋_GB2312" w:hAnsi="Helvetica" w:cs="Helvetica" w:hint="eastAsia"/>
          <w:color w:val="333333"/>
          <w:kern w:val="0"/>
          <w:sz w:val="29"/>
          <w:szCs w:val="29"/>
          <w14:ligatures w14:val="none"/>
        </w:rPr>
        <w:t>新生持录取通知书和学院规定的有关证件、材料，按期到校办理入学手续，未经请假或请假逾期超过两周不报到者，可取消入学资格。</w:t>
      </w:r>
    </w:p>
    <w:p w14:paraId="0A250E25" w14:textId="77777777" w:rsidR="00A268D5" w:rsidRPr="00A268D5" w:rsidRDefault="00A268D5" w:rsidP="00A268D5">
      <w:pPr>
        <w:widowControl/>
        <w:spacing w:line="480" w:lineRule="atLeast"/>
        <w:ind w:firstLine="555"/>
        <w:jc w:val="left"/>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b/>
          <w:bCs/>
          <w:color w:val="333333"/>
          <w:kern w:val="0"/>
          <w:sz w:val="29"/>
          <w:szCs w:val="29"/>
          <w14:ligatures w14:val="none"/>
        </w:rPr>
        <w:t>第二十条</w:t>
      </w:r>
      <w:r w:rsidRPr="00A268D5">
        <w:rPr>
          <w:rFonts w:ascii="仿宋_GB2312" w:eastAsia="仿宋_GB2312" w:hAnsi="Helvetica" w:cs="Helvetica" w:hint="eastAsia"/>
          <w:b/>
          <w:bCs/>
          <w:color w:val="333333"/>
          <w:kern w:val="0"/>
          <w:sz w:val="29"/>
          <w:szCs w:val="29"/>
          <w14:ligatures w14:val="none"/>
        </w:rPr>
        <w:t>  </w:t>
      </w:r>
      <w:r w:rsidRPr="00A268D5">
        <w:rPr>
          <w:rFonts w:ascii="仿宋_GB2312" w:eastAsia="仿宋_GB2312" w:hAnsi="Helvetica" w:cs="Helvetica" w:hint="eastAsia"/>
          <w:color w:val="333333"/>
          <w:kern w:val="0"/>
          <w:sz w:val="29"/>
          <w:szCs w:val="29"/>
          <w14:ligatures w14:val="none"/>
        </w:rPr>
        <w:t>新生报到后，学院将对新生进行资格复查，凡不符合要求或者以弄虚作假手段取得录取资格的，将取消其录取资格。被录取的专升本学生如未取得普通高职（高专）毕业证书的，学院按照规定取消其专升本入学资格。</w:t>
      </w:r>
    </w:p>
    <w:p w14:paraId="4A9C5092" w14:textId="77777777" w:rsidR="00A268D5" w:rsidRPr="00A268D5" w:rsidRDefault="00A268D5" w:rsidP="00A268D5">
      <w:pPr>
        <w:widowControl/>
        <w:spacing w:line="480" w:lineRule="atLeast"/>
        <w:ind w:firstLine="555"/>
        <w:jc w:val="left"/>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b/>
          <w:bCs/>
          <w:color w:val="333333"/>
          <w:kern w:val="0"/>
          <w:sz w:val="29"/>
          <w:szCs w:val="29"/>
          <w14:ligatures w14:val="none"/>
        </w:rPr>
        <w:t>第二十一条</w:t>
      </w:r>
      <w:r w:rsidRPr="00A268D5">
        <w:rPr>
          <w:rFonts w:ascii="仿宋_GB2312" w:eastAsia="仿宋_GB2312" w:hAnsi="Helvetica" w:cs="Helvetica" w:hint="eastAsia"/>
          <w:b/>
          <w:bCs/>
          <w:color w:val="333333"/>
          <w:kern w:val="0"/>
          <w:sz w:val="29"/>
          <w:szCs w:val="29"/>
          <w14:ligatures w14:val="none"/>
        </w:rPr>
        <w:t> </w:t>
      </w:r>
      <w:r w:rsidRPr="00A268D5">
        <w:rPr>
          <w:rFonts w:ascii="仿宋_GB2312" w:eastAsia="仿宋_GB2312" w:hAnsi="Helvetica" w:cs="Helvetica" w:hint="eastAsia"/>
          <w:color w:val="333333"/>
          <w:kern w:val="0"/>
          <w:sz w:val="29"/>
          <w:szCs w:val="29"/>
          <w14:ligatures w14:val="none"/>
        </w:rPr>
        <w:t> </w:t>
      </w:r>
      <w:r w:rsidRPr="00A268D5">
        <w:rPr>
          <w:rFonts w:ascii="仿宋_GB2312" w:eastAsia="仿宋_GB2312" w:hAnsi="Helvetica" w:cs="Helvetica" w:hint="eastAsia"/>
          <w:color w:val="333333"/>
          <w:kern w:val="0"/>
          <w:sz w:val="29"/>
          <w:szCs w:val="29"/>
          <w14:ligatures w14:val="none"/>
        </w:rPr>
        <w:t>学院设有优秀学生奖学金，以及学习优秀、社会工作等单项奖学金。学生根据条件也可申请国家奖学金、国家励志奖学金、国家助学金，以及学院勤工助学岗位等。</w:t>
      </w:r>
    </w:p>
    <w:p w14:paraId="69CBD48B" w14:textId="77777777" w:rsidR="00A268D5" w:rsidRPr="00A268D5" w:rsidRDefault="00A268D5" w:rsidP="00A268D5">
      <w:pPr>
        <w:widowControl/>
        <w:spacing w:line="480" w:lineRule="atLeast"/>
        <w:ind w:firstLine="555"/>
        <w:jc w:val="left"/>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b/>
          <w:bCs/>
          <w:color w:val="333333"/>
          <w:kern w:val="0"/>
          <w:sz w:val="29"/>
          <w:szCs w:val="29"/>
          <w14:ligatures w14:val="none"/>
        </w:rPr>
        <w:t>第二十二条</w:t>
      </w:r>
      <w:r w:rsidRPr="00A268D5">
        <w:rPr>
          <w:rFonts w:ascii="仿宋_GB2312" w:eastAsia="仿宋_GB2312" w:hAnsi="Helvetica" w:cs="Helvetica" w:hint="eastAsia"/>
          <w:b/>
          <w:bCs/>
          <w:color w:val="333333"/>
          <w:kern w:val="0"/>
          <w:sz w:val="29"/>
          <w:szCs w:val="29"/>
          <w14:ligatures w14:val="none"/>
        </w:rPr>
        <w:t> </w:t>
      </w:r>
      <w:r w:rsidRPr="00A268D5">
        <w:rPr>
          <w:rFonts w:ascii="仿宋_GB2312" w:eastAsia="仿宋_GB2312" w:hAnsi="Helvetica" w:cs="Helvetica" w:hint="eastAsia"/>
          <w:color w:val="333333"/>
          <w:kern w:val="0"/>
          <w:sz w:val="29"/>
          <w:szCs w:val="29"/>
          <w14:ligatures w14:val="none"/>
        </w:rPr>
        <w:t> </w:t>
      </w:r>
      <w:r w:rsidRPr="00A268D5">
        <w:rPr>
          <w:rFonts w:ascii="仿宋_GB2312" w:eastAsia="仿宋_GB2312" w:hAnsi="Helvetica" w:cs="Helvetica" w:hint="eastAsia"/>
          <w:color w:val="333333"/>
          <w:kern w:val="0"/>
          <w:sz w:val="29"/>
          <w:szCs w:val="29"/>
          <w14:ligatures w14:val="none"/>
        </w:rPr>
        <w:t>按照教育部有关规定,符合条件的毕业生，颁发教育部承认学历并经电子注册的福建师范大学协和学院毕业证书；符合学位授予规定的，授予福建师范大学协和学院相应的学士学位证书。</w:t>
      </w:r>
    </w:p>
    <w:p w14:paraId="4BA5BABA" w14:textId="77777777" w:rsidR="00A268D5" w:rsidRPr="00A268D5" w:rsidRDefault="00A268D5" w:rsidP="00A268D5">
      <w:pPr>
        <w:widowControl/>
        <w:spacing w:line="480" w:lineRule="atLeast"/>
        <w:ind w:firstLine="555"/>
        <w:jc w:val="left"/>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color w:val="333333"/>
          <w:kern w:val="0"/>
          <w:sz w:val="29"/>
          <w:szCs w:val="29"/>
          <w14:ligatures w14:val="none"/>
        </w:rPr>
        <w:t>国际化本科教育实验班学生，在国内学习和出国留学阶段，学业成绩分别达到双方院校毕业或学位授予要求者，由福建师范大学协和学院授予相应本科毕业证书和学士学位证书，并由国外大学颁发相应学位证书。</w:t>
      </w:r>
    </w:p>
    <w:p w14:paraId="2FF9506E" w14:textId="77777777" w:rsidR="00A268D5" w:rsidRPr="00A268D5" w:rsidRDefault="00A268D5" w:rsidP="00A268D5">
      <w:pPr>
        <w:widowControl/>
        <w:spacing w:line="480" w:lineRule="atLeast"/>
        <w:ind w:firstLine="555"/>
        <w:jc w:val="left"/>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b/>
          <w:bCs/>
          <w:color w:val="333333"/>
          <w:kern w:val="0"/>
          <w:sz w:val="29"/>
          <w:szCs w:val="29"/>
          <w14:ligatures w14:val="none"/>
        </w:rPr>
        <w:t>第二十三条</w:t>
      </w:r>
      <w:r w:rsidRPr="00A268D5">
        <w:rPr>
          <w:rFonts w:ascii="仿宋_GB2312" w:eastAsia="仿宋_GB2312" w:hAnsi="Helvetica" w:cs="Helvetica" w:hint="eastAsia"/>
          <w:color w:val="333333"/>
          <w:kern w:val="0"/>
          <w:sz w:val="29"/>
          <w:szCs w:val="29"/>
          <w14:ligatures w14:val="none"/>
        </w:rPr>
        <w:t>  </w:t>
      </w:r>
      <w:r w:rsidRPr="00A268D5">
        <w:rPr>
          <w:rFonts w:ascii="仿宋_GB2312" w:eastAsia="仿宋_GB2312" w:hAnsi="Helvetica" w:cs="Helvetica" w:hint="eastAsia"/>
          <w:color w:val="333333"/>
          <w:kern w:val="0"/>
          <w:sz w:val="29"/>
          <w:szCs w:val="29"/>
          <w14:ligatures w14:val="none"/>
        </w:rPr>
        <w:t>联系方式：</w:t>
      </w:r>
    </w:p>
    <w:p w14:paraId="0A8F6428" w14:textId="77777777" w:rsidR="00A268D5" w:rsidRPr="00A268D5" w:rsidRDefault="00A268D5" w:rsidP="00A268D5">
      <w:pPr>
        <w:widowControl/>
        <w:spacing w:line="480" w:lineRule="atLeast"/>
        <w:ind w:firstLine="555"/>
        <w:jc w:val="left"/>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color w:val="333333"/>
          <w:kern w:val="0"/>
          <w:sz w:val="29"/>
          <w:szCs w:val="29"/>
          <w14:ligatures w14:val="none"/>
        </w:rPr>
        <w:t>学院网址：http://cuc.fjnu.edu.cn/</w:t>
      </w:r>
    </w:p>
    <w:p w14:paraId="3A01FDFE" w14:textId="77777777" w:rsidR="00A268D5" w:rsidRPr="00A268D5" w:rsidRDefault="00A268D5" w:rsidP="00A268D5">
      <w:pPr>
        <w:widowControl/>
        <w:spacing w:line="480" w:lineRule="atLeast"/>
        <w:ind w:firstLine="555"/>
        <w:jc w:val="left"/>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color w:val="333333"/>
          <w:kern w:val="0"/>
          <w:sz w:val="29"/>
          <w:szCs w:val="29"/>
          <w14:ligatures w14:val="none"/>
        </w:rPr>
        <w:t xml:space="preserve">招生办 </w:t>
      </w:r>
      <w:proofErr w:type="spellStart"/>
      <w:r w:rsidRPr="00A268D5">
        <w:rPr>
          <w:rFonts w:ascii="仿宋_GB2312" w:eastAsia="仿宋_GB2312" w:hAnsi="Helvetica" w:cs="Helvetica" w:hint="eastAsia"/>
          <w:color w:val="333333"/>
          <w:kern w:val="0"/>
          <w:sz w:val="29"/>
          <w:szCs w:val="29"/>
          <w14:ligatures w14:val="none"/>
        </w:rPr>
        <w:t>E-mail:xhzs@fjnu.edu.cn</w:t>
      </w:r>
      <w:proofErr w:type="spellEnd"/>
    </w:p>
    <w:p w14:paraId="7979BA3C" w14:textId="77777777" w:rsidR="00A268D5" w:rsidRPr="00A268D5" w:rsidRDefault="00A268D5" w:rsidP="00A268D5">
      <w:pPr>
        <w:widowControl/>
        <w:spacing w:line="480" w:lineRule="atLeast"/>
        <w:ind w:firstLine="555"/>
        <w:jc w:val="left"/>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color w:val="333333"/>
          <w:kern w:val="0"/>
          <w:sz w:val="29"/>
          <w:szCs w:val="29"/>
          <w14:ligatures w14:val="none"/>
        </w:rPr>
        <w:t>通讯地址：福州市闽侯上街大学城学府南路68号。</w:t>
      </w:r>
    </w:p>
    <w:p w14:paraId="4DEA7C25" w14:textId="77777777" w:rsidR="00A268D5" w:rsidRPr="00A268D5" w:rsidRDefault="00A268D5" w:rsidP="00A268D5">
      <w:pPr>
        <w:widowControl/>
        <w:spacing w:line="480" w:lineRule="atLeast"/>
        <w:ind w:firstLine="555"/>
        <w:jc w:val="left"/>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color w:val="333333"/>
          <w:kern w:val="0"/>
          <w:sz w:val="29"/>
          <w:szCs w:val="29"/>
          <w14:ligatures w14:val="none"/>
        </w:rPr>
        <w:lastRenderedPageBreak/>
        <w:t>邮政编码：350117</w:t>
      </w:r>
    </w:p>
    <w:p w14:paraId="37A96418" w14:textId="77777777" w:rsidR="00A268D5" w:rsidRPr="00A268D5" w:rsidRDefault="00A268D5" w:rsidP="00A268D5">
      <w:pPr>
        <w:widowControl/>
        <w:spacing w:line="480" w:lineRule="atLeast"/>
        <w:ind w:firstLine="555"/>
        <w:jc w:val="left"/>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color w:val="333333"/>
          <w:kern w:val="0"/>
          <w:sz w:val="29"/>
          <w:szCs w:val="29"/>
          <w14:ligatures w14:val="none"/>
        </w:rPr>
        <w:t>电话：0591－22868770</w:t>
      </w:r>
    </w:p>
    <w:p w14:paraId="7871BF96" w14:textId="77777777" w:rsidR="00A268D5" w:rsidRPr="00A268D5" w:rsidRDefault="00A268D5" w:rsidP="00A268D5">
      <w:pPr>
        <w:widowControl/>
        <w:spacing w:line="480" w:lineRule="atLeast"/>
        <w:ind w:firstLine="555"/>
        <w:jc w:val="left"/>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color w:val="333333"/>
          <w:kern w:val="0"/>
          <w:sz w:val="29"/>
          <w:szCs w:val="29"/>
          <w14:ligatures w14:val="none"/>
        </w:rPr>
        <w:t>国际教育学院（国际化本科教育实验班）：0591-22867966</w:t>
      </w:r>
    </w:p>
    <w:p w14:paraId="3ECFD9A6" w14:textId="77777777" w:rsidR="00A268D5" w:rsidRPr="00A268D5" w:rsidRDefault="00A268D5" w:rsidP="00A268D5">
      <w:pPr>
        <w:widowControl/>
        <w:spacing w:line="480" w:lineRule="atLeast"/>
        <w:ind w:firstLine="480"/>
        <w:jc w:val="center"/>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b/>
          <w:bCs/>
          <w:color w:val="333333"/>
          <w:kern w:val="0"/>
          <w:sz w:val="29"/>
          <w:szCs w:val="29"/>
          <w14:ligatures w14:val="none"/>
        </w:rPr>
        <w:t>第七章</w:t>
      </w:r>
      <w:r w:rsidRPr="00A268D5">
        <w:rPr>
          <w:rFonts w:ascii="仿宋_GB2312" w:eastAsia="仿宋_GB2312" w:hAnsi="Helvetica" w:cs="Helvetica" w:hint="eastAsia"/>
          <w:b/>
          <w:bCs/>
          <w:color w:val="333333"/>
          <w:kern w:val="0"/>
          <w:sz w:val="29"/>
          <w:szCs w:val="29"/>
          <w14:ligatures w14:val="none"/>
        </w:rPr>
        <w:t> </w:t>
      </w:r>
      <w:r w:rsidRPr="00A268D5">
        <w:rPr>
          <w:rFonts w:ascii="仿宋_GB2312" w:eastAsia="仿宋_GB2312" w:hAnsi="Helvetica" w:cs="Helvetica" w:hint="eastAsia"/>
          <w:b/>
          <w:bCs/>
          <w:color w:val="333333"/>
          <w:kern w:val="0"/>
          <w:sz w:val="29"/>
          <w:szCs w:val="29"/>
          <w14:ligatures w14:val="none"/>
        </w:rPr>
        <w:t xml:space="preserve"> 附则</w:t>
      </w:r>
    </w:p>
    <w:p w14:paraId="46DD8E65" w14:textId="77777777" w:rsidR="00A268D5" w:rsidRPr="00A268D5" w:rsidRDefault="00A268D5" w:rsidP="00A268D5">
      <w:pPr>
        <w:widowControl/>
        <w:spacing w:line="480" w:lineRule="atLeast"/>
        <w:ind w:firstLine="555"/>
        <w:jc w:val="left"/>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b/>
          <w:bCs/>
          <w:color w:val="333333"/>
          <w:kern w:val="0"/>
          <w:sz w:val="29"/>
          <w:szCs w:val="29"/>
          <w14:ligatures w14:val="none"/>
        </w:rPr>
        <w:t>第二十四条</w:t>
      </w:r>
      <w:r w:rsidRPr="00A268D5">
        <w:rPr>
          <w:rFonts w:ascii="仿宋_GB2312" w:eastAsia="仿宋_GB2312" w:hAnsi="Helvetica" w:cs="Helvetica" w:hint="eastAsia"/>
          <w:color w:val="333333"/>
          <w:kern w:val="0"/>
          <w:sz w:val="29"/>
          <w:szCs w:val="29"/>
          <w14:ligatures w14:val="none"/>
        </w:rPr>
        <w:t> </w:t>
      </w:r>
      <w:r w:rsidRPr="00A268D5">
        <w:rPr>
          <w:rFonts w:ascii="仿宋_GB2312" w:eastAsia="仿宋_GB2312" w:hAnsi="Helvetica" w:cs="Helvetica" w:hint="eastAsia"/>
          <w:color w:val="333333"/>
          <w:kern w:val="0"/>
          <w:sz w:val="29"/>
          <w:szCs w:val="29"/>
          <w14:ligatures w14:val="none"/>
        </w:rPr>
        <w:t>我院未委托、授权任何中介机构或个人进行招生、录取有关工作，不举办任何形式的营利性培训活动。对以我院名义进行非法招生宣传等活动的机构或个人，我院保留依法追究其责任的权利。</w:t>
      </w:r>
    </w:p>
    <w:p w14:paraId="3CAC9168" w14:textId="77777777" w:rsidR="00A268D5" w:rsidRPr="00A268D5" w:rsidRDefault="00A268D5" w:rsidP="00A268D5">
      <w:pPr>
        <w:widowControl/>
        <w:spacing w:line="480" w:lineRule="atLeast"/>
        <w:ind w:firstLine="555"/>
        <w:jc w:val="left"/>
        <w:rPr>
          <w:rFonts w:ascii="Helvetica" w:eastAsia="宋体" w:hAnsi="Helvetica" w:cs="Helvetica"/>
          <w:color w:val="333333"/>
          <w:kern w:val="0"/>
          <w:sz w:val="24"/>
          <w:szCs w:val="24"/>
          <w14:ligatures w14:val="none"/>
        </w:rPr>
      </w:pPr>
      <w:r w:rsidRPr="00A268D5">
        <w:rPr>
          <w:rFonts w:ascii="仿宋_GB2312" w:eastAsia="仿宋_GB2312" w:hAnsi="Helvetica" w:cs="Helvetica" w:hint="eastAsia"/>
          <w:b/>
          <w:bCs/>
          <w:color w:val="333333"/>
          <w:kern w:val="0"/>
          <w:sz w:val="29"/>
          <w:szCs w:val="29"/>
          <w14:ligatures w14:val="none"/>
        </w:rPr>
        <w:t>第二十五条</w:t>
      </w:r>
      <w:r w:rsidRPr="00A268D5">
        <w:rPr>
          <w:rFonts w:ascii="仿宋_GB2312" w:eastAsia="仿宋_GB2312" w:hAnsi="Helvetica" w:cs="Helvetica" w:hint="eastAsia"/>
          <w:color w:val="333333"/>
          <w:kern w:val="0"/>
          <w:sz w:val="29"/>
          <w:szCs w:val="29"/>
          <w14:ligatures w14:val="none"/>
        </w:rPr>
        <w:t> </w:t>
      </w:r>
      <w:r w:rsidRPr="00A268D5">
        <w:rPr>
          <w:rFonts w:ascii="仿宋_GB2312" w:eastAsia="仿宋_GB2312" w:hAnsi="Helvetica" w:cs="Helvetica" w:hint="eastAsia"/>
          <w:color w:val="333333"/>
          <w:kern w:val="0"/>
          <w:sz w:val="29"/>
          <w:szCs w:val="29"/>
          <w14:ligatures w14:val="none"/>
        </w:rPr>
        <w:t>本章程自颁布之日起生效，由学院招生办公室负责解释。学院以往规定凡与本章程有不一致之处，均以本章程为准。未尽事宜，按国家普通高校当年度招生工作有关规定执行。</w:t>
      </w:r>
    </w:p>
    <w:p w14:paraId="510B2219" w14:textId="77777777" w:rsidR="008E2FEC" w:rsidRPr="00A268D5" w:rsidRDefault="008E2FEC">
      <w:pPr>
        <w:rPr>
          <w:rFonts w:hint="eastAsia"/>
        </w:rPr>
      </w:pPr>
    </w:p>
    <w:sectPr w:rsidR="008E2FEC" w:rsidRPr="00A268D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71CF2"/>
    <w:rsid w:val="00271CF2"/>
    <w:rsid w:val="008E2FEC"/>
    <w:rsid w:val="009F6466"/>
    <w:rsid w:val="00A268D5"/>
    <w:rsid w:val="00B05F50"/>
    <w:rsid w:val="00ED73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C60C35B-4E13-4D86-B639-2E8469A29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71CF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71CF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71CF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71CF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71CF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71CF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71CF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71CF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71CF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71CF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71CF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71CF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71CF2"/>
    <w:rPr>
      <w:rFonts w:cstheme="majorBidi"/>
      <w:color w:val="0F4761" w:themeColor="accent1" w:themeShade="BF"/>
      <w:sz w:val="28"/>
      <w:szCs w:val="28"/>
    </w:rPr>
  </w:style>
  <w:style w:type="character" w:customStyle="1" w:styleId="50">
    <w:name w:val="标题 5 字符"/>
    <w:basedOn w:val="a0"/>
    <w:link w:val="5"/>
    <w:uiPriority w:val="9"/>
    <w:semiHidden/>
    <w:rsid w:val="00271CF2"/>
    <w:rPr>
      <w:rFonts w:cstheme="majorBidi"/>
      <w:color w:val="0F4761" w:themeColor="accent1" w:themeShade="BF"/>
      <w:sz w:val="24"/>
      <w:szCs w:val="24"/>
    </w:rPr>
  </w:style>
  <w:style w:type="character" w:customStyle="1" w:styleId="60">
    <w:name w:val="标题 6 字符"/>
    <w:basedOn w:val="a0"/>
    <w:link w:val="6"/>
    <w:uiPriority w:val="9"/>
    <w:semiHidden/>
    <w:rsid w:val="00271CF2"/>
    <w:rPr>
      <w:rFonts w:cstheme="majorBidi"/>
      <w:b/>
      <w:bCs/>
      <w:color w:val="0F4761" w:themeColor="accent1" w:themeShade="BF"/>
    </w:rPr>
  </w:style>
  <w:style w:type="character" w:customStyle="1" w:styleId="70">
    <w:name w:val="标题 7 字符"/>
    <w:basedOn w:val="a0"/>
    <w:link w:val="7"/>
    <w:uiPriority w:val="9"/>
    <w:semiHidden/>
    <w:rsid w:val="00271CF2"/>
    <w:rPr>
      <w:rFonts w:cstheme="majorBidi"/>
      <w:b/>
      <w:bCs/>
      <w:color w:val="595959" w:themeColor="text1" w:themeTint="A6"/>
    </w:rPr>
  </w:style>
  <w:style w:type="character" w:customStyle="1" w:styleId="80">
    <w:name w:val="标题 8 字符"/>
    <w:basedOn w:val="a0"/>
    <w:link w:val="8"/>
    <w:uiPriority w:val="9"/>
    <w:semiHidden/>
    <w:rsid w:val="00271CF2"/>
    <w:rPr>
      <w:rFonts w:cstheme="majorBidi"/>
      <w:color w:val="595959" w:themeColor="text1" w:themeTint="A6"/>
    </w:rPr>
  </w:style>
  <w:style w:type="character" w:customStyle="1" w:styleId="90">
    <w:name w:val="标题 9 字符"/>
    <w:basedOn w:val="a0"/>
    <w:link w:val="9"/>
    <w:uiPriority w:val="9"/>
    <w:semiHidden/>
    <w:rsid w:val="00271CF2"/>
    <w:rPr>
      <w:rFonts w:eastAsiaTheme="majorEastAsia" w:cstheme="majorBidi"/>
      <w:color w:val="595959" w:themeColor="text1" w:themeTint="A6"/>
    </w:rPr>
  </w:style>
  <w:style w:type="paragraph" w:styleId="a3">
    <w:name w:val="Title"/>
    <w:basedOn w:val="a"/>
    <w:next w:val="a"/>
    <w:link w:val="a4"/>
    <w:uiPriority w:val="10"/>
    <w:qFormat/>
    <w:rsid w:val="00271CF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71CF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71CF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71CF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71CF2"/>
    <w:pPr>
      <w:spacing w:before="160" w:after="160"/>
      <w:jc w:val="center"/>
    </w:pPr>
    <w:rPr>
      <w:i/>
      <w:iCs/>
      <w:color w:val="404040" w:themeColor="text1" w:themeTint="BF"/>
    </w:rPr>
  </w:style>
  <w:style w:type="character" w:customStyle="1" w:styleId="a8">
    <w:name w:val="引用 字符"/>
    <w:basedOn w:val="a0"/>
    <w:link w:val="a7"/>
    <w:uiPriority w:val="29"/>
    <w:rsid w:val="00271CF2"/>
    <w:rPr>
      <w:i/>
      <w:iCs/>
      <w:color w:val="404040" w:themeColor="text1" w:themeTint="BF"/>
    </w:rPr>
  </w:style>
  <w:style w:type="paragraph" w:styleId="a9">
    <w:name w:val="List Paragraph"/>
    <w:basedOn w:val="a"/>
    <w:uiPriority w:val="34"/>
    <w:qFormat/>
    <w:rsid w:val="00271CF2"/>
    <w:pPr>
      <w:ind w:left="720"/>
      <w:contextualSpacing/>
    </w:pPr>
  </w:style>
  <w:style w:type="character" w:styleId="aa">
    <w:name w:val="Intense Emphasis"/>
    <w:basedOn w:val="a0"/>
    <w:uiPriority w:val="21"/>
    <w:qFormat/>
    <w:rsid w:val="00271CF2"/>
    <w:rPr>
      <w:i/>
      <w:iCs/>
      <w:color w:val="0F4761" w:themeColor="accent1" w:themeShade="BF"/>
    </w:rPr>
  </w:style>
  <w:style w:type="paragraph" w:styleId="ab">
    <w:name w:val="Intense Quote"/>
    <w:basedOn w:val="a"/>
    <w:next w:val="a"/>
    <w:link w:val="ac"/>
    <w:uiPriority w:val="30"/>
    <w:qFormat/>
    <w:rsid w:val="00271C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71CF2"/>
    <w:rPr>
      <w:i/>
      <w:iCs/>
      <w:color w:val="0F4761" w:themeColor="accent1" w:themeShade="BF"/>
    </w:rPr>
  </w:style>
  <w:style w:type="character" w:styleId="ad">
    <w:name w:val="Intense Reference"/>
    <w:basedOn w:val="a0"/>
    <w:uiPriority w:val="32"/>
    <w:qFormat/>
    <w:rsid w:val="00271C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473438">
      <w:bodyDiv w:val="1"/>
      <w:marLeft w:val="0"/>
      <w:marRight w:val="0"/>
      <w:marTop w:val="0"/>
      <w:marBottom w:val="0"/>
      <w:divBdr>
        <w:top w:val="none" w:sz="0" w:space="0" w:color="auto"/>
        <w:left w:val="none" w:sz="0" w:space="0" w:color="auto"/>
        <w:bottom w:val="none" w:sz="0" w:space="0" w:color="auto"/>
        <w:right w:val="none" w:sz="0" w:space="0" w:color="auto"/>
      </w:divBdr>
    </w:div>
    <w:div w:id="1146966962">
      <w:bodyDiv w:val="1"/>
      <w:marLeft w:val="0"/>
      <w:marRight w:val="0"/>
      <w:marTop w:val="0"/>
      <w:marBottom w:val="0"/>
      <w:divBdr>
        <w:top w:val="none" w:sz="0" w:space="0" w:color="auto"/>
        <w:left w:val="none" w:sz="0" w:space="0" w:color="auto"/>
        <w:bottom w:val="none" w:sz="0" w:space="0" w:color="auto"/>
        <w:right w:val="none" w:sz="0" w:space="0" w:color="auto"/>
      </w:divBdr>
    </w:div>
    <w:div w:id="1598489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504</Words>
  <Characters>2874</Characters>
  <Application>Microsoft Office Word</Application>
  <DocSecurity>0</DocSecurity>
  <Lines>23</Lines>
  <Paragraphs>6</Paragraphs>
  <ScaleCrop>false</ScaleCrop>
  <Company/>
  <LinksUpToDate>false</LinksUpToDate>
  <CharactersWithSpaces>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嘉轩 王</dc:creator>
  <cp:keywords/>
  <dc:description/>
  <cp:lastModifiedBy>嘉轩 王</cp:lastModifiedBy>
  <cp:revision>3</cp:revision>
  <dcterms:created xsi:type="dcterms:W3CDTF">2025-07-21T07:52:00Z</dcterms:created>
  <dcterms:modified xsi:type="dcterms:W3CDTF">2025-07-21T07:53:00Z</dcterms:modified>
</cp:coreProperties>
</file>