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03329" w14:textId="77777777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>福建师范大学协和学院2024年在福建省的录取分数统计如下：</w:t>
      </w:r>
    </w:p>
    <w:p w14:paraId="65F7782B" w14:textId="77777777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</w:p>
    <w:p w14:paraId="61CA0660" w14:textId="12094FA5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>文字信息总结：</w:t>
      </w:r>
    </w:p>
    <w:p w14:paraId="1E637B47" w14:textId="77777777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>福建师范大学协和学院2024年在福建省的招生类型包括普通类、体育类和艺术类本科批。其中，普通类物理组的录取最高分为529分，最低分为480分；普通类历史组的录取最高分为527分，最低分为433分。</w:t>
      </w:r>
    </w:p>
    <w:p w14:paraId="697D0392" w14:textId="77777777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</w:p>
    <w:p w14:paraId="02A7FBBA" w14:textId="27ECEF2D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 xml:space="preserve"> </w:t>
      </w: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>福建师范大学协和学院 2024 年福建省录取分数统计。</w:t>
      </w:r>
    </w:p>
    <w:p w14:paraId="0170C6B2" w14:textId="53E24407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>【物理类】</w:t>
      </w:r>
    </w:p>
    <w:p w14:paraId="5E835004" w14:textId="274FF092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 xml:space="preserve">   整体录取分数线：</w:t>
      </w:r>
    </w:p>
    <w:p w14:paraId="6EA18083" w14:textId="40CCEA5B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 xml:space="preserve">       普通专业：最高分 529，最低分 489</w:t>
      </w:r>
    </w:p>
    <w:p w14:paraId="44CC113C" w14:textId="10476C52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 xml:space="preserve">       国际课程：最高分 499，最低分 480</w:t>
      </w:r>
    </w:p>
    <w:p w14:paraId="63BDF726" w14:textId="74008722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 xml:space="preserve">   热门专业录取分数及省排名：</w:t>
      </w:r>
    </w:p>
    <w:p w14:paraId="09BF4A2B" w14:textId="77777777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 xml:space="preserve">    1.  汉语言文学：最高分 529，最低分 504，省排名 71643</w:t>
      </w:r>
    </w:p>
    <w:p w14:paraId="0A8D138A" w14:textId="77777777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 xml:space="preserve">    2.  法学：最高分 528，最低分 501，省排名 73772</w:t>
      </w:r>
    </w:p>
    <w:p w14:paraId="61334649" w14:textId="77777777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 xml:space="preserve">    3.  计算机科学与技术：最高分 518，最低分 499，省排名 75172</w:t>
      </w:r>
    </w:p>
    <w:p w14:paraId="071C3E5B" w14:textId="77777777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 xml:space="preserve">    4.  财务管理：最高分 515，最低分 498，省排名 75907</w:t>
      </w:r>
    </w:p>
    <w:p w14:paraId="6190E8BF" w14:textId="77777777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 xml:space="preserve">    5.  电子信息工程：最高分 512，最低分 497，省排名 76688</w:t>
      </w:r>
    </w:p>
    <w:p w14:paraId="0F3DD05D" w14:textId="77777777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 xml:space="preserve">    6.  广告学：最高分 504，最低分 495，省排名 78091</w:t>
      </w:r>
    </w:p>
    <w:p w14:paraId="516F459E" w14:textId="77777777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lastRenderedPageBreak/>
        <w:t xml:space="preserve">    7.  数字媒体技术：最高分 508，最低分 494，省排名 78781</w:t>
      </w:r>
    </w:p>
    <w:p w14:paraId="34CEA354" w14:textId="77777777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 xml:space="preserve">    8.  学前教育(师范)：最高分 505，最低分 494，省排名 78781</w:t>
      </w:r>
    </w:p>
    <w:p w14:paraId="765C9AB0" w14:textId="77777777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 xml:space="preserve">    9.  通信工程：最高分 502，最低分 494，省排名 78781</w:t>
      </w:r>
    </w:p>
    <w:p w14:paraId="59A75596" w14:textId="77777777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 xml:space="preserve">    10. 智能科学与技术：最高分 527，最低分 493，省排名 79504</w:t>
      </w:r>
    </w:p>
    <w:p w14:paraId="038B3AE1" w14:textId="77777777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</w:p>
    <w:p w14:paraId="0F5E85FC" w14:textId="1C1A2EF9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>【历史类】</w:t>
      </w:r>
    </w:p>
    <w:p w14:paraId="3846C986" w14:textId="5EC5B9F8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 xml:space="preserve">   整体录取分数线：</w:t>
      </w:r>
    </w:p>
    <w:p w14:paraId="0EADDD45" w14:textId="627C40E0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 xml:space="preserve">       普通专业：最高分 519，最低分 454</w:t>
      </w:r>
    </w:p>
    <w:p w14:paraId="3F0E4D66" w14:textId="53D1ACC9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 xml:space="preserve">       国际课程：最高分 467，最低分 433</w:t>
      </w:r>
    </w:p>
    <w:p w14:paraId="22BC17C6" w14:textId="36F957F5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 xml:space="preserve">   热门专业录取分数及省排名：</w:t>
      </w:r>
    </w:p>
    <w:p w14:paraId="24E8D8FA" w14:textId="77777777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 xml:space="preserve">    1.  法学：最高分 512，最低分 487，省排名 14881</w:t>
      </w:r>
    </w:p>
    <w:p w14:paraId="13D8C4B1" w14:textId="77777777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 xml:space="preserve">    2.  汉语言文学：最高分 519，最低分 480，省排名 16192</w:t>
      </w:r>
    </w:p>
    <w:p w14:paraId="7DFE73EB" w14:textId="77777777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 xml:space="preserve">    3.  财务管理：最高分 488，最低分 472，省排名 17781</w:t>
      </w:r>
    </w:p>
    <w:p w14:paraId="25B1F25D" w14:textId="77777777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 xml:space="preserve">    4.  广告学：最高分 483，最低分 463，省排名 19665</w:t>
      </w:r>
    </w:p>
    <w:p w14:paraId="36AB9428" w14:textId="77777777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 xml:space="preserve">    5.  人力资源管理：最高分 475，最低分 462，省排名 19891</w:t>
      </w:r>
    </w:p>
    <w:p w14:paraId="6F5F891C" w14:textId="77777777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 xml:space="preserve">    6.  学前教育(师范)：最高分 479，最低分 461，省排名 20099</w:t>
      </w:r>
    </w:p>
    <w:p w14:paraId="3F1BFB6C" w14:textId="77777777" w:rsidR="00375D62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t xml:space="preserve">    7.  金融学：最高分 478，最低分 461，省排名 20099</w:t>
      </w:r>
    </w:p>
    <w:p w14:paraId="60E0FEF2" w14:textId="2F8928A4" w:rsidR="008E2FEC" w:rsidRPr="00375D62" w:rsidRDefault="00375D62" w:rsidP="00375D62">
      <w:pPr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</w:pPr>
      <w:r w:rsidRPr="00375D62">
        <w:rPr>
          <w:rFonts w:ascii="仿宋_GB2312" w:eastAsia="仿宋_GB2312" w:hAnsi="Helvetica" w:cs="Helvetica" w:hint="eastAsia"/>
          <w:color w:val="333333"/>
          <w:kern w:val="0"/>
          <w:sz w:val="29"/>
          <w:szCs w:val="29"/>
          <w14:ligatures w14:val="none"/>
        </w:rPr>
        <w:lastRenderedPageBreak/>
        <w:t xml:space="preserve">    8.  工商管理：最高分 471，最低分 460，省排名 20299</w:t>
      </w:r>
    </w:p>
    <w:sectPr w:rsidR="008E2FEC" w:rsidRPr="00375D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75F4"/>
    <w:rsid w:val="00375D62"/>
    <w:rsid w:val="008E2FEC"/>
    <w:rsid w:val="00A175F4"/>
    <w:rsid w:val="00B05F50"/>
    <w:rsid w:val="00ED7393"/>
    <w:rsid w:val="00F82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B033DD"/>
  <w15:chartTrackingRefBased/>
  <w15:docId w15:val="{2C5BCD79-B7D8-4B0B-887A-2EEAE8C54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175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7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75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75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75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75F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75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75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75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75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7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7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75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75F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175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75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75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75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75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7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75F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75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75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75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75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75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7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75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7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521</Words>
  <Characters>548</Characters>
  <Application>Microsoft Office Word</Application>
  <DocSecurity>0</DocSecurity>
  <Lines>24</Lines>
  <Paragraphs>17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嘉轩 王</dc:creator>
  <cp:keywords/>
  <dc:description/>
  <cp:lastModifiedBy>嘉轩 王</cp:lastModifiedBy>
  <cp:revision>2</cp:revision>
  <dcterms:created xsi:type="dcterms:W3CDTF">2025-07-21T16:31:00Z</dcterms:created>
  <dcterms:modified xsi:type="dcterms:W3CDTF">2025-07-21T16:34:00Z</dcterms:modified>
</cp:coreProperties>
</file>