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FD7D86" w14:textId="6FD831C5" w:rsidR="007F3496" w:rsidRPr="00A97480" w:rsidRDefault="007F3496" w:rsidP="00717006">
      <w:pPr>
        <w:spacing w:after="0" w:line="240" w:lineRule="auto"/>
        <w:jc w:val="center"/>
        <w:rPr>
          <w:rFonts w:ascii="黑体" w:eastAsia="黑体" w:hAnsi="黑体" w:hint="eastAsia"/>
          <w:sz w:val="32"/>
          <w:szCs w:val="32"/>
        </w:rPr>
      </w:pPr>
      <w:r w:rsidRPr="00A97480">
        <w:rPr>
          <w:rFonts w:ascii="黑体" w:eastAsia="黑体" w:hAnsi="黑体" w:hint="eastAsia"/>
          <w:sz w:val="32"/>
          <w:szCs w:val="32"/>
        </w:rPr>
        <w:t>火灾隐患非现场监管智能巡检装备研究与示范应用项目</w:t>
      </w:r>
    </w:p>
    <w:p w14:paraId="4288C0DE" w14:textId="5CA7B17B" w:rsidR="007F3496" w:rsidRDefault="007F3496" w:rsidP="00717006">
      <w:pPr>
        <w:spacing w:after="0" w:line="240" w:lineRule="auto"/>
        <w:jc w:val="center"/>
        <w:rPr>
          <w:rFonts w:ascii="黑体" w:eastAsia="黑体" w:hAnsi="黑体"/>
          <w:sz w:val="32"/>
          <w:szCs w:val="32"/>
        </w:rPr>
      </w:pPr>
      <w:r w:rsidRPr="00A97480">
        <w:rPr>
          <w:rFonts w:ascii="黑体" w:eastAsia="黑体" w:hAnsi="黑体" w:hint="eastAsia"/>
          <w:sz w:val="32"/>
          <w:szCs w:val="32"/>
        </w:rPr>
        <w:t>北京交通大学课题进展情况汇报</w:t>
      </w:r>
    </w:p>
    <w:p w14:paraId="409FF06B" w14:textId="54B14946" w:rsidR="007F3496" w:rsidRPr="00066DF7" w:rsidRDefault="00E722E7" w:rsidP="006A30F9">
      <w:pPr>
        <w:spacing w:after="0" w:line="240" w:lineRule="auto"/>
        <w:ind w:firstLineChars="200" w:firstLine="560"/>
        <w:jc w:val="both"/>
        <w:rPr>
          <w:rFonts w:ascii="宋体" w:eastAsia="宋体" w:hAnsi="宋体" w:hint="eastAsia"/>
          <w:sz w:val="28"/>
          <w:szCs w:val="28"/>
        </w:rPr>
      </w:pPr>
      <w:r w:rsidRPr="00066DF7">
        <w:rPr>
          <w:rFonts w:ascii="宋体" w:eastAsia="宋体" w:hAnsi="宋体" w:hint="eastAsia"/>
          <w:sz w:val="28"/>
          <w:szCs w:val="28"/>
        </w:rPr>
        <w:t>北京交通大学</w:t>
      </w:r>
      <w:r>
        <w:rPr>
          <w:rFonts w:ascii="宋体" w:eastAsia="宋体" w:hAnsi="宋体" w:hint="eastAsia"/>
          <w:sz w:val="28"/>
          <w:szCs w:val="28"/>
        </w:rPr>
        <w:t>团队</w:t>
      </w:r>
      <w:r w:rsidRPr="00066DF7">
        <w:rPr>
          <w:rFonts w:ascii="宋体" w:eastAsia="宋体" w:hAnsi="宋体" w:hint="eastAsia"/>
          <w:sz w:val="28"/>
          <w:szCs w:val="28"/>
        </w:rPr>
        <w:t>高度重视</w:t>
      </w:r>
      <w:r>
        <w:rPr>
          <w:rFonts w:ascii="宋体" w:eastAsia="宋体" w:hAnsi="宋体" w:hint="eastAsia"/>
          <w:sz w:val="28"/>
          <w:szCs w:val="28"/>
        </w:rPr>
        <w:t>本项目</w:t>
      </w:r>
      <w:r w:rsidR="00717006">
        <w:rPr>
          <w:rFonts w:ascii="宋体" w:eastAsia="宋体" w:hAnsi="宋体" w:hint="eastAsia"/>
          <w:sz w:val="28"/>
          <w:szCs w:val="28"/>
        </w:rPr>
        <w:t>的技术</w:t>
      </w:r>
      <w:r>
        <w:rPr>
          <w:rFonts w:ascii="宋体" w:eastAsia="宋体" w:hAnsi="宋体" w:hint="eastAsia"/>
          <w:sz w:val="28"/>
          <w:szCs w:val="28"/>
        </w:rPr>
        <w:t>研究</w:t>
      </w:r>
      <w:r w:rsidR="00717006">
        <w:rPr>
          <w:rFonts w:ascii="宋体" w:eastAsia="宋体" w:hAnsi="宋体" w:hint="eastAsia"/>
          <w:sz w:val="28"/>
          <w:szCs w:val="28"/>
        </w:rPr>
        <w:t>与开发工作</w:t>
      </w:r>
      <w:r>
        <w:rPr>
          <w:rFonts w:ascii="宋体" w:eastAsia="宋体" w:hAnsi="宋体" w:hint="eastAsia"/>
          <w:sz w:val="28"/>
          <w:szCs w:val="28"/>
        </w:rPr>
        <w:t>，</w:t>
      </w:r>
      <w:r w:rsidR="00066DF7" w:rsidRPr="00066DF7">
        <w:rPr>
          <w:rFonts w:ascii="宋体" w:eastAsia="宋体" w:hAnsi="宋体" w:hint="eastAsia"/>
          <w:sz w:val="28"/>
          <w:szCs w:val="28"/>
        </w:rPr>
        <w:t>自从本项目军令状签订以来，</w:t>
      </w:r>
      <w:r w:rsidR="00717006">
        <w:rPr>
          <w:rFonts w:ascii="宋体" w:eastAsia="宋体" w:hAnsi="宋体" w:hint="eastAsia"/>
          <w:sz w:val="28"/>
          <w:szCs w:val="28"/>
        </w:rPr>
        <w:t>课题组建立的专业的技术与管理团队，与项目牵头单位开展积极沟通，严格按照军令状中所规定的各项技术指标要求开展相关工作。</w:t>
      </w:r>
      <w:r w:rsidR="007F3496" w:rsidRPr="00066DF7">
        <w:rPr>
          <w:rFonts w:ascii="宋体" w:eastAsia="宋体" w:hAnsi="宋体" w:hint="eastAsia"/>
          <w:sz w:val="28"/>
          <w:szCs w:val="28"/>
        </w:rPr>
        <w:t>截止</w:t>
      </w:r>
      <w:r w:rsidR="007F3496" w:rsidRPr="00066DF7">
        <w:rPr>
          <w:rFonts w:ascii="宋体" w:eastAsia="宋体" w:hAnsi="宋体"/>
          <w:sz w:val="28"/>
          <w:szCs w:val="28"/>
        </w:rPr>
        <w:t>2025年12月17日</w:t>
      </w:r>
      <w:r w:rsidR="007F3496" w:rsidRPr="00066DF7">
        <w:rPr>
          <w:rFonts w:ascii="宋体" w:eastAsia="宋体" w:hAnsi="宋体" w:hint="eastAsia"/>
          <w:sz w:val="28"/>
          <w:szCs w:val="28"/>
        </w:rPr>
        <w:t>，课题进展情况如下：</w:t>
      </w:r>
    </w:p>
    <w:p w14:paraId="0B24DF0B" w14:textId="41994D22" w:rsidR="009459A3" w:rsidRPr="004A0383" w:rsidRDefault="009459A3" w:rsidP="00717006">
      <w:pPr>
        <w:pStyle w:val="a9"/>
        <w:numPr>
          <w:ilvl w:val="0"/>
          <w:numId w:val="1"/>
        </w:numPr>
        <w:spacing w:after="0" w:line="240" w:lineRule="auto"/>
        <w:jc w:val="both"/>
        <w:rPr>
          <w:rFonts w:ascii="黑体" w:eastAsia="黑体" w:hAnsi="黑体"/>
          <w:sz w:val="28"/>
          <w:szCs w:val="28"/>
        </w:rPr>
      </w:pPr>
      <w:r w:rsidRPr="004A0383">
        <w:rPr>
          <w:rFonts w:ascii="黑体" w:eastAsia="黑体" w:hAnsi="黑体" w:hint="eastAsia"/>
          <w:sz w:val="28"/>
          <w:szCs w:val="28"/>
        </w:rPr>
        <w:t>总体运行逻辑框架设计</w:t>
      </w:r>
    </w:p>
    <w:p w14:paraId="3E5695FB" w14:textId="243EEAFA" w:rsidR="009459A3" w:rsidRDefault="009459A3" w:rsidP="006A30F9">
      <w:pPr>
        <w:spacing w:after="0" w:line="240" w:lineRule="auto"/>
        <w:ind w:firstLineChars="200" w:firstLine="560"/>
        <w:jc w:val="both"/>
        <w:rPr>
          <w:rFonts w:ascii="宋体" w:eastAsia="宋体" w:hAnsi="宋体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目前已经完成总体运行逻辑框架设计，本项目样机启动运行时主要有两种模式，即</w:t>
      </w:r>
      <w:proofErr w:type="gramStart"/>
      <w:r>
        <w:rPr>
          <w:rFonts w:ascii="宋体" w:eastAsia="宋体" w:hAnsi="宋体" w:hint="eastAsia"/>
          <w:sz w:val="28"/>
          <w:szCs w:val="28"/>
        </w:rPr>
        <w:t>建图模式</w:t>
      </w:r>
      <w:proofErr w:type="gramEnd"/>
      <w:r>
        <w:rPr>
          <w:rFonts w:ascii="宋体" w:eastAsia="宋体" w:hAnsi="宋体" w:hint="eastAsia"/>
          <w:sz w:val="28"/>
          <w:szCs w:val="28"/>
        </w:rPr>
        <w:t>与巡检模式，具体流程</w:t>
      </w:r>
      <w:r>
        <w:rPr>
          <w:rFonts w:ascii="宋体" w:eastAsia="宋体" w:hAnsi="宋体" w:hint="eastAsia"/>
          <w:sz w:val="28"/>
          <w:szCs w:val="28"/>
        </w:rPr>
        <w:t>如图1所示。</w:t>
      </w:r>
    </w:p>
    <w:p w14:paraId="44860942" w14:textId="267A3EC0" w:rsidR="009459A3" w:rsidRDefault="009459A3" w:rsidP="009459A3">
      <w:pPr>
        <w:spacing w:after="0" w:line="240" w:lineRule="auto"/>
        <w:jc w:val="center"/>
        <w:rPr>
          <w:rFonts w:ascii="宋体" w:eastAsia="宋体" w:hAnsi="宋体"/>
          <w:sz w:val="28"/>
          <w:szCs w:val="28"/>
        </w:rPr>
      </w:pPr>
      <w:r>
        <w:rPr>
          <w:rFonts w:ascii="宋体" w:eastAsia="宋体" w:hAnsi="宋体" w:hint="eastAsia"/>
          <w:noProof/>
          <w:sz w:val="28"/>
          <w:szCs w:val="28"/>
        </w:rPr>
        <w:drawing>
          <wp:inline distT="0" distB="0" distL="0" distR="0" wp14:anchorId="4CC0E7DB" wp14:editId="461DF21D">
            <wp:extent cx="5337756" cy="2825750"/>
            <wp:effectExtent l="0" t="0" r="0" b="0"/>
            <wp:docPr id="156790232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60601" cy="283784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D8FA773" w14:textId="2A225493" w:rsidR="009459A3" w:rsidRPr="00435FC9" w:rsidRDefault="009459A3" w:rsidP="009459A3">
      <w:pPr>
        <w:spacing w:after="0" w:line="240" w:lineRule="auto"/>
        <w:jc w:val="center"/>
        <w:rPr>
          <w:rFonts w:ascii="宋体" w:eastAsia="宋体" w:hAnsi="宋体" w:hint="eastAsia"/>
          <w:sz w:val="24"/>
        </w:rPr>
      </w:pPr>
      <w:r w:rsidRPr="00435FC9">
        <w:rPr>
          <w:rFonts w:ascii="宋体" w:eastAsia="宋体" w:hAnsi="宋体" w:hint="eastAsia"/>
          <w:sz w:val="24"/>
        </w:rPr>
        <w:t xml:space="preserve">图1 </w:t>
      </w:r>
      <w:r w:rsidRPr="00435FC9">
        <w:rPr>
          <w:rFonts w:ascii="宋体" w:eastAsia="宋体" w:hAnsi="宋体" w:hint="eastAsia"/>
          <w:sz w:val="24"/>
        </w:rPr>
        <w:t>总体运行</w:t>
      </w:r>
      <w:r w:rsidRPr="00435FC9">
        <w:rPr>
          <w:rFonts w:ascii="宋体" w:eastAsia="宋体" w:hAnsi="宋体" w:hint="eastAsia"/>
          <w:sz w:val="24"/>
        </w:rPr>
        <w:t>流程框图</w:t>
      </w:r>
    </w:p>
    <w:p w14:paraId="19AD8095" w14:textId="64A22CA2" w:rsidR="007F3496" w:rsidRPr="004A0383" w:rsidRDefault="007F3496" w:rsidP="00717006">
      <w:pPr>
        <w:pStyle w:val="a9"/>
        <w:numPr>
          <w:ilvl w:val="0"/>
          <w:numId w:val="1"/>
        </w:numPr>
        <w:spacing w:after="0" w:line="240" w:lineRule="auto"/>
        <w:jc w:val="both"/>
        <w:rPr>
          <w:rFonts w:ascii="黑体" w:eastAsia="黑体" w:hAnsi="黑体" w:hint="eastAsia"/>
          <w:sz w:val="28"/>
          <w:szCs w:val="28"/>
        </w:rPr>
      </w:pPr>
      <w:r w:rsidRPr="004A0383">
        <w:rPr>
          <w:rFonts w:ascii="黑体" w:eastAsia="黑体" w:hAnsi="黑体" w:hint="eastAsia"/>
          <w:sz w:val="28"/>
          <w:szCs w:val="28"/>
        </w:rPr>
        <w:t>总体硬件方案设计</w:t>
      </w:r>
    </w:p>
    <w:p w14:paraId="7494F42F" w14:textId="329CDA53" w:rsidR="007F3496" w:rsidRPr="00066DF7" w:rsidRDefault="007B50A1" w:rsidP="006A30F9">
      <w:pPr>
        <w:spacing w:after="0" w:line="240" w:lineRule="auto"/>
        <w:ind w:firstLineChars="200" w:firstLine="560"/>
        <w:jc w:val="both"/>
        <w:rPr>
          <w:rFonts w:ascii="宋体" w:eastAsia="宋体" w:hAnsi="宋体" w:hint="eastAsia"/>
          <w:sz w:val="28"/>
          <w:szCs w:val="28"/>
        </w:rPr>
      </w:pPr>
      <w:r w:rsidRPr="00066DF7">
        <w:rPr>
          <w:rFonts w:ascii="宋体" w:eastAsia="宋体" w:hAnsi="宋体" w:hint="eastAsia"/>
          <w:sz w:val="28"/>
          <w:szCs w:val="28"/>
        </w:rPr>
        <w:t>目前</w:t>
      </w:r>
      <w:r w:rsidR="007F3496" w:rsidRPr="00066DF7">
        <w:rPr>
          <w:rFonts w:ascii="宋体" w:eastAsia="宋体" w:hAnsi="宋体" w:hint="eastAsia"/>
          <w:sz w:val="28"/>
          <w:szCs w:val="28"/>
        </w:rPr>
        <w:t>完成总体硬件方案设计</w:t>
      </w:r>
      <w:r w:rsidRPr="00066DF7">
        <w:rPr>
          <w:rFonts w:ascii="宋体" w:eastAsia="宋体" w:hAnsi="宋体" w:hint="eastAsia"/>
          <w:sz w:val="28"/>
          <w:szCs w:val="28"/>
        </w:rPr>
        <w:t>与总体供电方案设计。</w:t>
      </w:r>
      <w:r w:rsidR="007F3496" w:rsidRPr="00066DF7">
        <w:rPr>
          <w:rFonts w:ascii="宋体" w:eastAsia="宋体" w:hAnsi="宋体" w:hint="eastAsia"/>
          <w:sz w:val="28"/>
          <w:szCs w:val="28"/>
        </w:rPr>
        <w:t>其硬件框图如</w:t>
      </w:r>
      <w:r w:rsidRPr="00066DF7">
        <w:rPr>
          <w:rFonts w:ascii="宋体" w:eastAsia="宋体" w:hAnsi="宋体" w:hint="eastAsia"/>
          <w:sz w:val="28"/>
          <w:szCs w:val="28"/>
        </w:rPr>
        <w:t>图</w:t>
      </w:r>
      <w:r w:rsidR="006A30F9">
        <w:rPr>
          <w:rFonts w:ascii="宋体" w:eastAsia="宋体" w:hAnsi="宋体" w:hint="eastAsia"/>
          <w:sz w:val="28"/>
          <w:szCs w:val="28"/>
        </w:rPr>
        <w:t>2</w:t>
      </w:r>
      <w:r w:rsidRPr="00066DF7">
        <w:rPr>
          <w:rFonts w:ascii="宋体" w:eastAsia="宋体" w:hAnsi="宋体" w:hint="eastAsia"/>
          <w:sz w:val="28"/>
          <w:szCs w:val="28"/>
        </w:rPr>
        <w:t>所示，供电方案如图</w:t>
      </w:r>
      <w:r w:rsidR="006A30F9">
        <w:rPr>
          <w:rFonts w:ascii="宋体" w:eastAsia="宋体" w:hAnsi="宋体" w:hint="eastAsia"/>
          <w:sz w:val="28"/>
          <w:szCs w:val="28"/>
        </w:rPr>
        <w:t>3</w:t>
      </w:r>
      <w:r w:rsidRPr="00066DF7">
        <w:rPr>
          <w:rFonts w:ascii="宋体" w:eastAsia="宋体" w:hAnsi="宋体" w:hint="eastAsia"/>
          <w:sz w:val="28"/>
          <w:szCs w:val="28"/>
        </w:rPr>
        <w:t>所示。</w:t>
      </w:r>
    </w:p>
    <w:p w14:paraId="2DBAFBF9" w14:textId="67EFBF5B" w:rsidR="007B50A1" w:rsidRPr="00066DF7" w:rsidRDefault="007B50A1" w:rsidP="00717006">
      <w:pPr>
        <w:pStyle w:val="a9"/>
        <w:spacing w:after="0" w:line="240" w:lineRule="auto"/>
        <w:ind w:left="0"/>
        <w:jc w:val="both"/>
        <w:rPr>
          <w:rFonts w:hint="eastAsia"/>
          <w:sz w:val="28"/>
          <w:szCs w:val="28"/>
        </w:rPr>
      </w:pPr>
      <w:r w:rsidRPr="00066DF7">
        <w:rPr>
          <w:rFonts w:hint="eastAsia"/>
          <w:noProof/>
          <w:sz w:val="28"/>
          <w:szCs w:val="28"/>
        </w:rPr>
        <w:lastRenderedPageBreak/>
        <w:drawing>
          <wp:inline distT="0" distB="0" distL="0" distR="0" wp14:anchorId="1767F79B" wp14:editId="7602A1C7">
            <wp:extent cx="3968750" cy="1915320"/>
            <wp:effectExtent l="0" t="0" r="0" b="8890"/>
            <wp:docPr id="212549499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99351" cy="193008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D72C530" w14:textId="615AB316" w:rsidR="007B50A1" w:rsidRDefault="007B50A1" w:rsidP="00435FC9">
      <w:pPr>
        <w:spacing w:after="0" w:line="240" w:lineRule="auto"/>
        <w:jc w:val="center"/>
        <w:rPr>
          <w:rFonts w:ascii="宋体" w:eastAsia="宋体" w:hAnsi="宋体"/>
          <w:sz w:val="24"/>
        </w:rPr>
      </w:pPr>
      <w:r w:rsidRPr="00435FC9">
        <w:rPr>
          <w:rFonts w:ascii="宋体" w:eastAsia="宋体" w:hAnsi="宋体" w:hint="eastAsia"/>
          <w:sz w:val="24"/>
        </w:rPr>
        <w:t>图</w:t>
      </w:r>
      <w:r w:rsidR="006A30F9" w:rsidRPr="00435FC9">
        <w:rPr>
          <w:rFonts w:ascii="宋体" w:eastAsia="宋体" w:hAnsi="宋体" w:hint="eastAsia"/>
          <w:sz w:val="24"/>
        </w:rPr>
        <w:t>2</w:t>
      </w:r>
      <w:r w:rsidRPr="00435FC9">
        <w:rPr>
          <w:rFonts w:ascii="宋体" w:eastAsia="宋体" w:hAnsi="宋体" w:hint="eastAsia"/>
          <w:sz w:val="24"/>
        </w:rPr>
        <w:t xml:space="preserve"> 样机总体硬件设计方案</w:t>
      </w:r>
    </w:p>
    <w:p w14:paraId="7F36F72C" w14:textId="77777777" w:rsidR="00435FC9" w:rsidRPr="00435FC9" w:rsidRDefault="00435FC9" w:rsidP="00435FC9">
      <w:pPr>
        <w:spacing w:after="0" w:line="240" w:lineRule="auto"/>
        <w:jc w:val="center"/>
        <w:rPr>
          <w:rFonts w:ascii="宋体" w:eastAsia="宋体" w:hAnsi="宋体" w:hint="eastAsia"/>
          <w:sz w:val="24"/>
        </w:rPr>
      </w:pPr>
    </w:p>
    <w:p w14:paraId="309C9D83" w14:textId="0A5545E1" w:rsidR="007B50A1" w:rsidRPr="00066DF7" w:rsidRDefault="007B50A1" w:rsidP="00717006">
      <w:pPr>
        <w:pStyle w:val="a9"/>
        <w:spacing w:after="0" w:line="240" w:lineRule="auto"/>
        <w:ind w:left="0"/>
        <w:jc w:val="both"/>
        <w:rPr>
          <w:rFonts w:hint="eastAsia"/>
          <w:sz w:val="28"/>
          <w:szCs w:val="28"/>
        </w:rPr>
      </w:pPr>
      <w:r w:rsidRPr="00066DF7">
        <w:rPr>
          <w:rFonts w:hint="eastAsia"/>
          <w:noProof/>
          <w:sz w:val="28"/>
          <w:szCs w:val="28"/>
        </w:rPr>
        <w:drawing>
          <wp:inline distT="0" distB="0" distL="0" distR="0" wp14:anchorId="14F85626" wp14:editId="7C61401A">
            <wp:extent cx="4202519" cy="4533900"/>
            <wp:effectExtent l="0" t="0" r="7620" b="0"/>
            <wp:docPr id="368350412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786" r="500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26414" cy="45596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392429D" w14:textId="4AE56208" w:rsidR="007B50A1" w:rsidRDefault="007B50A1" w:rsidP="00435FC9">
      <w:pPr>
        <w:spacing w:after="0" w:line="240" w:lineRule="auto"/>
        <w:jc w:val="center"/>
        <w:rPr>
          <w:rFonts w:ascii="宋体" w:eastAsia="宋体" w:hAnsi="宋体"/>
          <w:sz w:val="24"/>
        </w:rPr>
      </w:pPr>
      <w:r w:rsidRPr="00435FC9">
        <w:rPr>
          <w:rFonts w:ascii="宋体" w:eastAsia="宋体" w:hAnsi="宋体" w:hint="eastAsia"/>
          <w:sz w:val="24"/>
        </w:rPr>
        <w:t>图</w:t>
      </w:r>
      <w:r w:rsidR="006A30F9" w:rsidRPr="00435FC9">
        <w:rPr>
          <w:rFonts w:ascii="宋体" w:eastAsia="宋体" w:hAnsi="宋体" w:hint="eastAsia"/>
          <w:sz w:val="24"/>
        </w:rPr>
        <w:t>3</w:t>
      </w:r>
      <w:r w:rsidRPr="00435FC9">
        <w:rPr>
          <w:rFonts w:ascii="宋体" w:eastAsia="宋体" w:hAnsi="宋体" w:hint="eastAsia"/>
          <w:sz w:val="24"/>
        </w:rPr>
        <w:t xml:space="preserve"> 样机供电方案设计</w:t>
      </w:r>
    </w:p>
    <w:p w14:paraId="1AF736BC" w14:textId="77777777" w:rsidR="00435FC9" w:rsidRPr="00435FC9" w:rsidRDefault="00435FC9" w:rsidP="00435FC9">
      <w:pPr>
        <w:spacing w:after="0" w:line="240" w:lineRule="auto"/>
        <w:jc w:val="center"/>
        <w:rPr>
          <w:rFonts w:ascii="宋体" w:eastAsia="宋体" w:hAnsi="宋体" w:hint="eastAsia"/>
          <w:sz w:val="24"/>
        </w:rPr>
      </w:pPr>
    </w:p>
    <w:p w14:paraId="6B926210" w14:textId="03EADE85" w:rsidR="0085115E" w:rsidRPr="004A0383" w:rsidRDefault="0085115E" w:rsidP="0085115E">
      <w:pPr>
        <w:pStyle w:val="a9"/>
        <w:numPr>
          <w:ilvl w:val="0"/>
          <w:numId w:val="1"/>
        </w:numPr>
        <w:spacing w:after="0" w:line="240" w:lineRule="auto"/>
        <w:jc w:val="both"/>
        <w:rPr>
          <w:rFonts w:ascii="黑体" w:eastAsia="黑体" w:hAnsi="黑体" w:hint="eastAsia"/>
          <w:sz w:val="28"/>
          <w:szCs w:val="28"/>
        </w:rPr>
      </w:pPr>
      <w:r w:rsidRPr="004A0383">
        <w:rPr>
          <w:rFonts w:ascii="黑体" w:eastAsia="黑体" w:hAnsi="黑体" w:hint="eastAsia"/>
          <w:sz w:val="28"/>
          <w:szCs w:val="28"/>
        </w:rPr>
        <w:t>元器件选型</w:t>
      </w:r>
    </w:p>
    <w:p w14:paraId="0806871E" w14:textId="1BDFBB0A" w:rsidR="007B50A1" w:rsidRDefault="0085115E" w:rsidP="0085115E">
      <w:pPr>
        <w:spacing w:after="0" w:line="240" w:lineRule="auto"/>
        <w:ind w:firstLineChars="200" w:firstLine="560"/>
        <w:jc w:val="both"/>
        <w:rPr>
          <w:rFonts w:ascii="宋体" w:eastAsia="宋体" w:hAnsi="宋体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目前已完成主要</w:t>
      </w:r>
      <w:r w:rsidR="00EF4B8D">
        <w:rPr>
          <w:rFonts w:ascii="宋体" w:eastAsia="宋体" w:hAnsi="宋体" w:hint="eastAsia"/>
          <w:sz w:val="28"/>
          <w:szCs w:val="28"/>
        </w:rPr>
        <w:t>控制系统</w:t>
      </w:r>
      <w:r>
        <w:rPr>
          <w:rFonts w:ascii="宋体" w:eastAsia="宋体" w:hAnsi="宋体" w:hint="eastAsia"/>
          <w:sz w:val="28"/>
          <w:szCs w:val="28"/>
        </w:rPr>
        <w:t>零部件的选型工作</w:t>
      </w:r>
      <w:r w:rsidR="00EF4B8D">
        <w:rPr>
          <w:rFonts w:ascii="宋体" w:eastAsia="宋体" w:hAnsi="宋体" w:hint="eastAsia"/>
          <w:sz w:val="28"/>
          <w:szCs w:val="28"/>
        </w:rPr>
        <w:t>。团队已完成</w:t>
      </w:r>
      <w:r w:rsidR="00EF4B8D">
        <w:rPr>
          <w:rFonts w:ascii="宋体" w:eastAsia="宋体" w:hAnsi="宋体" w:hint="eastAsia"/>
          <w:sz w:val="28"/>
          <w:szCs w:val="28"/>
        </w:rPr>
        <w:t>多家供应商</w:t>
      </w:r>
      <w:r w:rsidR="00EF4B8D">
        <w:rPr>
          <w:rFonts w:ascii="宋体" w:eastAsia="宋体" w:hAnsi="宋体" w:hint="eastAsia"/>
          <w:sz w:val="28"/>
          <w:szCs w:val="28"/>
        </w:rPr>
        <w:t>的对接，综合考虑并权衡元器件性能参数、可靠性、接口、开发难度、安装尺寸、交付周期、成本、国产化程度等因素进行选型，列</w:t>
      </w:r>
      <w:r w:rsidR="00EF4B8D">
        <w:rPr>
          <w:rFonts w:ascii="宋体" w:eastAsia="宋体" w:hAnsi="宋体" w:hint="eastAsia"/>
          <w:sz w:val="28"/>
          <w:szCs w:val="28"/>
        </w:rPr>
        <w:lastRenderedPageBreak/>
        <w:t>举部分</w:t>
      </w:r>
      <w:r w:rsidR="000C77C6">
        <w:rPr>
          <w:rFonts w:ascii="宋体" w:eastAsia="宋体" w:hAnsi="宋体" w:hint="eastAsia"/>
          <w:sz w:val="28"/>
          <w:szCs w:val="28"/>
        </w:rPr>
        <w:t>关键元器件的</w:t>
      </w:r>
      <w:r w:rsidR="00EF4B8D">
        <w:rPr>
          <w:rFonts w:ascii="宋体" w:eastAsia="宋体" w:hAnsi="宋体" w:hint="eastAsia"/>
          <w:sz w:val="28"/>
          <w:szCs w:val="28"/>
        </w:rPr>
        <w:t>初步选型结果如表1所示。</w:t>
      </w:r>
    </w:p>
    <w:p w14:paraId="56E259DF" w14:textId="7E77278D" w:rsidR="001810AD" w:rsidRPr="00435FC9" w:rsidRDefault="001810AD" w:rsidP="001810AD">
      <w:pPr>
        <w:spacing w:after="0" w:line="240" w:lineRule="auto"/>
        <w:jc w:val="center"/>
        <w:rPr>
          <w:rFonts w:ascii="宋体" w:eastAsia="宋体" w:hAnsi="宋体" w:hint="eastAsia"/>
          <w:sz w:val="24"/>
        </w:rPr>
      </w:pPr>
      <w:r w:rsidRPr="00435FC9">
        <w:rPr>
          <w:rFonts w:ascii="宋体" w:eastAsia="宋体" w:hAnsi="宋体" w:hint="eastAsia"/>
          <w:sz w:val="24"/>
        </w:rPr>
        <w:t>表1 部分关键元器件初步选型</w:t>
      </w:r>
    </w:p>
    <w:tbl>
      <w:tblPr>
        <w:tblStyle w:val="af2"/>
        <w:tblW w:w="0" w:type="auto"/>
        <w:jc w:val="center"/>
        <w:tblLook w:val="04A0" w:firstRow="1" w:lastRow="0" w:firstColumn="1" w:lastColumn="0" w:noHBand="0" w:noVBand="1"/>
      </w:tblPr>
      <w:tblGrid>
        <w:gridCol w:w="988"/>
        <w:gridCol w:w="1459"/>
        <w:gridCol w:w="1653"/>
        <w:gridCol w:w="1464"/>
        <w:gridCol w:w="1462"/>
        <w:gridCol w:w="1270"/>
      </w:tblGrid>
      <w:tr w:rsidR="000C77C6" w:rsidRPr="00E97650" w14:paraId="3D66BB31" w14:textId="77777777" w:rsidTr="00E97650">
        <w:trPr>
          <w:jc w:val="center"/>
        </w:trPr>
        <w:tc>
          <w:tcPr>
            <w:tcW w:w="988" w:type="dxa"/>
          </w:tcPr>
          <w:p w14:paraId="4A92AFB1" w14:textId="1D0FEE7E" w:rsidR="000C77C6" w:rsidRPr="00E97650" w:rsidRDefault="000C77C6" w:rsidP="00E97650">
            <w:pPr>
              <w:jc w:val="center"/>
              <w:rPr>
                <w:rFonts w:ascii="宋体" w:eastAsia="宋体" w:hAnsi="宋体" w:hint="eastAsia"/>
                <w:b/>
                <w:bCs/>
                <w:sz w:val="24"/>
              </w:rPr>
            </w:pPr>
            <w:r w:rsidRPr="00E97650">
              <w:rPr>
                <w:rFonts w:ascii="宋体" w:eastAsia="宋体" w:hAnsi="宋体" w:hint="eastAsia"/>
                <w:b/>
                <w:bCs/>
                <w:sz w:val="24"/>
              </w:rPr>
              <w:t>序号</w:t>
            </w:r>
          </w:p>
        </w:tc>
        <w:tc>
          <w:tcPr>
            <w:tcW w:w="1459" w:type="dxa"/>
          </w:tcPr>
          <w:p w14:paraId="6CB934A5" w14:textId="27358096" w:rsidR="000C77C6" w:rsidRPr="00E97650" w:rsidRDefault="000C77C6" w:rsidP="00E97650">
            <w:pPr>
              <w:jc w:val="center"/>
              <w:rPr>
                <w:rFonts w:ascii="宋体" w:eastAsia="宋体" w:hAnsi="宋体" w:hint="eastAsia"/>
                <w:b/>
                <w:bCs/>
                <w:sz w:val="24"/>
              </w:rPr>
            </w:pPr>
            <w:r w:rsidRPr="00E97650">
              <w:rPr>
                <w:rFonts w:ascii="宋体" w:eastAsia="宋体" w:hAnsi="宋体" w:hint="eastAsia"/>
                <w:b/>
                <w:bCs/>
                <w:sz w:val="24"/>
              </w:rPr>
              <w:t>零部件</w:t>
            </w:r>
          </w:p>
        </w:tc>
        <w:tc>
          <w:tcPr>
            <w:tcW w:w="1653" w:type="dxa"/>
          </w:tcPr>
          <w:p w14:paraId="182580D9" w14:textId="72854512" w:rsidR="000C77C6" w:rsidRPr="00E97650" w:rsidRDefault="000C77C6" w:rsidP="00E97650">
            <w:pPr>
              <w:jc w:val="center"/>
              <w:rPr>
                <w:rFonts w:ascii="宋体" w:eastAsia="宋体" w:hAnsi="宋体" w:hint="eastAsia"/>
                <w:b/>
                <w:bCs/>
                <w:sz w:val="24"/>
              </w:rPr>
            </w:pPr>
            <w:r w:rsidRPr="00E97650">
              <w:rPr>
                <w:rFonts w:ascii="宋体" w:eastAsia="宋体" w:hAnsi="宋体" w:hint="eastAsia"/>
                <w:b/>
                <w:bCs/>
                <w:sz w:val="24"/>
              </w:rPr>
              <w:t>参数</w:t>
            </w:r>
          </w:p>
        </w:tc>
        <w:tc>
          <w:tcPr>
            <w:tcW w:w="1464" w:type="dxa"/>
          </w:tcPr>
          <w:p w14:paraId="360F63B3" w14:textId="2F1FC520" w:rsidR="000C77C6" w:rsidRPr="00E97650" w:rsidRDefault="000C77C6" w:rsidP="00E97650">
            <w:pPr>
              <w:jc w:val="center"/>
              <w:rPr>
                <w:rFonts w:ascii="宋体" w:eastAsia="宋体" w:hAnsi="宋体" w:hint="eastAsia"/>
                <w:b/>
                <w:bCs/>
                <w:sz w:val="24"/>
              </w:rPr>
            </w:pPr>
            <w:r w:rsidRPr="00E97650">
              <w:rPr>
                <w:rFonts w:ascii="宋体" w:eastAsia="宋体" w:hAnsi="宋体" w:hint="eastAsia"/>
                <w:b/>
                <w:bCs/>
                <w:sz w:val="24"/>
              </w:rPr>
              <w:t>规格</w:t>
            </w:r>
          </w:p>
        </w:tc>
        <w:tc>
          <w:tcPr>
            <w:tcW w:w="1462" w:type="dxa"/>
          </w:tcPr>
          <w:p w14:paraId="71CCD5AD" w14:textId="562DCC9C" w:rsidR="000C77C6" w:rsidRPr="00E97650" w:rsidRDefault="000C77C6" w:rsidP="00E97650">
            <w:pPr>
              <w:jc w:val="center"/>
              <w:rPr>
                <w:rFonts w:ascii="宋体" w:eastAsia="宋体" w:hAnsi="宋体" w:hint="eastAsia"/>
                <w:b/>
                <w:bCs/>
                <w:sz w:val="24"/>
              </w:rPr>
            </w:pPr>
            <w:r w:rsidRPr="00E97650">
              <w:rPr>
                <w:rFonts w:ascii="宋体" w:eastAsia="宋体" w:hAnsi="宋体" w:hint="eastAsia"/>
                <w:b/>
                <w:bCs/>
                <w:sz w:val="24"/>
              </w:rPr>
              <w:t>供应商</w:t>
            </w:r>
          </w:p>
        </w:tc>
        <w:tc>
          <w:tcPr>
            <w:tcW w:w="1270" w:type="dxa"/>
          </w:tcPr>
          <w:p w14:paraId="5A2E4DAD" w14:textId="0E899A04" w:rsidR="000C77C6" w:rsidRPr="00E97650" w:rsidRDefault="000C77C6" w:rsidP="00E97650">
            <w:pPr>
              <w:jc w:val="center"/>
              <w:rPr>
                <w:rFonts w:ascii="宋体" w:eastAsia="宋体" w:hAnsi="宋体" w:hint="eastAsia"/>
                <w:b/>
                <w:bCs/>
                <w:sz w:val="24"/>
              </w:rPr>
            </w:pPr>
            <w:r w:rsidRPr="00E97650">
              <w:rPr>
                <w:rFonts w:ascii="宋体" w:eastAsia="宋体" w:hAnsi="宋体" w:hint="eastAsia"/>
                <w:b/>
                <w:bCs/>
                <w:sz w:val="24"/>
              </w:rPr>
              <w:t>备注</w:t>
            </w:r>
          </w:p>
        </w:tc>
      </w:tr>
      <w:tr w:rsidR="000C77C6" w:rsidRPr="00435FC9" w14:paraId="2BE9138F" w14:textId="77777777" w:rsidTr="00E97650">
        <w:trPr>
          <w:jc w:val="center"/>
        </w:trPr>
        <w:tc>
          <w:tcPr>
            <w:tcW w:w="988" w:type="dxa"/>
          </w:tcPr>
          <w:p w14:paraId="39CAC014" w14:textId="3929CFC7" w:rsidR="000C77C6" w:rsidRPr="00435FC9" w:rsidRDefault="000C77C6" w:rsidP="00E97650">
            <w:pPr>
              <w:jc w:val="center"/>
              <w:rPr>
                <w:rFonts w:ascii="宋体" w:eastAsia="宋体" w:hAnsi="宋体" w:hint="eastAsia"/>
                <w:sz w:val="24"/>
              </w:rPr>
            </w:pPr>
            <w:r w:rsidRPr="00435FC9">
              <w:rPr>
                <w:rFonts w:ascii="宋体" w:eastAsia="宋体" w:hAnsi="宋体" w:hint="eastAsia"/>
                <w:sz w:val="24"/>
              </w:rPr>
              <w:t>1</w:t>
            </w:r>
          </w:p>
        </w:tc>
        <w:tc>
          <w:tcPr>
            <w:tcW w:w="1459" w:type="dxa"/>
          </w:tcPr>
          <w:p w14:paraId="29281C5F" w14:textId="786AF1CA" w:rsidR="000C77C6" w:rsidRPr="00435FC9" w:rsidRDefault="000C77C6" w:rsidP="00E97650">
            <w:pPr>
              <w:jc w:val="center"/>
              <w:rPr>
                <w:rFonts w:ascii="宋体" w:eastAsia="宋体" w:hAnsi="宋体" w:hint="eastAsia"/>
                <w:sz w:val="24"/>
              </w:rPr>
            </w:pPr>
            <w:r w:rsidRPr="00435FC9">
              <w:rPr>
                <w:rFonts w:ascii="宋体" w:eastAsia="宋体" w:hAnsi="宋体" w:hint="eastAsia"/>
                <w:sz w:val="24"/>
              </w:rPr>
              <w:t>上位机</w:t>
            </w:r>
          </w:p>
        </w:tc>
        <w:tc>
          <w:tcPr>
            <w:tcW w:w="1653" w:type="dxa"/>
          </w:tcPr>
          <w:p w14:paraId="02D52CA0" w14:textId="14FBEC19" w:rsidR="000C77C6" w:rsidRPr="00435FC9" w:rsidRDefault="000C77C6" w:rsidP="00E97650">
            <w:pPr>
              <w:jc w:val="center"/>
              <w:rPr>
                <w:rFonts w:ascii="宋体" w:eastAsia="宋体" w:hAnsi="宋体" w:hint="eastAsia"/>
                <w:sz w:val="24"/>
              </w:rPr>
            </w:pPr>
            <w:r w:rsidRPr="00435FC9">
              <w:rPr>
                <w:rFonts w:ascii="宋体" w:eastAsia="宋体" w:hAnsi="宋体" w:hint="eastAsia"/>
                <w:sz w:val="24"/>
              </w:rPr>
              <w:t>128tops</w:t>
            </w:r>
          </w:p>
        </w:tc>
        <w:tc>
          <w:tcPr>
            <w:tcW w:w="1464" w:type="dxa"/>
          </w:tcPr>
          <w:p w14:paraId="05E3FD7D" w14:textId="34C03636" w:rsidR="000C77C6" w:rsidRPr="00435FC9" w:rsidRDefault="000C77C6" w:rsidP="00E97650">
            <w:pPr>
              <w:jc w:val="center"/>
              <w:rPr>
                <w:rFonts w:ascii="宋体" w:eastAsia="宋体" w:hAnsi="宋体" w:hint="eastAsia"/>
                <w:sz w:val="24"/>
              </w:rPr>
            </w:pPr>
            <w:r w:rsidRPr="00435FC9">
              <w:rPr>
                <w:rFonts w:ascii="宋体" w:eastAsia="宋体" w:hAnsi="宋体" w:hint="eastAsia"/>
                <w:sz w:val="24"/>
              </w:rPr>
              <w:t>AGX Orin</w:t>
            </w:r>
          </w:p>
        </w:tc>
        <w:tc>
          <w:tcPr>
            <w:tcW w:w="1462" w:type="dxa"/>
          </w:tcPr>
          <w:p w14:paraId="471DADDF" w14:textId="4CEC92C1" w:rsidR="000C77C6" w:rsidRPr="00435FC9" w:rsidRDefault="000C77C6" w:rsidP="00E97650">
            <w:pPr>
              <w:jc w:val="center"/>
              <w:rPr>
                <w:rFonts w:ascii="宋体" w:eastAsia="宋体" w:hAnsi="宋体" w:hint="eastAsia"/>
                <w:sz w:val="24"/>
              </w:rPr>
            </w:pPr>
            <w:r w:rsidRPr="00435FC9">
              <w:rPr>
                <w:rFonts w:ascii="宋体" w:eastAsia="宋体" w:hAnsi="宋体" w:hint="eastAsia"/>
                <w:sz w:val="24"/>
              </w:rPr>
              <w:t>NVIDIA</w:t>
            </w:r>
          </w:p>
        </w:tc>
        <w:tc>
          <w:tcPr>
            <w:tcW w:w="1270" w:type="dxa"/>
          </w:tcPr>
          <w:p w14:paraId="58A4233F" w14:textId="77777777" w:rsidR="000C77C6" w:rsidRPr="00435FC9" w:rsidRDefault="000C77C6" w:rsidP="00E97650">
            <w:pPr>
              <w:jc w:val="center"/>
              <w:rPr>
                <w:rFonts w:ascii="宋体" w:eastAsia="宋体" w:hAnsi="宋体" w:hint="eastAsia"/>
                <w:sz w:val="24"/>
              </w:rPr>
            </w:pPr>
          </w:p>
        </w:tc>
      </w:tr>
      <w:tr w:rsidR="000C77C6" w:rsidRPr="00435FC9" w14:paraId="56D55A02" w14:textId="77777777" w:rsidTr="00E97650">
        <w:trPr>
          <w:jc w:val="center"/>
        </w:trPr>
        <w:tc>
          <w:tcPr>
            <w:tcW w:w="988" w:type="dxa"/>
          </w:tcPr>
          <w:p w14:paraId="198677A8" w14:textId="1414D492" w:rsidR="000C77C6" w:rsidRPr="00435FC9" w:rsidRDefault="000C77C6" w:rsidP="00E97650">
            <w:pPr>
              <w:jc w:val="center"/>
              <w:rPr>
                <w:rFonts w:ascii="宋体" w:eastAsia="宋体" w:hAnsi="宋体" w:hint="eastAsia"/>
                <w:sz w:val="24"/>
              </w:rPr>
            </w:pPr>
            <w:r w:rsidRPr="00435FC9">
              <w:rPr>
                <w:rFonts w:ascii="宋体" w:eastAsia="宋体" w:hAnsi="宋体" w:hint="eastAsia"/>
                <w:sz w:val="24"/>
              </w:rPr>
              <w:t>2</w:t>
            </w:r>
          </w:p>
        </w:tc>
        <w:tc>
          <w:tcPr>
            <w:tcW w:w="1459" w:type="dxa"/>
          </w:tcPr>
          <w:p w14:paraId="27A02F77" w14:textId="3237961C" w:rsidR="000C77C6" w:rsidRPr="00435FC9" w:rsidRDefault="000C77C6" w:rsidP="00E97650">
            <w:pPr>
              <w:jc w:val="center"/>
              <w:rPr>
                <w:rFonts w:ascii="宋体" w:eastAsia="宋体" w:hAnsi="宋体" w:hint="eastAsia"/>
                <w:sz w:val="24"/>
              </w:rPr>
            </w:pPr>
            <w:r w:rsidRPr="00435FC9">
              <w:rPr>
                <w:rFonts w:ascii="宋体" w:eastAsia="宋体" w:hAnsi="宋体" w:hint="eastAsia"/>
                <w:sz w:val="24"/>
              </w:rPr>
              <w:t>下位机</w:t>
            </w:r>
          </w:p>
        </w:tc>
        <w:tc>
          <w:tcPr>
            <w:tcW w:w="1653" w:type="dxa"/>
          </w:tcPr>
          <w:p w14:paraId="4749ABE4" w14:textId="0E89A907" w:rsidR="000C77C6" w:rsidRPr="00435FC9" w:rsidRDefault="000C77C6" w:rsidP="00E97650">
            <w:pPr>
              <w:jc w:val="center"/>
              <w:rPr>
                <w:rFonts w:ascii="宋体" w:eastAsia="宋体" w:hAnsi="宋体" w:hint="eastAsia"/>
                <w:sz w:val="24"/>
              </w:rPr>
            </w:pPr>
            <w:r w:rsidRPr="00435FC9">
              <w:rPr>
                <w:rFonts w:ascii="宋体" w:eastAsia="宋体" w:hAnsi="宋体" w:hint="eastAsia"/>
                <w:sz w:val="24"/>
              </w:rPr>
              <w:t>280MHz</w:t>
            </w:r>
          </w:p>
        </w:tc>
        <w:tc>
          <w:tcPr>
            <w:tcW w:w="1464" w:type="dxa"/>
          </w:tcPr>
          <w:p w14:paraId="571CB597" w14:textId="75D03047" w:rsidR="000C77C6" w:rsidRPr="00435FC9" w:rsidRDefault="000C77C6" w:rsidP="00E97650">
            <w:pPr>
              <w:jc w:val="center"/>
              <w:rPr>
                <w:rFonts w:ascii="宋体" w:eastAsia="宋体" w:hAnsi="宋体" w:hint="eastAsia"/>
                <w:sz w:val="24"/>
              </w:rPr>
            </w:pPr>
            <w:r w:rsidRPr="00435FC9">
              <w:rPr>
                <w:rFonts w:ascii="宋体" w:eastAsia="宋体" w:hAnsi="宋体" w:hint="eastAsia"/>
                <w:sz w:val="24"/>
              </w:rPr>
              <w:t>ESP32S3</w:t>
            </w:r>
          </w:p>
        </w:tc>
        <w:tc>
          <w:tcPr>
            <w:tcW w:w="1462" w:type="dxa"/>
          </w:tcPr>
          <w:p w14:paraId="7054247D" w14:textId="2AC6C77D" w:rsidR="000C77C6" w:rsidRPr="00435FC9" w:rsidRDefault="000C77C6" w:rsidP="00E97650">
            <w:pPr>
              <w:jc w:val="center"/>
              <w:rPr>
                <w:rFonts w:ascii="宋体" w:eastAsia="宋体" w:hAnsi="宋体" w:hint="eastAsia"/>
                <w:sz w:val="24"/>
              </w:rPr>
            </w:pPr>
            <w:r w:rsidRPr="00435FC9">
              <w:rPr>
                <w:rFonts w:ascii="宋体" w:eastAsia="宋体" w:hAnsi="宋体" w:hint="eastAsia"/>
                <w:sz w:val="24"/>
              </w:rPr>
              <w:t>乐鑫</w:t>
            </w:r>
          </w:p>
        </w:tc>
        <w:tc>
          <w:tcPr>
            <w:tcW w:w="1270" w:type="dxa"/>
          </w:tcPr>
          <w:p w14:paraId="6708C75E" w14:textId="77777777" w:rsidR="000C77C6" w:rsidRPr="00435FC9" w:rsidRDefault="000C77C6" w:rsidP="00E97650">
            <w:pPr>
              <w:jc w:val="center"/>
              <w:rPr>
                <w:rFonts w:ascii="宋体" w:eastAsia="宋体" w:hAnsi="宋体" w:hint="eastAsia"/>
                <w:sz w:val="24"/>
              </w:rPr>
            </w:pPr>
          </w:p>
        </w:tc>
      </w:tr>
      <w:tr w:rsidR="000C77C6" w:rsidRPr="00435FC9" w14:paraId="426B9092" w14:textId="77777777" w:rsidTr="00E97650">
        <w:trPr>
          <w:jc w:val="center"/>
        </w:trPr>
        <w:tc>
          <w:tcPr>
            <w:tcW w:w="988" w:type="dxa"/>
          </w:tcPr>
          <w:p w14:paraId="3234C905" w14:textId="7E2B9F41" w:rsidR="000C77C6" w:rsidRPr="00435FC9" w:rsidRDefault="000C77C6" w:rsidP="00E97650">
            <w:pPr>
              <w:jc w:val="center"/>
              <w:rPr>
                <w:rFonts w:ascii="宋体" w:eastAsia="宋体" w:hAnsi="宋体" w:hint="eastAsia"/>
                <w:sz w:val="24"/>
              </w:rPr>
            </w:pPr>
            <w:r w:rsidRPr="00435FC9">
              <w:rPr>
                <w:rFonts w:ascii="宋体" w:eastAsia="宋体" w:hAnsi="宋体" w:hint="eastAsia"/>
                <w:sz w:val="24"/>
              </w:rPr>
              <w:t>3</w:t>
            </w:r>
          </w:p>
        </w:tc>
        <w:tc>
          <w:tcPr>
            <w:tcW w:w="1459" w:type="dxa"/>
          </w:tcPr>
          <w:p w14:paraId="51EAD80A" w14:textId="56A92672" w:rsidR="000C77C6" w:rsidRPr="00435FC9" w:rsidRDefault="000C77C6" w:rsidP="00E97650">
            <w:pPr>
              <w:jc w:val="center"/>
              <w:rPr>
                <w:rFonts w:ascii="宋体" w:eastAsia="宋体" w:hAnsi="宋体" w:hint="eastAsia"/>
                <w:sz w:val="24"/>
              </w:rPr>
            </w:pPr>
            <w:r w:rsidRPr="00435FC9">
              <w:rPr>
                <w:rFonts w:ascii="宋体" w:eastAsia="宋体" w:hAnsi="宋体" w:hint="eastAsia"/>
                <w:sz w:val="24"/>
              </w:rPr>
              <w:t>激光雷达</w:t>
            </w:r>
          </w:p>
        </w:tc>
        <w:tc>
          <w:tcPr>
            <w:tcW w:w="1653" w:type="dxa"/>
          </w:tcPr>
          <w:p w14:paraId="396EE541" w14:textId="26967F85" w:rsidR="000C77C6" w:rsidRPr="00435FC9" w:rsidRDefault="000C77C6" w:rsidP="00E97650">
            <w:pPr>
              <w:jc w:val="center"/>
              <w:rPr>
                <w:rFonts w:ascii="宋体" w:eastAsia="宋体" w:hAnsi="宋体" w:hint="eastAsia"/>
                <w:sz w:val="24"/>
              </w:rPr>
            </w:pPr>
            <w:r w:rsidRPr="00435FC9">
              <w:rPr>
                <w:rFonts w:ascii="宋体" w:eastAsia="宋体" w:hAnsi="宋体" w:hint="eastAsia"/>
                <w:sz w:val="24"/>
              </w:rPr>
              <w:t>64kpps</w:t>
            </w:r>
          </w:p>
        </w:tc>
        <w:tc>
          <w:tcPr>
            <w:tcW w:w="1464" w:type="dxa"/>
          </w:tcPr>
          <w:p w14:paraId="5DF00639" w14:textId="76A6DBCB" w:rsidR="000C77C6" w:rsidRPr="00435FC9" w:rsidRDefault="000C77C6" w:rsidP="00E97650">
            <w:pPr>
              <w:jc w:val="center"/>
              <w:rPr>
                <w:rFonts w:ascii="宋体" w:eastAsia="宋体" w:hAnsi="宋体" w:hint="eastAsia"/>
                <w:sz w:val="24"/>
              </w:rPr>
            </w:pPr>
            <w:r w:rsidRPr="00435FC9">
              <w:rPr>
                <w:rFonts w:ascii="宋体" w:eastAsia="宋体" w:hAnsi="宋体" w:hint="eastAsia"/>
                <w:sz w:val="24"/>
              </w:rPr>
              <w:t>L2</w:t>
            </w:r>
          </w:p>
        </w:tc>
        <w:tc>
          <w:tcPr>
            <w:tcW w:w="1462" w:type="dxa"/>
          </w:tcPr>
          <w:p w14:paraId="6E5DBE7C" w14:textId="7A4AE9B6" w:rsidR="000C77C6" w:rsidRPr="00435FC9" w:rsidRDefault="000C77C6" w:rsidP="00E97650">
            <w:pPr>
              <w:jc w:val="center"/>
              <w:rPr>
                <w:rFonts w:ascii="宋体" w:eastAsia="宋体" w:hAnsi="宋体" w:hint="eastAsia"/>
                <w:sz w:val="24"/>
              </w:rPr>
            </w:pPr>
            <w:proofErr w:type="gramStart"/>
            <w:r w:rsidRPr="00435FC9">
              <w:rPr>
                <w:rFonts w:ascii="宋体" w:eastAsia="宋体" w:hAnsi="宋体" w:hint="eastAsia"/>
                <w:sz w:val="24"/>
              </w:rPr>
              <w:t>宇树</w:t>
            </w:r>
            <w:proofErr w:type="gramEnd"/>
          </w:p>
        </w:tc>
        <w:tc>
          <w:tcPr>
            <w:tcW w:w="1270" w:type="dxa"/>
          </w:tcPr>
          <w:p w14:paraId="1D618D04" w14:textId="77777777" w:rsidR="000C77C6" w:rsidRPr="00435FC9" w:rsidRDefault="000C77C6" w:rsidP="00E97650">
            <w:pPr>
              <w:jc w:val="center"/>
              <w:rPr>
                <w:rFonts w:ascii="宋体" w:eastAsia="宋体" w:hAnsi="宋体" w:hint="eastAsia"/>
                <w:sz w:val="24"/>
              </w:rPr>
            </w:pPr>
          </w:p>
        </w:tc>
      </w:tr>
      <w:tr w:rsidR="000C77C6" w:rsidRPr="00435FC9" w14:paraId="6FBED70E" w14:textId="77777777" w:rsidTr="00E97650">
        <w:trPr>
          <w:jc w:val="center"/>
        </w:trPr>
        <w:tc>
          <w:tcPr>
            <w:tcW w:w="988" w:type="dxa"/>
          </w:tcPr>
          <w:p w14:paraId="4AA412BE" w14:textId="6A8985FC" w:rsidR="000C77C6" w:rsidRPr="00435FC9" w:rsidRDefault="000C77C6" w:rsidP="00E97650">
            <w:pPr>
              <w:jc w:val="center"/>
              <w:rPr>
                <w:rFonts w:ascii="宋体" w:eastAsia="宋体" w:hAnsi="宋体" w:hint="eastAsia"/>
                <w:sz w:val="24"/>
              </w:rPr>
            </w:pPr>
            <w:r w:rsidRPr="00435FC9">
              <w:rPr>
                <w:rFonts w:ascii="宋体" w:eastAsia="宋体" w:hAnsi="宋体" w:hint="eastAsia"/>
                <w:sz w:val="24"/>
              </w:rPr>
              <w:t>4</w:t>
            </w:r>
          </w:p>
        </w:tc>
        <w:tc>
          <w:tcPr>
            <w:tcW w:w="1459" w:type="dxa"/>
          </w:tcPr>
          <w:p w14:paraId="3395FAC5" w14:textId="2E1083FB" w:rsidR="000C77C6" w:rsidRPr="00435FC9" w:rsidRDefault="000C77C6" w:rsidP="00E97650">
            <w:pPr>
              <w:jc w:val="center"/>
              <w:rPr>
                <w:rFonts w:ascii="宋体" w:eastAsia="宋体" w:hAnsi="宋体" w:hint="eastAsia"/>
                <w:sz w:val="24"/>
              </w:rPr>
            </w:pPr>
            <w:r w:rsidRPr="00435FC9">
              <w:rPr>
                <w:rFonts w:ascii="宋体" w:eastAsia="宋体" w:hAnsi="宋体" w:hint="eastAsia"/>
                <w:sz w:val="24"/>
              </w:rPr>
              <w:t>红外相机</w:t>
            </w:r>
          </w:p>
        </w:tc>
        <w:tc>
          <w:tcPr>
            <w:tcW w:w="1653" w:type="dxa"/>
          </w:tcPr>
          <w:p w14:paraId="1BC22738" w14:textId="335DDF46" w:rsidR="000C77C6" w:rsidRPr="00435FC9" w:rsidRDefault="000C77C6" w:rsidP="00E97650">
            <w:pPr>
              <w:jc w:val="center"/>
              <w:rPr>
                <w:rFonts w:ascii="宋体" w:eastAsia="宋体" w:hAnsi="宋体" w:hint="eastAsia"/>
                <w:sz w:val="24"/>
              </w:rPr>
            </w:pPr>
            <w:r w:rsidRPr="00435FC9">
              <w:rPr>
                <w:rFonts w:ascii="宋体" w:eastAsia="宋体" w:hAnsi="宋体" w:hint="eastAsia"/>
                <w:sz w:val="24"/>
              </w:rPr>
              <w:t>192*192pix</w:t>
            </w:r>
          </w:p>
        </w:tc>
        <w:tc>
          <w:tcPr>
            <w:tcW w:w="1464" w:type="dxa"/>
          </w:tcPr>
          <w:p w14:paraId="0F17B13B" w14:textId="334B4823" w:rsidR="000C77C6" w:rsidRPr="00435FC9" w:rsidRDefault="000C77C6" w:rsidP="00E97650">
            <w:pPr>
              <w:jc w:val="center"/>
              <w:rPr>
                <w:rFonts w:ascii="宋体" w:eastAsia="宋体" w:hAnsi="宋体" w:hint="eastAsia"/>
                <w:sz w:val="24"/>
              </w:rPr>
            </w:pPr>
            <w:r w:rsidRPr="00435FC9">
              <w:rPr>
                <w:rFonts w:ascii="宋体" w:eastAsia="宋体" w:hAnsi="宋体" w:hint="eastAsia"/>
                <w:sz w:val="24"/>
              </w:rPr>
              <w:t>P9</w:t>
            </w:r>
          </w:p>
        </w:tc>
        <w:tc>
          <w:tcPr>
            <w:tcW w:w="1462" w:type="dxa"/>
          </w:tcPr>
          <w:p w14:paraId="0267460C" w14:textId="6A1B3A08" w:rsidR="000C77C6" w:rsidRPr="00435FC9" w:rsidRDefault="000C77C6" w:rsidP="00E97650">
            <w:pPr>
              <w:jc w:val="center"/>
              <w:rPr>
                <w:rFonts w:ascii="宋体" w:eastAsia="宋体" w:hAnsi="宋体" w:hint="eastAsia"/>
                <w:sz w:val="24"/>
              </w:rPr>
            </w:pPr>
            <w:r w:rsidRPr="00435FC9">
              <w:rPr>
                <w:rFonts w:ascii="宋体" w:eastAsia="宋体" w:hAnsi="宋体" w:hint="eastAsia"/>
                <w:sz w:val="24"/>
              </w:rPr>
              <w:t>海康</w:t>
            </w:r>
          </w:p>
        </w:tc>
        <w:tc>
          <w:tcPr>
            <w:tcW w:w="1270" w:type="dxa"/>
          </w:tcPr>
          <w:p w14:paraId="4EF6DE66" w14:textId="77777777" w:rsidR="000C77C6" w:rsidRPr="00435FC9" w:rsidRDefault="000C77C6" w:rsidP="00E97650">
            <w:pPr>
              <w:jc w:val="center"/>
              <w:rPr>
                <w:rFonts w:ascii="宋体" w:eastAsia="宋体" w:hAnsi="宋体" w:hint="eastAsia"/>
                <w:sz w:val="24"/>
              </w:rPr>
            </w:pPr>
          </w:p>
        </w:tc>
      </w:tr>
      <w:tr w:rsidR="000C77C6" w:rsidRPr="00435FC9" w14:paraId="0A246904" w14:textId="77777777" w:rsidTr="00E97650">
        <w:trPr>
          <w:jc w:val="center"/>
        </w:trPr>
        <w:tc>
          <w:tcPr>
            <w:tcW w:w="988" w:type="dxa"/>
          </w:tcPr>
          <w:p w14:paraId="46CC0CB2" w14:textId="38E5FAAD" w:rsidR="000C77C6" w:rsidRPr="00435FC9" w:rsidRDefault="000C77C6" w:rsidP="00E97650">
            <w:pPr>
              <w:jc w:val="center"/>
              <w:rPr>
                <w:rFonts w:ascii="宋体" w:eastAsia="宋体" w:hAnsi="宋体" w:hint="eastAsia"/>
                <w:sz w:val="24"/>
              </w:rPr>
            </w:pPr>
            <w:r w:rsidRPr="00435FC9">
              <w:rPr>
                <w:rFonts w:ascii="宋体" w:eastAsia="宋体" w:hAnsi="宋体" w:hint="eastAsia"/>
                <w:sz w:val="24"/>
              </w:rPr>
              <w:t>5</w:t>
            </w:r>
          </w:p>
        </w:tc>
        <w:tc>
          <w:tcPr>
            <w:tcW w:w="1459" w:type="dxa"/>
          </w:tcPr>
          <w:p w14:paraId="074D296D" w14:textId="22B1D93F" w:rsidR="000C77C6" w:rsidRPr="00435FC9" w:rsidRDefault="000C77C6" w:rsidP="00E97650">
            <w:pPr>
              <w:jc w:val="center"/>
              <w:rPr>
                <w:rFonts w:ascii="宋体" w:eastAsia="宋体" w:hAnsi="宋体" w:hint="eastAsia"/>
                <w:sz w:val="24"/>
              </w:rPr>
            </w:pPr>
            <w:r w:rsidRPr="00435FC9">
              <w:rPr>
                <w:rFonts w:ascii="宋体" w:eastAsia="宋体" w:hAnsi="宋体" w:hint="eastAsia"/>
                <w:sz w:val="24"/>
              </w:rPr>
              <w:t>动力电池</w:t>
            </w:r>
          </w:p>
        </w:tc>
        <w:tc>
          <w:tcPr>
            <w:tcW w:w="1653" w:type="dxa"/>
          </w:tcPr>
          <w:p w14:paraId="363AFF75" w14:textId="21E96036" w:rsidR="000C77C6" w:rsidRPr="00435FC9" w:rsidRDefault="000C77C6" w:rsidP="00E97650">
            <w:pPr>
              <w:jc w:val="center"/>
              <w:rPr>
                <w:rFonts w:ascii="宋体" w:eastAsia="宋体" w:hAnsi="宋体" w:hint="eastAsia"/>
                <w:sz w:val="24"/>
              </w:rPr>
            </w:pPr>
            <w:r w:rsidRPr="00435FC9">
              <w:rPr>
                <w:rFonts w:ascii="宋体" w:eastAsia="宋体" w:hAnsi="宋体" w:hint="eastAsia"/>
                <w:sz w:val="24"/>
              </w:rPr>
              <w:t>29.4V</w:t>
            </w:r>
          </w:p>
        </w:tc>
        <w:tc>
          <w:tcPr>
            <w:tcW w:w="1464" w:type="dxa"/>
          </w:tcPr>
          <w:p w14:paraId="0E2150A7" w14:textId="5D1F5B94" w:rsidR="000C77C6" w:rsidRPr="00435FC9" w:rsidRDefault="001810AD" w:rsidP="00E97650">
            <w:pPr>
              <w:jc w:val="center"/>
              <w:rPr>
                <w:rFonts w:ascii="宋体" w:eastAsia="宋体" w:hAnsi="宋体" w:hint="eastAsia"/>
                <w:sz w:val="24"/>
              </w:rPr>
            </w:pPr>
            <w:r w:rsidRPr="00435FC9">
              <w:rPr>
                <w:rFonts w:ascii="宋体" w:eastAsia="宋体" w:hAnsi="宋体" w:hint="eastAsia"/>
                <w:sz w:val="24"/>
              </w:rPr>
              <w:t>20Ah</w:t>
            </w:r>
          </w:p>
        </w:tc>
        <w:tc>
          <w:tcPr>
            <w:tcW w:w="1462" w:type="dxa"/>
          </w:tcPr>
          <w:p w14:paraId="10670293" w14:textId="61D2D18F" w:rsidR="000C77C6" w:rsidRPr="00435FC9" w:rsidRDefault="001810AD" w:rsidP="00E97650">
            <w:pPr>
              <w:jc w:val="center"/>
              <w:rPr>
                <w:rFonts w:ascii="宋体" w:eastAsia="宋体" w:hAnsi="宋体" w:hint="eastAsia"/>
                <w:sz w:val="24"/>
              </w:rPr>
            </w:pPr>
            <w:r w:rsidRPr="00435FC9">
              <w:rPr>
                <w:rFonts w:ascii="宋体" w:eastAsia="宋体" w:hAnsi="宋体" w:hint="eastAsia"/>
                <w:sz w:val="24"/>
              </w:rPr>
              <w:t>鹏利达</w:t>
            </w:r>
          </w:p>
        </w:tc>
        <w:tc>
          <w:tcPr>
            <w:tcW w:w="1270" w:type="dxa"/>
          </w:tcPr>
          <w:p w14:paraId="5ADA776D" w14:textId="77777777" w:rsidR="000C77C6" w:rsidRPr="00435FC9" w:rsidRDefault="000C77C6" w:rsidP="00E97650">
            <w:pPr>
              <w:jc w:val="center"/>
              <w:rPr>
                <w:rFonts w:ascii="宋体" w:eastAsia="宋体" w:hAnsi="宋体" w:hint="eastAsia"/>
                <w:sz w:val="24"/>
              </w:rPr>
            </w:pPr>
          </w:p>
        </w:tc>
      </w:tr>
    </w:tbl>
    <w:p w14:paraId="00B87B54" w14:textId="2FEF5E70" w:rsidR="00E1222C" w:rsidRPr="004A0383" w:rsidRDefault="00E1222C" w:rsidP="00E1222C">
      <w:pPr>
        <w:pStyle w:val="a9"/>
        <w:numPr>
          <w:ilvl w:val="0"/>
          <w:numId w:val="1"/>
        </w:numPr>
        <w:spacing w:after="0" w:line="240" w:lineRule="auto"/>
        <w:jc w:val="both"/>
        <w:rPr>
          <w:rFonts w:ascii="黑体" w:eastAsia="黑体" w:hAnsi="黑体" w:hint="eastAsia"/>
          <w:sz w:val="28"/>
          <w:szCs w:val="28"/>
        </w:rPr>
      </w:pPr>
      <w:r w:rsidRPr="004A0383">
        <w:rPr>
          <w:rFonts w:ascii="黑体" w:eastAsia="黑体" w:hAnsi="黑体" w:hint="eastAsia"/>
          <w:sz w:val="28"/>
          <w:szCs w:val="28"/>
        </w:rPr>
        <w:t>搭建SLAM软件环境</w:t>
      </w:r>
    </w:p>
    <w:p w14:paraId="54DDDC07" w14:textId="6B583B30" w:rsidR="00E1222C" w:rsidRDefault="00E1222C" w:rsidP="00E1222C">
      <w:pPr>
        <w:spacing w:after="0" w:line="240" w:lineRule="auto"/>
        <w:ind w:firstLineChars="200" w:firstLine="560"/>
        <w:jc w:val="both"/>
        <w:rPr>
          <w:rFonts w:ascii="宋体" w:eastAsia="宋体" w:hAnsi="宋体"/>
          <w:sz w:val="28"/>
          <w:szCs w:val="28"/>
        </w:rPr>
      </w:pPr>
      <w:r w:rsidRPr="00E1222C">
        <w:rPr>
          <w:rFonts w:ascii="宋体" w:eastAsia="宋体" w:hAnsi="宋体" w:hint="eastAsia"/>
          <w:sz w:val="28"/>
          <w:szCs w:val="28"/>
        </w:rPr>
        <w:t>目前</w:t>
      </w:r>
      <w:r>
        <w:rPr>
          <w:rFonts w:ascii="宋体" w:eastAsia="宋体" w:hAnsi="宋体" w:hint="eastAsia"/>
          <w:sz w:val="28"/>
          <w:szCs w:val="28"/>
        </w:rPr>
        <w:t>已经</w:t>
      </w:r>
      <w:r w:rsidRPr="00E1222C">
        <w:rPr>
          <w:rFonts w:ascii="宋体" w:eastAsia="宋体" w:hAnsi="宋体" w:hint="eastAsia"/>
          <w:sz w:val="28"/>
          <w:szCs w:val="28"/>
        </w:rPr>
        <w:t>完成</w:t>
      </w:r>
      <w:r>
        <w:rPr>
          <w:rFonts w:ascii="宋体" w:eastAsia="宋体" w:hAnsi="宋体" w:hint="eastAsia"/>
          <w:sz w:val="28"/>
          <w:szCs w:val="28"/>
        </w:rPr>
        <w:t>核心软件环境的部署</w:t>
      </w:r>
      <w:r w:rsidRPr="00E1222C">
        <w:rPr>
          <w:rFonts w:ascii="宋体" w:eastAsia="宋体" w:hAnsi="宋体" w:hint="eastAsia"/>
          <w:sz w:val="28"/>
          <w:szCs w:val="28"/>
        </w:rPr>
        <w:t>。</w:t>
      </w:r>
      <w:r>
        <w:rPr>
          <w:rFonts w:ascii="宋体" w:eastAsia="宋体" w:hAnsi="宋体" w:hint="eastAsia"/>
          <w:sz w:val="28"/>
          <w:szCs w:val="28"/>
        </w:rPr>
        <w:t>已经在Ubuntu系统环境上部署了ROS以及完成SLAM用到的核心算法Point-LIO。已经运行了相应的demo从而确认了环境部署的正确性和完整性。考虑到纯激光雷达方案在退化环境下的局限性，同时也在部署深度定制的Fast-LIVO2作为并行方案</w:t>
      </w:r>
      <w:r w:rsidR="00B92833">
        <w:rPr>
          <w:rFonts w:ascii="宋体" w:eastAsia="宋体" w:hAnsi="宋体" w:hint="eastAsia"/>
          <w:sz w:val="28"/>
          <w:szCs w:val="28"/>
        </w:rPr>
        <w:t>。</w:t>
      </w:r>
    </w:p>
    <w:p w14:paraId="5CB9DD66" w14:textId="60B82A1A" w:rsidR="00B92833" w:rsidRDefault="00B92833" w:rsidP="00E1222C">
      <w:pPr>
        <w:spacing w:after="0" w:line="240" w:lineRule="auto"/>
        <w:ind w:firstLineChars="200" w:firstLine="560"/>
        <w:jc w:val="both"/>
        <w:rPr>
          <w:rFonts w:ascii="宋体" w:eastAsia="宋体" w:hAnsi="宋体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与此同时，针对本项目的实际功能需求，开发了下位机软件</w:t>
      </w:r>
      <w:r w:rsidR="00435FC9">
        <w:rPr>
          <w:rFonts w:ascii="宋体" w:eastAsia="宋体" w:hAnsi="宋体" w:hint="eastAsia"/>
          <w:sz w:val="28"/>
          <w:szCs w:val="28"/>
        </w:rPr>
        <w:t>的嵌入式控制程序，并完成了通讯接口的自测验证。</w:t>
      </w:r>
      <w:r w:rsidR="00E97650">
        <w:rPr>
          <w:rFonts w:ascii="宋体" w:eastAsia="宋体" w:hAnsi="宋体" w:hint="eastAsia"/>
          <w:sz w:val="28"/>
          <w:szCs w:val="28"/>
        </w:rPr>
        <w:t>部分程序代码如图4所示。</w:t>
      </w:r>
    </w:p>
    <w:p w14:paraId="5CEEFCA4" w14:textId="26AC7246" w:rsidR="00435FC9" w:rsidRDefault="00435FC9" w:rsidP="00435FC9">
      <w:pPr>
        <w:spacing w:after="0" w:line="240" w:lineRule="auto"/>
        <w:jc w:val="center"/>
        <w:rPr>
          <w:rFonts w:ascii="宋体" w:eastAsia="宋体" w:hAnsi="宋体"/>
          <w:sz w:val="28"/>
          <w:szCs w:val="28"/>
        </w:rPr>
      </w:pPr>
      <w:r w:rsidRPr="00435FC9">
        <w:drawing>
          <wp:inline distT="0" distB="0" distL="0" distR="0" wp14:anchorId="40A8BA01" wp14:editId="1C56550C">
            <wp:extent cx="3892263" cy="2940050"/>
            <wp:effectExtent l="0" t="0" r="0" b="0"/>
            <wp:docPr id="82404957" name="图片 1" descr="图形用户界面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404957" name="图片 1" descr="图形用户界面&#10;&#10;AI 生成的内容可能不正确。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905194" cy="29498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B3522F" w14:textId="66173DF0" w:rsidR="00E97650" w:rsidRPr="00E97650" w:rsidRDefault="00E97650" w:rsidP="00435FC9">
      <w:pPr>
        <w:spacing w:after="0" w:line="240" w:lineRule="auto"/>
        <w:jc w:val="center"/>
        <w:rPr>
          <w:rFonts w:ascii="宋体" w:eastAsia="宋体" w:hAnsi="宋体" w:hint="eastAsia"/>
          <w:sz w:val="24"/>
        </w:rPr>
      </w:pPr>
      <w:r w:rsidRPr="00E97650">
        <w:rPr>
          <w:rFonts w:ascii="宋体" w:eastAsia="宋体" w:hAnsi="宋体" w:hint="eastAsia"/>
          <w:sz w:val="24"/>
        </w:rPr>
        <w:t>图4 乐鑫ESP32单片机嵌入式程序开发</w:t>
      </w:r>
    </w:p>
    <w:p w14:paraId="4BC53881" w14:textId="2D29D5B5" w:rsidR="00E87F8E" w:rsidRPr="004A0383" w:rsidRDefault="00E87F8E" w:rsidP="00E87F8E">
      <w:pPr>
        <w:pStyle w:val="a9"/>
        <w:numPr>
          <w:ilvl w:val="0"/>
          <w:numId w:val="1"/>
        </w:numPr>
        <w:spacing w:after="0" w:line="240" w:lineRule="auto"/>
        <w:jc w:val="both"/>
        <w:rPr>
          <w:rFonts w:ascii="黑体" w:eastAsia="黑体" w:hAnsi="黑体" w:hint="eastAsia"/>
          <w:sz w:val="28"/>
          <w:szCs w:val="28"/>
        </w:rPr>
      </w:pPr>
      <w:r w:rsidRPr="004A0383">
        <w:rPr>
          <w:rFonts w:ascii="黑体" w:eastAsia="黑体" w:hAnsi="黑体" w:hint="eastAsia"/>
          <w:sz w:val="28"/>
          <w:szCs w:val="28"/>
        </w:rPr>
        <w:lastRenderedPageBreak/>
        <w:t>搭建SLAM</w:t>
      </w:r>
      <w:r w:rsidRPr="004A0383">
        <w:rPr>
          <w:rFonts w:ascii="黑体" w:eastAsia="黑体" w:hAnsi="黑体" w:hint="eastAsia"/>
          <w:sz w:val="28"/>
          <w:szCs w:val="28"/>
        </w:rPr>
        <w:t>硬件测试</w:t>
      </w:r>
      <w:r w:rsidRPr="004A0383">
        <w:rPr>
          <w:rFonts w:ascii="黑体" w:eastAsia="黑体" w:hAnsi="黑体" w:hint="eastAsia"/>
          <w:sz w:val="28"/>
          <w:szCs w:val="28"/>
        </w:rPr>
        <w:t>环境</w:t>
      </w:r>
    </w:p>
    <w:p w14:paraId="6D13AADC" w14:textId="2A3E9146" w:rsidR="00243F77" w:rsidRDefault="00E87F8E" w:rsidP="00E1222C">
      <w:pPr>
        <w:spacing w:after="0" w:line="240" w:lineRule="auto"/>
        <w:ind w:firstLineChars="200" w:firstLine="560"/>
        <w:jc w:val="both"/>
        <w:rPr>
          <w:rFonts w:ascii="宋体" w:eastAsia="宋体" w:hAnsi="宋体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为测试相关算法性能，搭建了</w:t>
      </w:r>
      <w:r w:rsidR="00EC3AB4">
        <w:rPr>
          <w:rFonts w:ascii="宋体" w:eastAsia="宋体" w:hAnsi="宋体" w:hint="eastAsia"/>
          <w:sz w:val="28"/>
          <w:szCs w:val="28"/>
        </w:rPr>
        <w:t>两代</w:t>
      </w:r>
      <w:r>
        <w:rPr>
          <w:rFonts w:ascii="宋体" w:eastAsia="宋体" w:hAnsi="宋体" w:hint="eastAsia"/>
          <w:sz w:val="28"/>
          <w:szCs w:val="28"/>
        </w:rPr>
        <w:t>简易手动SLAM测试硬件，用以采集数据集</w:t>
      </w:r>
      <w:r w:rsidR="00EC3AB4">
        <w:rPr>
          <w:rFonts w:ascii="宋体" w:eastAsia="宋体" w:hAnsi="宋体" w:hint="eastAsia"/>
          <w:sz w:val="28"/>
          <w:szCs w:val="28"/>
        </w:rPr>
        <w:t>从而方便进行SLAM算法的调试和优化。第一代采用了双激光雷达的方案，实测算法运行基本稳定，运行过程会有轻度漂移现象。目前已完成第二代手动测试硬件的搭建，在第一代基础上增加了</w:t>
      </w:r>
      <w:proofErr w:type="gramStart"/>
      <w:r w:rsidR="00EC3AB4">
        <w:rPr>
          <w:rFonts w:ascii="宋体" w:eastAsia="宋体" w:hAnsi="宋体" w:hint="eastAsia"/>
          <w:sz w:val="28"/>
          <w:szCs w:val="28"/>
        </w:rPr>
        <w:t>前后双</w:t>
      </w:r>
      <w:proofErr w:type="gramEnd"/>
      <w:r w:rsidR="00EC3AB4">
        <w:rPr>
          <w:rFonts w:ascii="宋体" w:eastAsia="宋体" w:hAnsi="宋体" w:hint="eastAsia"/>
          <w:sz w:val="28"/>
          <w:szCs w:val="28"/>
        </w:rPr>
        <w:t>广角摄像头，即将完成标定并用于算法测试。第二代手动测试硬件如图5所示。</w:t>
      </w:r>
    </w:p>
    <w:p w14:paraId="53146CA4" w14:textId="70C267C4" w:rsidR="00EF4B8D" w:rsidRDefault="00243F77" w:rsidP="00243F77">
      <w:pPr>
        <w:spacing w:after="0" w:line="240" w:lineRule="auto"/>
        <w:jc w:val="center"/>
        <w:rPr>
          <w:rFonts w:ascii="宋体" w:eastAsia="宋体" w:hAnsi="宋体"/>
          <w:sz w:val="28"/>
          <w:szCs w:val="28"/>
        </w:rPr>
      </w:pPr>
      <w:r>
        <w:rPr>
          <w:rFonts w:ascii="宋体" w:eastAsia="宋体" w:hAnsi="宋体" w:hint="eastAsia"/>
          <w:noProof/>
          <w:sz w:val="28"/>
          <w:szCs w:val="28"/>
        </w:rPr>
        <w:drawing>
          <wp:inline distT="0" distB="0" distL="0" distR="0" wp14:anchorId="7E3B166D" wp14:editId="633E21A2">
            <wp:extent cx="3114481" cy="2336800"/>
            <wp:effectExtent l="0" t="0" r="0" b="6350"/>
            <wp:docPr id="640646065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18081" cy="23395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60BFF8" w14:textId="11E44C01" w:rsidR="00EC3AB4" w:rsidRDefault="00EC3AB4" w:rsidP="00243F77">
      <w:pPr>
        <w:spacing w:after="0" w:line="240" w:lineRule="auto"/>
        <w:jc w:val="center"/>
        <w:rPr>
          <w:rFonts w:ascii="宋体" w:eastAsia="宋体" w:hAnsi="宋体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图5 手动测试硬件V2版</w:t>
      </w:r>
    </w:p>
    <w:p w14:paraId="3837EA70" w14:textId="759EAE64" w:rsidR="00BA1C5F" w:rsidRPr="004A0383" w:rsidRDefault="00BA1C5F" w:rsidP="00BA1C5F">
      <w:pPr>
        <w:pStyle w:val="a9"/>
        <w:numPr>
          <w:ilvl w:val="0"/>
          <w:numId w:val="1"/>
        </w:numPr>
        <w:spacing w:after="0" w:line="240" w:lineRule="auto"/>
        <w:jc w:val="both"/>
        <w:rPr>
          <w:rFonts w:ascii="黑体" w:eastAsia="黑体" w:hAnsi="黑体"/>
          <w:sz w:val="28"/>
          <w:szCs w:val="28"/>
        </w:rPr>
      </w:pPr>
      <w:r w:rsidRPr="004A0383">
        <w:rPr>
          <w:rFonts w:ascii="黑体" w:eastAsia="黑体" w:hAnsi="黑体" w:hint="eastAsia"/>
          <w:sz w:val="28"/>
          <w:szCs w:val="28"/>
        </w:rPr>
        <w:t>消防隐患目标物识别</w:t>
      </w:r>
    </w:p>
    <w:p w14:paraId="1D73F2A3" w14:textId="0EE6983E" w:rsidR="00877C12" w:rsidRDefault="00877C12" w:rsidP="00877C12">
      <w:pPr>
        <w:spacing w:after="0" w:line="240" w:lineRule="auto"/>
        <w:ind w:firstLineChars="200" w:firstLine="560"/>
        <w:jc w:val="both"/>
        <w:rPr>
          <w:rFonts w:ascii="宋体" w:eastAsia="宋体" w:hAnsi="宋体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基于YOLOv8的</w:t>
      </w:r>
      <w:r>
        <w:rPr>
          <w:rFonts w:ascii="宋体" w:eastAsia="宋体" w:hAnsi="宋体" w:hint="eastAsia"/>
          <w:sz w:val="28"/>
          <w:szCs w:val="28"/>
        </w:rPr>
        <w:t>目标识别</w:t>
      </w:r>
      <w:r>
        <w:rPr>
          <w:rFonts w:ascii="宋体" w:eastAsia="宋体" w:hAnsi="宋体" w:hint="eastAsia"/>
          <w:sz w:val="28"/>
          <w:szCs w:val="28"/>
        </w:rPr>
        <w:t>算法已经完成部署，同时也运行了相应的demo验证了算法部署的正确性和完整性。</w:t>
      </w:r>
      <w:r w:rsidR="004A0383">
        <w:rPr>
          <w:rFonts w:ascii="宋体" w:eastAsia="宋体" w:hAnsi="宋体" w:hint="eastAsia"/>
          <w:sz w:val="28"/>
          <w:szCs w:val="28"/>
        </w:rPr>
        <w:t>经与</w:t>
      </w:r>
      <w:proofErr w:type="gramStart"/>
      <w:r w:rsidR="004A0383">
        <w:rPr>
          <w:rFonts w:ascii="宋体" w:eastAsia="宋体" w:hAnsi="宋体" w:hint="eastAsia"/>
          <w:sz w:val="28"/>
          <w:szCs w:val="28"/>
        </w:rPr>
        <w:t>中电投团队</w:t>
      </w:r>
      <w:proofErr w:type="gramEnd"/>
      <w:r w:rsidR="004A0383">
        <w:rPr>
          <w:rFonts w:ascii="宋体" w:eastAsia="宋体" w:hAnsi="宋体" w:hint="eastAsia"/>
          <w:sz w:val="28"/>
          <w:szCs w:val="28"/>
        </w:rPr>
        <w:t>进行了多次数据集采集要求的沟通与对接，</w:t>
      </w:r>
      <w:r w:rsidR="004A0383">
        <w:rPr>
          <w:rFonts w:ascii="宋体" w:eastAsia="宋体" w:hAnsi="宋体" w:hint="eastAsia"/>
          <w:sz w:val="28"/>
          <w:szCs w:val="28"/>
        </w:rPr>
        <w:t>北交大团队</w:t>
      </w:r>
      <w:r w:rsidR="004A0383">
        <w:rPr>
          <w:rFonts w:ascii="宋体" w:eastAsia="宋体" w:hAnsi="宋体" w:hint="eastAsia"/>
          <w:sz w:val="28"/>
          <w:szCs w:val="28"/>
        </w:rPr>
        <w:t>已经提出了明确的数据集采集要求。</w:t>
      </w:r>
      <w:r>
        <w:rPr>
          <w:rFonts w:ascii="宋体" w:eastAsia="宋体" w:hAnsi="宋体" w:hint="eastAsia"/>
          <w:sz w:val="28"/>
          <w:szCs w:val="28"/>
        </w:rPr>
        <w:t>与此同时，已经向学校申请并借用到了一台高性能的GPU服务器，待中</w:t>
      </w:r>
      <w:proofErr w:type="gramStart"/>
      <w:r>
        <w:rPr>
          <w:rFonts w:ascii="宋体" w:eastAsia="宋体" w:hAnsi="宋体" w:hint="eastAsia"/>
          <w:sz w:val="28"/>
          <w:szCs w:val="28"/>
        </w:rPr>
        <w:t>电投完成</w:t>
      </w:r>
      <w:proofErr w:type="gramEnd"/>
      <w:r>
        <w:rPr>
          <w:rFonts w:ascii="宋体" w:eastAsia="宋体" w:hAnsi="宋体" w:hint="eastAsia"/>
          <w:sz w:val="28"/>
          <w:szCs w:val="28"/>
        </w:rPr>
        <w:t>完整的数据集采集，即可在本地完成识别模型的训练。</w:t>
      </w:r>
    </w:p>
    <w:p w14:paraId="0E964B98" w14:textId="77777777" w:rsidR="004A0383" w:rsidRDefault="004A0383" w:rsidP="00877C12">
      <w:pPr>
        <w:spacing w:after="0" w:line="240" w:lineRule="auto"/>
        <w:ind w:firstLineChars="200" w:firstLine="560"/>
        <w:jc w:val="both"/>
        <w:rPr>
          <w:rFonts w:ascii="宋体" w:eastAsia="宋体" w:hAnsi="宋体" w:hint="eastAsia"/>
          <w:sz w:val="28"/>
          <w:szCs w:val="28"/>
        </w:rPr>
      </w:pPr>
    </w:p>
    <w:p w14:paraId="039268D8" w14:textId="4DA77DC1" w:rsidR="004A0383" w:rsidRPr="004A0383" w:rsidRDefault="004A0383" w:rsidP="004A0383">
      <w:pPr>
        <w:pStyle w:val="a9"/>
        <w:numPr>
          <w:ilvl w:val="0"/>
          <w:numId w:val="1"/>
        </w:numPr>
        <w:spacing w:after="0" w:line="240" w:lineRule="auto"/>
        <w:jc w:val="both"/>
        <w:rPr>
          <w:rFonts w:ascii="黑体" w:eastAsia="黑体" w:hAnsi="黑体"/>
          <w:sz w:val="28"/>
          <w:szCs w:val="28"/>
        </w:rPr>
      </w:pPr>
      <w:r w:rsidRPr="004A0383">
        <w:rPr>
          <w:rFonts w:ascii="黑体" w:eastAsia="黑体" w:hAnsi="黑体" w:hint="eastAsia"/>
          <w:sz w:val="28"/>
          <w:szCs w:val="28"/>
        </w:rPr>
        <w:lastRenderedPageBreak/>
        <w:t>平台移动底盘方案优化调整</w:t>
      </w:r>
    </w:p>
    <w:p w14:paraId="1548CE72" w14:textId="6BBC2452" w:rsidR="004A0383" w:rsidRDefault="004A0383" w:rsidP="004A0383">
      <w:pPr>
        <w:spacing w:after="0" w:line="240" w:lineRule="auto"/>
        <w:ind w:firstLineChars="200" w:firstLine="560"/>
        <w:jc w:val="both"/>
        <w:rPr>
          <w:rFonts w:ascii="宋体" w:eastAsia="宋体" w:hAnsi="宋体"/>
          <w:sz w:val="28"/>
          <w:szCs w:val="28"/>
        </w:rPr>
      </w:pPr>
      <w:r w:rsidRPr="004A0383">
        <w:rPr>
          <w:rFonts w:ascii="宋体" w:eastAsia="宋体" w:hAnsi="宋体" w:hint="eastAsia"/>
          <w:sz w:val="28"/>
          <w:szCs w:val="28"/>
        </w:rPr>
        <w:t>在项目申报阶段初步选定足式移动平台作为巡检装备的移动底盘。然而，在针对写字楼、学校、酒店等典型应用场景进行深入分析后，项目组识别出多足式平台存在两方面潜在问题：一是平台在行走过程中，足端与地面反复接触撞击会产生一定噪声，可能对室内环境造成干扰；二是在承载60kg载荷时，非</w:t>
      </w:r>
      <w:proofErr w:type="gramStart"/>
      <w:r w:rsidRPr="004A0383">
        <w:rPr>
          <w:rFonts w:ascii="宋体" w:eastAsia="宋体" w:hAnsi="宋体" w:hint="eastAsia"/>
          <w:sz w:val="28"/>
          <w:szCs w:val="28"/>
        </w:rPr>
        <w:t>连续的足地接触</w:t>
      </w:r>
      <w:proofErr w:type="gramEnd"/>
      <w:r w:rsidRPr="004A0383">
        <w:rPr>
          <w:rFonts w:ascii="宋体" w:eastAsia="宋体" w:hAnsi="宋体" w:hint="eastAsia"/>
          <w:sz w:val="28"/>
          <w:szCs w:val="28"/>
        </w:rPr>
        <w:t>方式可能对木地板、地毯等相对脆弱的地面材质产生较大压强，长期使用存在磨损风险。经充分论证，</w:t>
      </w:r>
      <w:proofErr w:type="gramStart"/>
      <w:r>
        <w:rPr>
          <w:rFonts w:ascii="宋体" w:eastAsia="宋体" w:hAnsi="宋体" w:hint="eastAsia"/>
          <w:sz w:val="28"/>
          <w:szCs w:val="28"/>
        </w:rPr>
        <w:t>橡胶轮履式</w:t>
      </w:r>
      <w:proofErr w:type="gramEnd"/>
      <w:r w:rsidRPr="004A0383">
        <w:rPr>
          <w:rFonts w:ascii="宋体" w:eastAsia="宋体" w:hAnsi="宋体" w:hint="eastAsia"/>
          <w:sz w:val="28"/>
          <w:szCs w:val="28"/>
        </w:rPr>
        <w:t>平台不仅在机动性能指标上同样能够全面满足项目“军令状”要求，而且在运行噪声控制、对地面友好性等方面表现更优，更适合在需要保持环境安静与地面保护的室内场所进行巡检作业。因此，项目组经审慎研究，将原有多足式移动底盘方案优化为</w:t>
      </w:r>
      <w:proofErr w:type="gramStart"/>
      <w:r>
        <w:rPr>
          <w:rFonts w:ascii="宋体" w:eastAsia="宋体" w:hAnsi="宋体" w:hint="eastAsia"/>
          <w:sz w:val="28"/>
          <w:szCs w:val="28"/>
        </w:rPr>
        <w:t>橡胶轮履</w:t>
      </w:r>
      <w:r w:rsidRPr="004A0383">
        <w:rPr>
          <w:rFonts w:ascii="宋体" w:eastAsia="宋体" w:hAnsi="宋体" w:hint="eastAsia"/>
          <w:sz w:val="28"/>
          <w:szCs w:val="28"/>
        </w:rPr>
        <w:t>式</w:t>
      </w:r>
      <w:proofErr w:type="gramEnd"/>
      <w:r w:rsidRPr="004A0383">
        <w:rPr>
          <w:rFonts w:ascii="宋体" w:eastAsia="宋体" w:hAnsi="宋体" w:hint="eastAsia"/>
          <w:sz w:val="28"/>
          <w:szCs w:val="28"/>
        </w:rPr>
        <w:t>移动底盘。</w:t>
      </w:r>
    </w:p>
    <w:p w14:paraId="4E8EDF0E" w14:textId="2AE7AC25" w:rsidR="004A0383" w:rsidRDefault="004A0383" w:rsidP="004A0383">
      <w:pPr>
        <w:spacing w:after="0" w:line="240" w:lineRule="auto"/>
        <w:ind w:firstLineChars="200" w:firstLine="560"/>
        <w:jc w:val="both"/>
        <w:rPr>
          <w:rFonts w:ascii="宋体" w:eastAsia="宋体" w:hAnsi="宋体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综上，</w:t>
      </w:r>
      <w:r w:rsidR="00507BB1">
        <w:rPr>
          <w:rFonts w:ascii="宋体" w:eastAsia="宋体" w:hAnsi="宋体" w:hint="eastAsia"/>
          <w:sz w:val="28"/>
          <w:szCs w:val="28"/>
        </w:rPr>
        <w:t>北京交通大学团队正按计划积极推进项目进展</w:t>
      </w:r>
    </w:p>
    <w:p w14:paraId="372275CC" w14:textId="77777777" w:rsidR="00507BB1" w:rsidRDefault="00507BB1" w:rsidP="004A0383">
      <w:pPr>
        <w:spacing w:after="0" w:line="240" w:lineRule="auto"/>
        <w:ind w:firstLineChars="200" w:firstLine="560"/>
        <w:jc w:val="both"/>
        <w:rPr>
          <w:rFonts w:ascii="宋体" w:eastAsia="宋体" w:hAnsi="宋体"/>
          <w:sz w:val="28"/>
          <w:szCs w:val="28"/>
        </w:rPr>
      </w:pPr>
    </w:p>
    <w:p w14:paraId="19871954" w14:textId="77777777" w:rsidR="00507BB1" w:rsidRDefault="00507BB1" w:rsidP="004A0383">
      <w:pPr>
        <w:spacing w:after="0" w:line="240" w:lineRule="auto"/>
        <w:ind w:firstLineChars="200" w:firstLine="560"/>
        <w:jc w:val="both"/>
        <w:rPr>
          <w:rFonts w:ascii="宋体" w:eastAsia="宋体" w:hAnsi="宋体"/>
          <w:sz w:val="28"/>
          <w:szCs w:val="28"/>
        </w:rPr>
      </w:pPr>
    </w:p>
    <w:p w14:paraId="22FC90BE" w14:textId="77777777" w:rsidR="00507BB1" w:rsidRDefault="00507BB1" w:rsidP="004A0383">
      <w:pPr>
        <w:spacing w:after="0" w:line="240" w:lineRule="auto"/>
        <w:ind w:firstLineChars="200" w:firstLine="560"/>
        <w:jc w:val="both"/>
        <w:rPr>
          <w:rFonts w:ascii="宋体" w:eastAsia="宋体" w:hAnsi="宋体"/>
          <w:sz w:val="28"/>
          <w:szCs w:val="28"/>
        </w:rPr>
      </w:pPr>
    </w:p>
    <w:p w14:paraId="75EEF883" w14:textId="77777777" w:rsidR="00507BB1" w:rsidRDefault="00507BB1" w:rsidP="004A0383">
      <w:pPr>
        <w:spacing w:after="0" w:line="240" w:lineRule="auto"/>
        <w:ind w:firstLineChars="200" w:firstLine="560"/>
        <w:jc w:val="both"/>
        <w:rPr>
          <w:rFonts w:ascii="宋体" w:eastAsia="宋体" w:hAnsi="宋体"/>
          <w:sz w:val="28"/>
          <w:szCs w:val="28"/>
        </w:rPr>
      </w:pPr>
    </w:p>
    <w:p w14:paraId="59B048FF" w14:textId="77777777" w:rsidR="00507BB1" w:rsidRDefault="00507BB1" w:rsidP="004A0383">
      <w:pPr>
        <w:spacing w:after="0" w:line="240" w:lineRule="auto"/>
        <w:ind w:firstLineChars="200" w:firstLine="560"/>
        <w:jc w:val="both"/>
        <w:rPr>
          <w:rFonts w:ascii="宋体" w:eastAsia="宋体" w:hAnsi="宋体" w:hint="eastAsia"/>
          <w:sz w:val="28"/>
          <w:szCs w:val="28"/>
        </w:rPr>
      </w:pPr>
    </w:p>
    <w:p w14:paraId="7192B496" w14:textId="1241458D" w:rsidR="00507BB1" w:rsidRDefault="00507BB1" w:rsidP="00507BB1">
      <w:pPr>
        <w:spacing w:after="0" w:line="240" w:lineRule="auto"/>
        <w:ind w:firstLineChars="200" w:firstLine="560"/>
        <w:jc w:val="right"/>
        <w:rPr>
          <w:rFonts w:ascii="宋体" w:eastAsia="宋体" w:hAnsi="宋体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北京交通大学项目团队</w:t>
      </w:r>
    </w:p>
    <w:p w14:paraId="7F612FEF" w14:textId="5A9A5E9D" w:rsidR="00507BB1" w:rsidRPr="00066DF7" w:rsidRDefault="00507BB1" w:rsidP="00507BB1">
      <w:pPr>
        <w:spacing w:after="0" w:line="240" w:lineRule="auto"/>
        <w:ind w:firstLineChars="200" w:firstLine="560"/>
        <w:jc w:val="right"/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/>
          <w:sz w:val="28"/>
          <w:szCs w:val="28"/>
        </w:rPr>
        <w:t>2025年12月17日</w:t>
      </w:r>
    </w:p>
    <w:p w14:paraId="12EB23F4" w14:textId="77777777" w:rsidR="00BA1C5F" w:rsidRPr="00BA1C5F" w:rsidRDefault="00BA1C5F" w:rsidP="00BA1C5F">
      <w:pPr>
        <w:spacing w:after="0" w:line="240" w:lineRule="auto"/>
        <w:jc w:val="center"/>
        <w:rPr>
          <w:rFonts w:ascii="宋体" w:eastAsia="宋体" w:hAnsi="宋体" w:hint="eastAsia"/>
          <w:sz w:val="28"/>
          <w:szCs w:val="28"/>
        </w:rPr>
      </w:pPr>
    </w:p>
    <w:sectPr w:rsidR="00BA1C5F" w:rsidRPr="00BA1C5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E81566" w14:textId="77777777" w:rsidR="00E5121F" w:rsidRDefault="00E5121F" w:rsidP="00717006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1B0184C9" w14:textId="77777777" w:rsidR="00E5121F" w:rsidRDefault="00E5121F" w:rsidP="00717006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F0EC72" w14:textId="77777777" w:rsidR="00E5121F" w:rsidRDefault="00E5121F" w:rsidP="00717006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405CC835" w14:textId="77777777" w:rsidR="00E5121F" w:rsidRDefault="00E5121F" w:rsidP="00717006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957091B"/>
    <w:multiLevelType w:val="hybridMultilevel"/>
    <w:tmpl w:val="2202FFA8"/>
    <w:lvl w:ilvl="0" w:tplc="9F3A24C6">
      <w:start w:val="1"/>
      <w:numFmt w:val="japaneseCounting"/>
      <w:lvlText w:val="%1、"/>
      <w:lvlJc w:val="left"/>
      <w:pPr>
        <w:ind w:left="450" w:hanging="45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4673595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3496"/>
    <w:rsid w:val="00066DF7"/>
    <w:rsid w:val="000C77C6"/>
    <w:rsid w:val="00163FE5"/>
    <w:rsid w:val="001810AD"/>
    <w:rsid w:val="00243F77"/>
    <w:rsid w:val="00435FC9"/>
    <w:rsid w:val="004A0383"/>
    <w:rsid w:val="00507BB1"/>
    <w:rsid w:val="006A30F9"/>
    <w:rsid w:val="00717006"/>
    <w:rsid w:val="007B50A1"/>
    <w:rsid w:val="007F3496"/>
    <w:rsid w:val="0085115E"/>
    <w:rsid w:val="00877C12"/>
    <w:rsid w:val="009459A3"/>
    <w:rsid w:val="00A97480"/>
    <w:rsid w:val="00B4335A"/>
    <w:rsid w:val="00B92833"/>
    <w:rsid w:val="00BA1C5F"/>
    <w:rsid w:val="00E1222C"/>
    <w:rsid w:val="00E5121F"/>
    <w:rsid w:val="00E722E7"/>
    <w:rsid w:val="00E87F8E"/>
    <w:rsid w:val="00E97650"/>
    <w:rsid w:val="00EC3AB4"/>
    <w:rsid w:val="00EF4B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0247E8"/>
  <w14:defaultImageDpi w14:val="32767"/>
  <w15:chartTrackingRefBased/>
  <w15:docId w15:val="{DD319056-12CA-4970-B45E-39FCC82876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1222C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7F349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F34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F349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F3496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F3496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F3496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F3496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F3496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F3496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F3496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7F349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7F349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F3496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F3496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7F3496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7F3496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F3496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7F3496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7F3496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F34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F3496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F349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F34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F349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F349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F3496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F349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F3496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7F3496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717006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717006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717006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717006"/>
    <w:rPr>
      <w:sz w:val="18"/>
      <w:szCs w:val="18"/>
    </w:rPr>
  </w:style>
  <w:style w:type="table" w:styleId="af2">
    <w:name w:val="Table Grid"/>
    <w:basedOn w:val="a1"/>
    <w:uiPriority w:val="39"/>
    <w:rsid w:val="00EF4B8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340FCA-6397-4FF1-A716-1DB0BDFAE8A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157</TotalTime>
  <Pages>5</Pages>
  <Words>236</Words>
  <Characters>1349</Characters>
  <Application>Microsoft Office Word</Application>
  <DocSecurity>0</DocSecurity>
  <Lines>11</Lines>
  <Paragraphs>3</Paragraphs>
  <ScaleCrop>false</ScaleCrop>
  <Company/>
  <LinksUpToDate>false</LinksUpToDate>
  <CharactersWithSpaces>1582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一枚 豆子</dc:creator>
  <cp:keywords/>
  <dc:description/>
  <cp:lastModifiedBy>一枚 豆子</cp:lastModifiedBy>
  <cp:revision>14</cp:revision>
  <dcterms:created xsi:type="dcterms:W3CDTF">2025-12-17T03:16:00Z</dcterms:created>
  <dcterms:modified xsi:type="dcterms:W3CDTF">2025-12-17T07:02:00Z</dcterms:modified>
</cp:coreProperties>
</file>