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600" w:lineRule="atLeast"/>
        <w:ind w:left="0" w:right="0"/>
        <w:rPr>
          <w:rFonts w:hint="eastAsia" w:ascii="微软雅黑" w:hAnsi="微软雅黑" w:eastAsia="微软雅黑" w:cs="微软雅黑"/>
          <w:b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一篇文章了解当前无人驾驶产业痛点和发展趋势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/>
        <w:ind w:left="0" w:right="12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95625" cy="3095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7" w:lineRule="atLeast"/>
        <w:ind w:left="0" w:right="0"/>
        <w:rPr>
          <w:color w:val="3388FF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88FF"/>
          <w:spacing w:val="0"/>
          <w:sz w:val="19"/>
          <w:szCs w:val="19"/>
          <w:bdr w:val="none" w:color="auto" w:sz="0" w:space="0"/>
          <w:shd w:val="clear" w:fill="FFFFFF"/>
        </w:rPr>
        <w:t>许良侃汽车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18-04-20</w:t>
      </w: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00:00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当今汽车行业的风口，无人驾驶可以说是无人能出其右了。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不过对于无人驾驶技术能够真正实现量产的时间上，还是众说纷纭。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2015年底，特斯拉的创始人埃隆马斯克说，2017年特斯拉将量产真正无人驾驶的车辆，2017年的时候，马斯克又把这个时间推迟了2年之后（好像听到了啪啪啪打脸的声音）。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不过随着无人驾驶开放道路测试的新闻不断传来，政策也逐渐放宽，看上去好像已经无人驾驶量产已经近在咫尺了，好多吃瓜群众开始欢呼雀跃了。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不过，要告诉大家的事，大家高兴地还是太早了。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要达到完全无人驾驶，整个产业还远远没有成熟的地步。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首先，很多零件还远远没有达到车规级量产的要求。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先不考虑光物料成本就增加几万美金，就性能而言，离车规量产还有很长的路要走。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拿自动驾驶的核心零部件——激光雷达来说，当前做的最好、名声最响的Velodyne的激光雷达，其防水、防震、寿命等远远不能满足车规级要求。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再说到无人驾驶车的核心——运算单元，当前大部分团队的无人车还是使用工控机的（比如百度阿波罗计划）。大家可能对工控机不是很了解，可以这么理解，就是利用现成的PC产业资源，搭载高算力的GPU。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这么说吧，相比于车规级的芯片来说，工控机成本高，功耗高，发热量大，耐温耐震都远远不能满足车规要求，也就是说国内大部分公司还处在模型搭建的阶段，离产业化差得远。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较为成熟的方案比如waymo，则是自研运算单元TPU，也就是FPGA的方案，在保证运算能力的前提下，能够大幅降低成本和功耗。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其次，本身自动驾驶方案还需要持续完善。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暂且不说自动驾驶感知系统本身的缺憾，当前主流自动驾驶方案都过于依赖激光雷达，而一旦遇到恶劣天气，如大雨，大雪，雾霾等天气，激光雷达基本上就“哑火”了，就像瞎了一样。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就算不考虑这些极端天气，单纯说一些极端工况（“corner case”），无人驾驶系统算法落地也需要很长时间。在计算机编程和软件工程领域，有一个著名的90-90法则。意思就是，在开发软件时，前90%的代码要花费90%的开发时间，剩余的10%的代码要再花费原计划90%的开发时间，从而总开发计划会大大超出预期，对于无人驾驶系统而言，针对常见的场景非常简单，但是针对小概率的时间，也就是“长尾事件”，要收集这些场景要花费大量的时间和金钱，而且绝不是做在办公室里想就能想的出来的，需要在实际场景进行实际路测。这也是为什么各自动驾驶公司投入大量的人力物力进行路测，这也是为什么政府推出路测政策，各自动驾驶公司纷纷欢呼雀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根据业内人士估计，量产L5的无人驾驶的乘用车行驶在马路上，估计还要5-10年左右。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这只是刚开始量产，等到盈利呢？更是不知何年何月。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对于初创公司，前期是靠投资人不断投入的资金来维持大量的研发支出。虽然投资行业的普遍是长周期投资，但是退出时间也普遍在5-10年左右，要是这段时间还不行，再淡定的人也沉不住气了。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所以初创公司必须得尽快走向商业化。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其实这个趋势已经蛮明显了，从很多创业公司的口号就可以看出来。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一开始很多创业公司，都是要做无人驾驶的乘用车或者出租车，直至无人驾驶最大的市场，勇气可嘉。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没错，无人驾驶的乘用车或者出租车听起来的确非常吸引人，而且市场前景也很大，毕竟市场空间在那里（国内乘用车年销量为三千万，全球为九千万台）。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不过虽然前景很诱人，但是实施难度大，就像是一个垂在拉磨的驴上的萝卜，看上去好像触手可及，但永远摸不到。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要拿到这个萝卜，需要持续的投入，除了等待算法成熟，还需要很多外界条件一起成熟才行，比如要等待整个产业链成熟（配套零部件体系），还需要等待商业模式成熟和政策环境的成熟，这些是不可控的。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像Google这样的公司，家大业大，可以一直烧钱直到等到条件全部成熟的那一天。但是对于需要不断有新动作来吸引融资的创业公司而言，持续烧钱，而盈利遥遥无期，这绝对不是让投资人听起来兴奋的好故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所以需要换个故事去讲了。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毕竟，乘用车的无人驾驶是个很大的饼，这个饼可以画，但是当一直画天天画也吃不到，怎么办呢？总不能饿死吧。所以也别挑了，有啥吃啥，先填饱肚子再说吧。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于是去年开始，大多数创业公司都开始转向，开始寻求当前无人技术的落地。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大家都是这么想的：既然无人驾驶技术还没有那么成熟，那就先找个软柿子捏，先找个对技术要求没那么高的场景，先去商业化落地，在这过程中获得现金流，先活下来，并等待其他条件的成熟。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正好今天有空，就好好盘点一下当前无人驾驶落地的场景吧。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这个场景，首先得有一定的规模（比如无人矿车由于市场空间不是很大，就不是很适合了），其次得工况不是很复杂，对无人驾驶技术要求不是很高（比如市区的出租车就算了吧，无人公交也类似）。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比如于是很多人把眼光投向了物流场景。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对于物流场景而言，经常会讲仓配。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其实仓配是两个词，即“仓”和“配”。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“仓”即仓储，是指在仓库之间的货物调配等。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“配”即配送，指的是从仓库到达消费者手里的过程。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仓储过程中当然也需要用到无人驾驶技术，不过这块市场已经有成熟的解决方案了，即仓内AGV，如亚马逊的Kiva，其实现方法倒简单，靠在地内埋磁条或者地面上贴二维码即可实现，成本低，可靠性高。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对于配送而言，可以将整个过程分成几段，大致可以分为干线、支线和末端几部分。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干线是指城际之间的物流配送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，以高速工况为车主，车型也是重卡为主。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针对该工况，可以实现无人卡车技术的落地，并且实现卡车编队等，有不少创业团队集中在该领域，如图森、Otto，Waymo前段时间也宣布即将开始无人卡车项目的落地。这个工况下，风险很高，一旦出现事故，可能引发多起人车事故，这对于一家创业公司而言绝对会是致命的打击，Uber和特斯拉就是个活生生的例子，所以前期商业化要充分考虑这一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支线是指从城市边缘的分拨点到达以街道或者镇为单位的站点，主要是城市工况，主要车型为面包车或者轻卡，可以实现无人车的落地，不过由于涉及到市区工况，落地难度很大，和无人驾驶出租车不相上下。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末端指的是到达站点之后，快递员骑电动三轮车送到家门口的过程，可以实现低速无人配送车的落地。这个工况由于速度慢，风险低，政府监管也不严（电动三轮车本身就是灰色地带），实施起来比较快。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按照特点来归类的话，也可以即时配送划分到末端去，毕竟同样是最后一公里，同样也是低速，不过其不同点是即时配送对时效性要求高。这一块也是多家创业公司聚焦的地方，如外卖巨头饿了么、美团等，国内还有真机智能，国外还有Nuro/Starship等等。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999999"/>
          <w:spacing w:val="0"/>
          <w:kern w:val="0"/>
          <w:sz w:val="19"/>
          <w:szCs w:val="19"/>
          <w:shd w:val="clear" w:fill="FFFFFF"/>
          <w:lang w:val="en-US" w:eastAsia="zh-CN" w:bidi="ar"/>
        </w:rPr>
        <w:t>Starship无人外卖配送车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4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当然，除此之外，还有一些无人公交车也是一个不错的方向，其他的如园区内的短驳车，特殊场景的如扫地车、垃圾车、观光车等，不过由于本身市场空间较小，就不一一细说了。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这篇文章简单介绍了当前无人驾驶行业所面临的问题，以及指出了当前可能存在的无人驾驶落地的各个方向。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86" w:beforeAutospacing="0" w:after="0" w:afterAutospacing="0" w:line="360" w:lineRule="atLeast"/>
        <w:ind w:left="0" w:right="0"/>
        <w:jc w:val="both"/>
        <w:rPr>
          <w:color w:val="333333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各位如果有想法，欢迎留言交流。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22F05"/>
    <w:rsid w:val="0622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2019-05-06T09:37:00Z</dcterms:created>
  <dc:creator>滨霸</dc:creator>
  <cp:lastModifiedBy>滨霸</cp:lastModifiedBy>
  <dcterms:modified xsi:type="dcterms:W3CDTF">2019-05-06T09:37:58Z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