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EFD59" w14:textId="1ACF8D0D" w:rsidR="00EE1F70" w:rsidRDefault="007A7DF0" w:rsidP="007A7DF0">
      <w:pPr>
        <w:spacing w:line="480" w:lineRule="auto"/>
        <w:rPr>
          <w:rFonts w:ascii="Times New Roman" w:hAnsi="Times New Roman" w:cs="Times New Roman"/>
        </w:rPr>
      </w:pPr>
      <w:r>
        <w:rPr>
          <w:rFonts w:ascii="Times New Roman" w:hAnsi="Times New Roman" w:cs="Times New Roman"/>
        </w:rPr>
        <w:t>Xavier Carter</w:t>
      </w:r>
    </w:p>
    <w:p w14:paraId="177E14AD" w14:textId="472989A2" w:rsidR="007A7DF0" w:rsidRDefault="007A7DF0" w:rsidP="007A7DF0">
      <w:pPr>
        <w:spacing w:line="480" w:lineRule="auto"/>
        <w:rPr>
          <w:rFonts w:ascii="Times New Roman" w:hAnsi="Times New Roman" w:cs="Times New Roman"/>
        </w:rPr>
      </w:pPr>
      <w:r>
        <w:rPr>
          <w:rFonts w:ascii="Times New Roman" w:hAnsi="Times New Roman" w:cs="Times New Roman"/>
        </w:rPr>
        <w:t>CS499</w:t>
      </w:r>
    </w:p>
    <w:p w14:paraId="39FA966C" w14:textId="47BD5ACC" w:rsidR="007A7DF0" w:rsidRDefault="007A7DF0" w:rsidP="007A7DF0">
      <w:pPr>
        <w:spacing w:line="480" w:lineRule="auto"/>
        <w:rPr>
          <w:rFonts w:ascii="Times New Roman" w:hAnsi="Times New Roman" w:cs="Times New Roman"/>
        </w:rPr>
      </w:pPr>
      <w:r>
        <w:rPr>
          <w:rFonts w:ascii="Times New Roman" w:hAnsi="Times New Roman" w:cs="Times New Roman"/>
        </w:rPr>
        <w:t>9/27/2026</w:t>
      </w:r>
    </w:p>
    <w:p w14:paraId="102EB9D5" w14:textId="77777777" w:rsidR="007A7DF0" w:rsidRPr="007A7DF0" w:rsidRDefault="007A7DF0" w:rsidP="007A7DF0">
      <w:pPr>
        <w:spacing w:line="480" w:lineRule="auto"/>
        <w:ind w:firstLine="720"/>
        <w:rPr>
          <w:rFonts w:ascii="Times New Roman" w:hAnsi="Times New Roman" w:cs="Times New Roman"/>
        </w:rPr>
      </w:pPr>
      <w:r w:rsidRPr="007A7DF0">
        <w:rPr>
          <w:rFonts w:ascii="Times New Roman" w:hAnsi="Times New Roman" w:cs="Times New Roman"/>
        </w:rPr>
        <w:t xml:space="preserve">The artifact I am enhancing for this category is the Contact, Task, and Appointment service suite I originally built in CS 320. Each domain object has its own service class that stores instances in memory and validates input at construction. I focused on </w:t>
      </w:r>
      <w:proofErr w:type="spellStart"/>
      <w:r w:rsidRPr="007A7DF0">
        <w:rPr>
          <w:rFonts w:ascii="Times New Roman" w:hAnsi="Times New Roman" w:cs="Times New Roman"/>
        </w:rPr>
        <w:t>AppointmentService</w:t>
      </w:r>
      <w:proofErr w:type="spellEnd"/>
      <w:r w:rsidRPr="007A7DF0">
        <w:rPr>
          <w:rFonts w:ascii="Times New Roman" w:hAnsi="Times New Roman" w:cs="Times New Roman"/>
        </w:rPr>
        <w:t xml:space="preserve"> specifically, since its date field made it the natural place to demonstrate a real data structure decision.</w:t>
      </w:r>
    </w:p>
    <w:p w14:paraId="6B9BDDF8" w14:textId="0256E3D6" w:rsidR="007A7DF0" w:rsidRPr="007A7DF0" w:rsidRDefault="007A7DF0" w:rsidP="007A7DF0">
      <w:pPr>
        <w:spacing w:line="480" w:lineRule="auto"/>
        <w:ind w:firstLine="720"/>
        <w:rPr>
          <w:rFonts w:ascii="Times New Roman" w:hAnsi="Times New Roman" w:cs="Times New Roman"/>
        </w:rPr>
      </w:pPr>
      <w:r w:rsidRPr="007A7DF0">
        <w:rPr>
          <w:rFonts w:ascii="Times New Roman" w:hAnsi="Times New Roman" w:cs="Times New Roman"/>
        </w:rPr>
        <w:t xml:space="preserve">Originally, </w:t>
      </w:r>
      <w:proofErr w:type="spellStart"/>
      <w:r w:rsidRPr="007A7DF0">
        <w:rPr>
          <w:rFonts w:ascii="Times New Roman" w:hAnsi="Times New Roman" w:cs="Times New Roman"/>
        </w:rPr>
        <w:t>AppointmentService</w:t>
      </w:r>
      <w:proofErr w:type="spellEnd"/>
      <w:r w:rsidRPr="007A7DF0">
        <w:rPr>
          <w:rFonts w:ascii="Times New Roman" w:hAnsi="Times New Roman" w:cs="Times New Roman"/>
        </w:rPr>
        <w:t xml:space="preserve"> stored every appointment in a single HashMap keyed by ID, giving constant time lookup whenever the caller already knew the exact ID they wanted. That design fell apart the moment I needed to ask a different kind of question, which appointments fall within a given date range, since a HashMap has no concept of order. Answering that meant checking every stored appointment by hand, an operation that scales with the total number of appointments regardless of how few </w:t>
      </w:r>
      <w:proofErr w:type="gramStart"/>
      <w:r w:rsidR="00097AA5" w:rsidRPr="007A7DF0">
        <w:rPr>
          <w:rFonts w:ascii="Times New Roman" w:hAnsi="Times New Roman" w:cs="Times New Roman"/>
        </w:rPr>
        <w:t>match</w:t>
      </w:r>
      <w:proofErr w:type="gramEnd"/>
      <w:r w:rsidRPr="007A7DF0">
        <w:rPr>
          <w:rFonts w:ascii="Times New Roman" w:hAnsi="Times New Roman" w:cs="Times New Roman"/>
        </w:rPr>
        <w:t>.</w:t>
      </w:r>
    </w:p>
    <w:p w14:paraId="559F58C5" w14:textId="77777777" w:rsidR="007A7DF0" w:rsidRPr="007A7DF0" w:rsidRDefault="007A7DF0" w:rsidP="007A7DF0">
      <w:pPr>
        <w:spacing w:line="480" w:lineRule="auto"/>
        <w:ind w:firstLine="720"/>
        <w:rPr>
          <w:rFonts w:ascii="Times New Roman" w:hAnsi="Times New Roman" w:cs="Times New Roman"/>
        </w:rPr>
      </w:pPr>
      <w:r w:rsidRPr="007A7DF0">
        <w:rPr>
          <w:rFonts w:ascii="Times New Roman" w:hAnsi="Times New Roman" w:cs="Times New Roman"/>
        </w:rPr>
        <w:t xml:space="preserve">To fix this, I added a second index alongside the existing HashMap, a </w:t>
      </w:r>
      <w:proofErr w:type="spellStart"/>
      <w:r w:rsidRPr="007A7DF0">
        <w:rPr>
          <w:rFonts w:ascii="Times New Roman" w:hAnsi="Times New Roman" w:cs="Times New Roman"/>
        </w:rPr>
        <w:t>TreeMap</w:t>
      </w:r>
      <w:proofErr w:type="spellEnd"/>
      <w:r w:rsidRPr="007A7DF0">
        <w:rPr>
          <w:rFonts w:ascii="Times New Roman" w:hAnsi="Times New Roman" w:cs="Times New Roman"/>
        </w:rPr>
        <w:t xml:space="preserve"> keyed by appointment date, and a new </w:t>
      </w:r>
      <w:proofErr w:type="spellStart"/>
      <w:r w:rsidRPr="007A7DF0">
        <w:rPr>
          <w:rFonts w:ascii="Times New Roman" w:hAnsi="Times New Roman" w:cs="Times New Roman"/>
        </w:rPr>
        <w:t>getAppointmentsInRange</w:t>
      </w:r>
      <w:proofErr w:type="spellEnd"/>
      <w:r w:rsidRPr="007A7DF0">
        <w:rPr>
          <w:rFonts w:ascii="Times New Roman" w:hAnsi="Times New Roman" w:cs="Times New Roman"/>
        </w:rPr>
        <w:t xml:space="preserve"> method that uses </w:t>
      </w:r>
      <w:proofErr w:type="spellStart"/>
      <w:r w:rsidRPr="007A7DF0">
        <w:rPr>
          <w:rFonts w:ascii="Times New Roman" w:hAnsi="Times New Roman" w:cs="Times New Roman"/>
        </w:rPr>
        <w:t>TreeMap's</w:t>
      </w:r>
      <w:proofErr w:type="spellEnd"/>
      <w:r w:rsidRPr="007A7DF0">
        <w:rPr>
          <w:rFonts w:ascii="Times New Roman" w:hAnsi="Times New Roman" w:cs="Times New Roman"/>
        </w:rPr>
        <w:t xml:space="preserve"> </w:t>
      </w:r>
      <w:proofErr w:type="spellStart"/>
      <w:r w:rsidRPr="007A7DF0">
        <w:rPr>
          <w:rFonts w:ascii="Times New Roman" w:hAnsi="Times New Roman" w:cs="Times New Roman"/>
        </w:rPr>
        <w:t>subMap</w:t>
      </w:r>
      <w:proofErr w:type="spellEnd"/>
      <w:r w:rsidRPr="007A7DF0">
        <w:rPr>
          <w:rFonts w:ascii="Times New Roman" w:hAnsi="Times New Roman" w:cs="Times New Roman"/>
        </w:rPr>
        <w:t xml:space="preserve"> operation to pull out only the matching slice directly. Both </w:t>
      </w:r>
      <w:proofErr w:type="spellStart"/>
      <w:r w:rsidRPr="007A7DF0">
        <w:rPr>
          <w:rFonts w:ascii="Times New Roman" w:hAnsi="Times New Roman" w:cs="Times New Roman"/>
        </w:rPr>
        <w:t>addAppointment</w:t>
      </w:r>
      <w:proofErr w:type="spellEnd"/>
      <w:r w:rsidRPr="007A7DF0">
        <w:rPr>
          <w:rFonts w:ascii="Times New Roman" w:hAnsi="Times New Roman" w:cs="Times New Roman"/>
        </w:rPr>
        <w:t xml:space="preserve"> and </w:t>
      </w:r>
      <w:proofErr w:type="spellStart"/>
      <w:r w:rsidRPr="007A7DF0">
        <w:rPr>
          <w:rFonts w:ascii="Times New Roman" w:hAnsi="Times New Roman" w:cs="Times New Roman"/>
        </w:rPr>
        <w:t>deleteAppointment</w:t>
      </w:r>
      <w:proofErr w:type="spellEnd"/>
      <w:r w:rsidRPr="007A7DF0">
        <w:rPr>
          <w:rFonts w:ascii="Times New Roman" w:hAnsi="Times New Roman" w:cs="Times New Roman"/>
        </w:rPr>
        <w:t xml:space="preserve"> now keep the two indexes in sync, and since more than one appointment can share a date, each date key holds a list rather than a single appointment. This demonstrates recognizing a limitation that comes directly from a data structure choice, selecting an appropriate alternative, and reasoning through the trade-off, every add and delete now touches two structures </w:t>
      </w:r>
      <w:r w:rsidRPr="007A7DF0">
        <w:rPr>
          <w:rFonts w:ascii="Times New Roman" w:hAnsi="Times New Roman" w:cs="Times New Roman"/>
        </w:rPr>
        <w:lastRenderedPageBreak/>
        <w:t>instead of one, and the service holds more in memory, in exchange for a range query that no longer scales with the size of the full collection.</w:t>
      </w:r>
    </w:p>
    <w:p w14:paraId="5D1D6A23" w14:textId="77777777" w:rsidR="007A7DF0" w:rsidRPr="007A7DF0" w:rsidRDefault="007A7DF0" w:rsidP="007A7DF0">
      <w:pPr>
        <w:spacing w:line="480" w:lineRule="auto"/>
        <w:ind w:firstLine="720"/>
        <w:rPr>
          <w:rFonts w:ascii="Times New Roman" w:hAnsi="Times New Roman" w:cs="Times New Roman"/>
        </w:rPr>
      </w:pPr>
      <w:r w:rsidRPr="007A7DF0">
        <w:rPr>
          <w:rFonts w:ascii="Times New Roman" w:hAnsi="Times New Roman" w:cs="Times New Roman"/>
        </w:rPr>
        <w:t>This most directly aligns with course outcome three, designing and evaluating a computing solution using algorithmic principles while managing the trade-offs involved in design choices. Choosing between two valid data structures and defending the added memory and write overhead against the read performance gained is exactly what that outcome asks for.</w:t>
      </w:r>
    </w:p>
    <w:p w14:paraId="4C7DA21F" w14:textId="66617EE4" w:rsidR="007A7DF0" w:rsidRPr="007A7DF0" w:rsidRDefault="007A7DF0" w:rsidP="007A7DF0">
      <w:pPr>
        <w:spacing w:line="480" w:lineRule="auto"/>
        <w:ind w:firstLine="720"/>
        <w:rPr>
          <w:rFonts w:ascii="Times New Roman" w:hAnsi="Times New Roman" w:cs="Times New Roman"/>
        </w:rPr>
      </w:pPr>
      <w:r w:rsidRPr="007A7DF0">
        <w:rPr>
          <w:rFonts w:ascii="Times New Roman" w:hAnsi="Times New Roman" w:cs="Times New Roman"/>
        </w:rPr>
        <w:t>The biggest takeaway was how much a data structure choice quietly shapes what questions your code can efficiently answer, and how easy that is to overlook until you need a question the original design was never built for. I also hit a real challenge getting my environment properly set up to verify the work, sorting out Maven and my JDK configuration well enough to run the full test suite instead of just trusting the code looked right. That gave me a clearer sense of how much development work sits in the tooling around the code, not just the code itself.</w:t>
      </w:r>
    </w:p>
    <w:p w14:paraId="2EDD3D22" w14:textId="77777777" w:rsidR="007A7DF0" w:rsidRPr="007A7DF0" w:rsidRDefault="007A7DF0" w:rsidP="007A7DF0">
      <w:pPr>
        <w:spacing w:line="480" w:lineRule="auto"/>
        <w:rPr>
          <w:rFonts w:ascii="Times New Roman" w:hAnsi="Times New Roman" w:cs="Times New Roman"/>
        </w:rPr>
      </w:pPr>
    </w:p>
    <w:sectPr w:rsidR="007A7DF0" w:rsidRPr="007A7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F0"/>
    <w:rsid w:val="00097AA5"/>
    <w:rsid w:val="00112133"/>
    <w:rsid w:val="00125871"/>
    <w:rsid w:val="003626D5"/>
    <w:rsid w:val="005E6D4F"/>
    <w:rsid w:val="007A7DF0"/>
    <w:rsid w:val="00894893"/>
    <w:rsid w:val="00EE1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68B7"/>
  <w15:chartTrackingRefBased/>
  <w15:docId w15:val="{0CC714CC-B089-4F04-A8D0-75505ECF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DF0"/>
    <w:rPr>
      <w:rFonts w:eastAsiaTheme="majorEastAsia" w:cstheme="majorBidi"/>
      <w:color w:val="272727" w:themeColor="text1" w:themeTint="D8"/>
    </w:rPr>
  </w:style>
  <w:style w:type="paragraph" w:styleId="Title">
    <w:name w:val="Title"/>
    <w:basedOn w:val="Normal"/>
    <w:next w:val="Normal"/>
    <w:link w:val="TitleChar"/>
    <w:uiPriority w:val="10"/>
    <w:qFormat/>
    <w:rsid w:val="007A7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DF0"/>
    <w:pPr>
      <w:spacing w:before="160"/>
      <w:jc w:val="center"/>
    </w:pPr>
    <w:rPr>
      <w:i/>
      <w:iCs/>
      <w:color w:val="404040" w:themeColor="text1" w:themeTint="BF"/>
    </w:rPr>
  </w:style>
  <w:style w:type="character" w:customStyle="1" w:styleId="QuoteChar">
    <w:name w:val="Quote Char"/>
    <w:basedOn w:val="DefaultParagraphFont"/>
    <w:link w:val="Quote"/>
    <w:uiPriority w:val="29"/>
    <w:rsid w:val="007A7DF0"/>
    <w:rPr>
      <w:i/>
      <w:iCs/>
      <w:color w:val="404040" w:themeColor="text1" w:themeTint="BF"/>
    </w:rPr>
  </w:style>
  <w:style w:type="paragraph" w:styleId="ListParagraph">
    <w:name w:val="List Paragraph"/>
    <w:basedOn w:val="Normal"/>
    <w:uiPriority w:val="34"/>
    <w:qFormat/>
    <w:rsid w:val="007A7DF0"/>
    <w:pPr>
      <w:ind w:left="720"/>
      <w:contextualSpacing/>
    </w:pPr>
  </w:style>
  <w:style w:type="character" w:styleId="IntenseEmphasis">
    <w:name w:val="Intense Emphasis"/>
    <w:basedOn w:val="DefaultParagraphFont"/>
    <w:uiPriority w:val="21"/>
    <w:qFormat/>
    <w:rsid w:val="007A7DF0"/>
    <w:rPr>
      <w:i/>
      <w:iCs/>
      <w:color w:val="0F4761" w:themeColor="accent1" w:themeShade="BF"/>
    </w:rPr>
  </w:style>
  <w:style w:type="paragraph" w:styleId="IntenseQuote">
    <w:name w:val="Intense Quote"/>
    <w:basedOn w:val="Normal"/>
    <w:next w:val="Normal"/>
    <w:link w:val="IntenseQuoteChar"/>
    <w:uiPriority w:val="30"/>
    <w:qFormat/>
    <w:rsid w:val="007A7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DF0"/>
    <w:rPr>
      <w:i/>
      <w:iCs/>
      <w:color w:val="0F4761" w:themeColor="accent1" w:themeShade="BF"/>
    </w:rPr>
  </w:style>
  <w:style w:type="character" w:styleId="IntenseReference">
    <w:name w:val="Intense Reference"/>
    <w:basedOn w:val="DefaultParagraphFont"/>
    <w:uiPriority w:val="32"/>
    <w:qFormat/>
    <w:rsid w:val="007A7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Xavier</dc:creator>
  <cp:keywords/>
  <dc:description/>
  <cp:lastModifiedBy>xavier carter</cp:lastModifiedBy>
  <cp:revision>2</cp:revision>
  <dcterms:created xsi:type="dcterms:W3CDTF">2026-10-18T12:29:00Z</dcterms:created>
  <dcterms:modified xsi:type="dcterms:W3CDTF">2026-10-18T12:29:00Z</dcterms:modified>
</cp:coreProperties>
</file>