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982A3" w14:textId="75A74DE8" w:rsidR="002E7471" w:rsidRDefault="004378BE">
      <w:r>
        <w:t>AVGO CEO/CFO/IR</w:t>
      </w:r>
    </w:p>
    <w:p w14:paraId="2E64B2D8" w14:textId="682DE228" w:rsidR="004378BE" w:rsidRDefault="004378BE"/>
    <w:p w14:paraId="434A02A1" w14:textId="2D673BFC" w:rsidR="004378BE" w:rsidRDefault="007F763A">
      <w:r>
        <w:t>Supply/Demand: 90% booked, how to judge real demand</w:t>
      </w:r>
    </w:p>
    <w:p w14:paraId="6FD8EE69" w14:textId="77777777" w:rsidR="007F763A" w:rsidRDefault="007F763A">
      <w:r>
        <w:t xml:space="preserve">Semi: </w:t>
      </w:r>
    </w:p>
    <w:p w14:paraId="6C74F681" w14:textId="703F1BCA" w:rsidR="007F763A" w:rsidRDefault="007F763A">
      <w:r>
        <w:t>75% come from largest 100 customers, easier to judge demand</w:t>
      </w:r>
    </w:p>
    <w:p w14:paraId="401A1915" w14:textId="32EC808A" w:rsidR="007F763A" w:rsidRDefault="00467EA2">
      <w:r>
        <w:t>H</w:t>
      </w:r>
      <w:r w:rsidR="007F763A">
        <w:t>ypersc</w:t>
      </w:r>
      <w:r>
        <w:t xml:space="preserve">ale, telecom: direct engagement; see roadmap of </w:t>
      </w:r>
    </w:p>
    <w:p w14:paraId="360C0EA4" w14:textId="0797D7CA" w:rsidR="00467EA2" w:rsidRDefault="00467EA2">
      <w:r>
        <w:t xml:space="preserve">OEM (CSCO, IBM, DELL, NTAP): not direct </w:t>
      </w:r>
      <w:r w:rsidR="00740AF8">
        <w:t>engagement</w:t>
      </w:r>
    </w:p>
    <w:p w14:paraId="673E0A6A" w14:textId="768356E1" w:rsidR="00740AF8" w:rsidRDefault="00740AF8">
      <w:r>
        <w:t>Wireless: AAPL, Samsung</w:t>
      </w:r>
    </w:p>
    <w:p w14:paraId="6573C4F2" w14:textId="2557525B" w:rsidR="004C6128" w:rsidRDefault="004C6128"/>
    <w:p w14:paraId="21FF29C1" w14:textId="6C0F0959" w:rsidR="004C6128" w:rsidRDefault="004C6128">
      <w:r>
        <w:t xml:space="preserve">Q1: 17% </w:t>
      </w:r>
      <w:proofErr w:type="spellStart"/>
      <w:r>
        <w:t>yoy</w:t>
      </w:r>
      <w:proofErr w:type="spellEnd"/>
    </w:p>
    <w:p w14:paraId="17E67CF7" w14:textId="0F54D9C4" w:rsidR="004C6128" w:rsidRDefault="004C6128">
      <w:r>
        <w:t xml:space="preserve">Q2/q3: </w:t>
      </w:r>
      <w:r w:rsidR="003A59E3">
        <w:t xml:space="preserve">17% growth (true natural demand) given supply demand </w:t>
      </w:r>
      <w:proofErr w:type="spellStart"/>
      <w:r w:rsidR="003A59E3">
        <w:t>inbalance</w:t>
      </w:r>
      <w:proofErr w:type="spellEnd"/>
      <w:r w:rsidR="003A59E3">
        <w:t xml:space="preserve"> in this environment</w:t>
      </w:r>
    </w:p>
    <w:p w14:paraId="4532F6D0" w14:textId="45E3A8C6" w:rsidR="003A59E3" w:rsidRDefault="003A59E3"/>
    <w:p w14:paraId="49CE8E98" w14:textId="703818C4" w:rsidR="00C548EF" w:rsidRDefault="00C548EF">
      <w:r>
        <w:t xml:space="preserve">Direct/indirect: </w:t>
      </w:r>
    </w:p>
    <w:p w14:paraId="331B0EA4" w14:textId="68B29E64" w:rsidR="00C548EF" w:rsidRDefault="00C548EF">
      <w:r>
        <w:t>10Q distribution grew 50%</w:t>
      </w:r>
      <w:r w:rsidR="005008CD">
        <w:t xml:space="preserve">? </w:t>
      </w:r>
    </w:p>
    <w:p w14:paraId="27735AD1" w14:textId="27A8E801" w:rsidR="005008CD" w:rsidRDefault="005008CD">
      <w:r>
        <w:t xml:space="preserve">Go through </w:t>
      </w:r>
      <w:proofErr w:type="spellStart"/>
      <w:r>
        <w:t>dist</w:t>
      </w:r>
      <w:proofErr w:type="spellEnd"/>
      <w:r>
        <w:t xml:space="preserve"> for AAPL </w:t>
      </w:r>
    </w:p>
    <w:p w14:paraId="15D9485B" w14:textId="01A7D163" w:rsidR="00A607A8" w:rsidRDefault="00A607A8">
      <w:r>
        <w:t>Also for fulfillment purpose (hyperscale</w:t>
      </w:r>
      <w:r w:rsidR="007E1BC8">
        <w:t xml:space="preserve">), </w:t>
      </w:r>
      <w:proofErr w:type="spellStart"/>
      <w:r w:rsidR="007E1BC8">
        <w:t>whitebox</w:t>
      </w:r>
      <w:proofErr w:type="spellEnd"/>
      <w:r w:rsidR="007E1BC8">
        <w:t xml:space="preserve">, </w:t>
      </w:r>
      <w:proofErr w:type="spellStart"/>
      <w:r w:rsidR="007E1BC8">
        <w:t>odm</w:t>
      </w:r>
      <w:proofErr w:type="spellEnd"/>
      <w:r w:rsidR="007E1BC8">
        <w:t xml:space="preserve"> (China, </w:t>
      </w:r>
      <w:r w:rsidR="005F6653">
        <w:t>TW)</w:t>
      </w:r>
    </w:p>
    <w:p w14:paraId="1E18667C" w14:textId="3E11E412" w:rsidR="005F6653" w:rsidRDefault="005F6653">
      <w:r>
        <w:t>Samsung go direct</w:t>
      </w:r>
    </w:p>
    <w:p w14:paraId="4F676818" w14:textId="7DF1A76B" w:rsidR="005F6653" w:rsidRDefault="005F6653"/>
    <w:p w14:paraId="3AB0A922" w14:textId="0044F8CA" w:rsidR="00F21457" w:rsidRDefault="00BE06BA">
      <w:r>
        <w:t xml:space="preserve">Charge substantial expedite fee </w:t>
      </w:r>
      <w:r w:rsidR="006A36B4">
        <w:t>to deter double booking</w:t>
      </w:r>
    </w:p>
    <w:p w14:paraId="710919EC" w14:textId="1A3ED81A" w:rsidR="007111CC" w:rsidRDefault="007111CC">
      <w:r>
        <w:t>Hyperscale/</w:t>
      </w:r>
      <w:proofErr w:type="spellStart"/>
      <w:r>
        <w:t>teleco</w:t>
      </w:r>
      <w:proofErr w:type="spellEnd"/>
      <w:r>
        <w:t xml:space="preserve"> wants stuff faster</w:t>
      </w:r>
    </w:p>
    <w:p w14:paraId="77F51770" w14:textId="10911428" w:rsidR="007111CC" w:rsidRDefault="007111CC"/>
    <w:p w14:paraId="28BF0EBC" w14:textId="2A0C7A7F" w:rsidR="007111CC" w:rsidRDefault="007111CC">
      <w:r>
        <w:t>Networking</w:t>
      </w:r>
    </w:p>
    <w:p w14:paraId="3BC4133C" w14:textId="618A16C3" w:rsidR="007111CC" w:rsidRDefault="007111CC">
      <w:r>
        <w:t xml:space="preserve">Enterprise: 50% </w:t>
      </w:r>
      <w:r w:rsidR="00326362">
        <w:t xml:space="preserve">rev (lots of OEM); inventory lean, but can </w:t>
      </w:r>
      <w:r w:rsidR="009419FE">
        <w:t>use inventory</w:t>
      </w:r>
    </w:p>
    <w:p w14:paraId="0EE32F83" w14:textId="609AD7FD" w:rsidR="00326362" w:rsidRDefault="00326362">
      <w:r>
        <w:t xml:space="preserve">50% hyperscale (switch/router), </w:t>
      </w:r>
      <w:proofErr w:type="spellStart"/>
      <w:r>
        <w:t>teleco</w:t>
      </w:r>
      <w:proofErr w:type="spellEnd"/>
      <w:r>
        <w:t xml:space="preserve"> (more routers)</w:t>
      </w:r>
    </w:p>
    <w:p w14:paraId="2F5CF9E0" w14:textId="1CEACE9C" w:rsidR="00F608DB" w:rsidRDefault="00F608DB"/>
    <w:p w14:paraId="7704EE0A" w14:textId="10147AC9" w:rsidR="00F608DB" w:rsidRDefault="00F608DB">
      <w:r>
        <w:t>Next 2-3y, merchant silicon mkt</w:t>
      </w:r>
      <w:r w:rsidR="00EC704F">
        <w:t xml:space="preserve"> (ASIC)</w:t>
      </w:r>
    </w:p>
    <w:p w14:paraId="443C3F1D" w14:textId="21C89E15" w:rsidR="00F608DB" w:rsidRDefault="00F608DB">
      <w:r>
        <w:t>Believe this mkt will grow (change has been happening last decade)</w:t>
      </w:r>
    </w:p>
    <w:p w14:paraId="28655429" w14:textId="5F9C99CC" w:rsidR="00F608DB" w:rsidRDefault="00EC704F">
      <w:r>
        <w:t>Hyperscale: don’t need bell whistle enterprise need</w:t>
      </w:r>
      <w:r w:rsidR="00E301E0">
        <w:t xml:space="preserve"> </w:t>
      </w:r>
    </w:p>
    <w:p w14:paraId="15C51C3A" w14:textId="7A155703" w:rsidR="00E301E0" w:rsidRDefault="00E301E0">
      <w:pPr>
        <w:rPr>
          <w:lang w:val="it-IT"/>
        </w:rPr>
      </w:pPr>
      <w:r>
        <w:rPr>
          <w:lang w:val="it-IT"/>
        </w:rPr>
        <w:t xml:space="preserve">Merchant </w:t>
      </w:r>
      <w:r w:rsidRPr="00E301E0">
        <w:rPr>
          <w:lang w:val="it-IT"/>
        </w:rPr>
        <w:t xml:space="preserve">Silicon: </w:t>
      </w:r>
      <w:proofErr w:type="spellStart"/>
      <w:r w:rsidRPr="00E301E0">
        <w:rPr>
          <w:lang w:val="it-IT"/>
        </w:rPr>
        <w:t>simpler</w:t>
      </w:r>
      <w:proofErr w:type="spellEnd"/>
      <w:r w:rsidRPr="00E301E0">
        <w:rPr>
          <w:lang w:val="it-IT"/>
        </w:rPr>
        <w:t xml:space="preserve"> design, mor</w:t>
      </w:r>
      <w:r>
        <w:rPr>
          <w:lang w:val="it-IT"/>
        </w:rPr>
        <w:t xml:space="preserve">e programmabile </w:t>
      </w:r>
    </w:p>
    <w:p w14:paraId="1FB7FF62" w14:textId="176A0476" w:rsidR="00E301E0" w:rsidRDefault="002D0FA1">
      <w:r w:rsidRPr="002D0FA1">
        <w:lastRenderedPageBreak/>
        <w:t>Hyper-cloud for routing: t</w:t>
      </w:r>
      <w:r>
        <w:t xml:space="preserve">ransparent, easier to manage, resilient </w:t>
      </w:r>
    </w:p>
    <w:p w14:paraId="5939EC39" w14:textId="1E2819E1" w:rsidR="00D83684" w:rsidRDefault="00D83684"/>
    <w:p w14:paraId="0375980C" w14:textId="2452474F" w:rsidR="00D83684" w:rsidRDefault="00D83684">
      <w:r>
        <w:t>Wireless guide</w:t>
      </w:r>
      <w:r w:rsidR="00F71A0D">
        <w:t xml:space="preserve"> strong (assumption of 5g)</w:t>
      </w:r>
    </w:p>
    <w:p w14:paraId="0386570E" w14:textId="7FCE970F" w:rsidR="00F71A0D" w:rsidRDefault="00F71A0D">
      <w:r>
        <w:t xml:space="preserve">5g about 50% </w:t>
      </w:r>
      <w:r w:rsidR="008079E7">
        <w:t xml:space="preserve">(content): 40% content step up, half this year, half next </w:t>
      </w:r>
      <w:proofErr w:type="spellStart"/>
      <w:r w:rsidR="008079E7">
        <w:t>yr</w:t>
      </w:r>
      <w:proofErr w:type="spellEnd"/>
    </w:p>
    <w:p w14:paraId="33861ED9" w14:textId="3C5011D8" w:rsidR="00C87EBA" w:rsidRDefault="00C87EBA"/>
    <w:p w14:paraId="66C956B2" w14:textId="62C31DA2" w:rsidR="00971877" w:rsidRDefault="00971877">
      <w:r>
        <w:t>M&amp;A war chest</w:t>
      </w:r>
    </w:p>
    <w:p w14:paraId="7254C124" w14:textId="0413EE1A" w:rsidR="00971877" w:rsidRDefault="005F1030">
      <w:r>
        <w:t xml:space="preserve">$5-$15b range. </w:t>
      </w:r>
    </w:p>
    <w:p w14:paraId="0BA217C4" w14:textId="412A7095" w:rsidR="00B170E0" w:rsidRDefault="00B170E0">
      <w:r>
        <w:t xml:space="preserve">Would like to add a </w:t>
      </w:r>
      <w:proofErr w:type="spellStart"/>
      <w:r>
        <w:t>tgt</w:t>
      </w:r>
      <w:proofErr w:type="spellEnd"/>
      <w:r>
        <w:t xml:space="preserve"> with 10% cash on cash ret ($1B </w:t>
      </w:r>
      <w:proofErr w:type="spellStart"/>
      <w:r>
        <w:t>ebitda</w:t>
      </w:r>
      <w:proofErr w:type="spellEnd"/>
      <w:r>
        <w:t xml:space="preserve"> / $10b </w:t>
      </w:r>
      <w:r w:rsidR="00761B37">
        <w:t>investment)</w:t>
      </w:r>
    </w:p>
    <w:p w14:paraId="142DE743" w14:textId="1E3FB6A8" w:rsidR="00761B37" w:rsidRDefault="00761B37">
      <w:r>
        <w:t xml:space="preserve">Low teen </w:t>
      </w:r>
      <w:proofErr w:type="spellStart"/>
      <w:r>
        <w:t>ebidta</w:t>
      </w:r>
      <w:proofErr w:type="spellEnd"/>
      <w:r>
        <w:t xml:space="preserve"> growth </w:t>
      </w:r>
    </w:p>
    <w:p w14:paraId="0D4F040E" w14:textId="7C39EE49" w:rsidR="00761B37" w:rsidRDefault="00761B37">
      <w:r>
        <w:t xml:space="preserve">$2b incremental </w:t>
      </w:r>
      <w:proofErr w:type="spellStart"/>
      <w:r>
        <w:t>ebida</w:t>
      </w:r>
      <w:proofErr w:type="spellEnd"/>
      <w:r>
        <w:t xml:space="preserve"> annually?</w:t>
      </w:r>
    </w:p>
    <w:p w14:paraId="55775078" w14:textId="5D56DF70" w:rsidR="00761B37" w:rsidRDefault="00761B37"/>
    <w:p w14:paraId="68C6AF57" w14:textId="195695E7" w:rsidR="00761B37" w:rsidRDefault="00761B37">
      <w:r>
        <w:t xml:space="preserve">$3.5b </w:t>
      </w:r>
      <w:proofErr w:type="spellStart"/>
      <w:r w:rsidR="00C83FE4">
        <w:t>fcf</w:t>
      </w:r>
      <w:proofErr w:type="spellEnd"/>
      <w:r w:rsidR="00C83FE4">
        <w:t xml:space="preserve"> per q</w:t>
      </w:r>
    </w:p>
    <w:p w14:paraId="29C18B46" w14:textId="1F185B49" w:rsidR="00C83FE4" w:rsidRDefault="00C83FE4"/>
    <w:p w14:paraId="0472C462" w14:textId="5DECBE15" w:rsidR="00620BF0" w:rsidRDefault="00620BF0">
      <w:r>
        <w:t>$16b cash at ye ($10b above what need to be investment grade)</w:t>
      </w:r>
    </w:p>
    <w:p w14:paraId="5E451CB2" w14:textId="1C6AB62D" w:rsidR="00010A72" w:rsidRDefault="00010A72"/>
    <w:p w14:paraId="44DBAA33" w14:textId="37086062" w:rsidR="00010A72" w:rsidRDefault="00010A72">
      <w:r>
        <w:t>Not paying down debt</w:t>
      </w:r>
    </w:p>
    <w:p w14:paraId="5766598E" w14:textId="14F42F68" w:rsidR="00010A72" w:rsidRDefault="00010A72">
      <w:r>
        <w:t xml:space="preserve">50% </w:t>
      </w:r>
      <w:r w:rsidR="002F755C">
        <w:t>dividend</w:t>
      </w:r>
    </w:p>
    <w:p w14:paraId="76CB610D" w14:textId="7357195E" w:rsidR="002F755C" w:rsidRDefault="002F755C"/>
    <w:p w14:paraId="6F752FD8" w14:textId="5E151AA2" w:rsidR="002F755C" w:rsidRDefault="00184C55">
      <w:r>
        <w:t>M&amp;A</w:t>
      </w:r>
      <w:r w:rsidR="0055659C">
        <w:t xml:space="preserve"> </w:t>
      </w:r>
      <w:proofErr w:type="spellStart"/>
      <w:r w:rsidR="0055659C">
        <w:t>tgt</w:t>
      </w:r>
      <w:proofErr w:type="spellEnd"/>
    </w:p>
    <w:p w14:paraId="26D0A5D9" w14:textId="4A9E732B" w:rsidR="00184C55" w:rsidRDefault="001C1EA4">
      <w:r>
        <w:t xml:space="preserve">Driving function: good s/w tools (not looking at magic </w:t>
      </w:r>
      <w:r w:rsidR="0055659C">
        <w:t xml:space="preserve">quadrant) </w:t>
      </w:r>
    </w:p>
    <w:p w14:paraId="3BB51A07" w14:textId="59568F96" w:rsidR="0055659C" w:rsidRDefault="0055659C">
      <w:r>
        <w:t>Good footprint in large enterprise (700 large enterprise)</w:t>
      </w:r>
      <w:r w:rsidR="00006F74">
        <w:sym w:font="Wingdings" w:char="F0E0"/>
      </w:r>
      <w:r w:rsidR="00006F74">
        <w:t xml:space="preserve"> good adoption </w:t>
      </w:r>
    </w:p>
    <w:p w14:paraId="68CF4FCC" w14:textId="5C6E3113" w:rsidR="00006F74" w:rsidRDefault="005F50B0">
      <w:pPr>
        <w:rPr>
          <w:lang w:val="sv-SE"/>
        </w:rPr>
      </w:pPr>
      <w:r w:rsidRPr="00F55263">
        <w:rPr>
          <w:lang w:val="sv-SE"/>
        </w:rPr>
        <w:t xml:space="preserve">4-5x rev, </w:t>
      </w:r>
      <w:r w:rsidR="00F67A0D" w:rsidRPr="00F55263">
        <w:rPr>
          <w:lang w:val="sv-SE"/>
        </w:rPr>
        <w:t xml:space="preserve">10% margin (arbitrage </w:t>
      </w:r>
      <w:r w:rsidR="00F55263" w:rsidRPr="00F55263">
        <w:rPr>
          <w:lang w:val="sv-SE"/>
        </w:rPr>
        <w:t>o</w:t>
      </w:r>
      <w:r w:rsidR="00F55263">
        <w:rPr>
          <w:lang w:val="sv-SE"/>
        </w:rPr>
        <w:t>pp)</w:t>
      </w:r>
    </w:p>
    <w:p w14:paraId="0A5D88A9" w14:textId="2C3D11B2" w:rsidR="00F55263" w:rsidRDefault="00F55263">
      <w:pPr>
        <w:rPr>
          <w:lang w:val="sv-SE"/>
        </w:rPr>
      </w:pPr>
      <w:r>
        <w:rPr>
          <w:lang w:val="sv-SE"/>
        </w:rPr>
        <w:t>Cross selling</w:t>
      </w:r>
    </w:p>
    <w:p w14:paraId="3DDCA8F0" w14:textId="5549DFC5" w:rsidR="00F55263" w:rsidRDefault="00F55263">
      <w:pPr>
        <w:rPr>
          <w:lang w:val="sv-SE"/>
        </w:rPr>
      </w:pPr>
    </w:p>
    <w:p w14:paraId="0E1A6794" w14:textId="623E6CAD" w:rsidR="00F55263" w:rsidRDefault="00F55263">
      <w:pPr>
        <w:rPr>
          <w:lang w:val="sv-SE"/>
        </w:rPr>
      </w:pPr>
      <w:r>
        <w:rPr>
          <w:lang w:val="sv-SE"/>
        </w:rPr>
        <w:t>Networking: mid-teen growth</w:t>
      </w:r>
    </w:p>
    <w:p w14:paraId="0FDC0B15" w14:textId="25716346" w:rsidR="00F55263" w:rsidRDefault="00F55263">
      <w:pPr>
        <w:rPr>
          <w:lang w:val="sv-SE"/>
        </w:rPr>
      </w:pPr>
      <w:r>
        <w:rPr>
          <w:lang w:val="sv-SE"/>
        </w:rPr>
        <w:t xml:space="preserve">400g switching cycle </w:t>
      </w:r>
    </w:p>
    <w:p w14:paraId="09FA425C" w14:textId="05C718D8" w:rsidR="00F55263" w:rsidRDefault="00003AC8">
      <w:r w:rsidRPr="00003AC8">
        <w:t xml:space="preserve">Not seeing supply </w:t>
      </w:r>
      <w:proofErr w:type="spellStart"/>
      <w:r w:rsidRPr="00003AC8">
        <w:t>contrained</w:t>
      </w:r>
      <w:proofErr w:type="spellEnd"/>
      <w:r w:rsidRPr="00003AC8">
        <w:t xml:space="preserve"> (i</w:t>
      </w:r>
      <w:r>
        <w:t>n true demand)</w:t>
      </w:r>
    </w:p>
    <w:p w14:paraId="4210CA65" w14:textId="702CE6A1" w:rsidR="00003AC8" w:rsidRDefault="00003AC8">
      <w:r>
        <w:t xml:space="preserve">Enterprise </w:t>
      </w:r>
      <w:r w:rsidR="00C17E17">
        <w:t>step up spending, hyperscale may slow down (some rebalance could happen, more in 2022)</w:t>
      </w:r>
      <w:r w:rsidR="00D4799F">
        <w:t xml:space="preserve">; in-line </w:t>
      </w:r>
      <w:r w:rsidR="00CE0D6F">
        <w:t>of sight (high level booking, replenish inventory mainly, but not seeing roaring demand)</w:t>
      </w:r>
    </w:p>
    <w:p w14:paraId="05989F2F" w14:textId="62724344" w:rsidR="00FB3C13" w:rsidRDefault="00FB3C13">
      <w:r>
        <w:lastRenderedPageBreak/>
        <w:t>Hyperscale has not slowing down yet</w:t>
      </w:r>
    </w:p>
    <w:p w14:paraId="029868C0" w14:textId="0CAA1FA6" w:rsidR="00396A78" w:rsidRDefault="00396A78">
      <w:r>
        <w:t>But hyperscale may invest in 800G, not sure when</w:t>
      </w:r>
    </w:p>
    <w:p w14:paraId="758CCF6F" w14:textId="35FED501" w:rsidR="00396A78" w:rsidRDefault="00396A78"/>
    <w:p w14:paraId="0C3E4EA0" w14:textId="09BB0DA1" w:rsidR="00396A78" w:rsidRDefault="008F76B7">
      <w:proofErr w:type="spellStart"/>
      <w:r>
        <w:t>Teleco</w:t>
      </w:r>
      <w:proofErr w:type="spellEnd"/>
      <w:r>
        <w:t>: has been spending in 2020, and extend  broad ban in 2021, not stopping in 2022</w:t>
      </w:r>
    </w:p>
    <w:p w14:paraId="6806985A" w14:textId="476AEF72" w:rsidR="008657D7" w:rsidRDefault="008657D7">
      <w:r>
        <w:t xml:space="preserve">25g </w:t>
      </w:r>
      <w:proofErr w:type="spellStart"/>
      <w:r>
        <w:t>epon</w:t>
      </w:r>
      <w:proofErr w:type="spellEnd"/>
      <w:r>
        <w:t xml:space="preserve"> (late 2021, 10g </w:t>
      </w:r>
      <w:r w:rsidR="00BD0F9A">
        <w:t>bit launch)</w:t>
      </w:r>
    </w:p>
    <w:p w14:paraId="6C70C180" w14:textId="4EFED0C2" w:rsidR="00BD0F9A" w:rsidRDefault="00BD0F9A">
      <w:r>
        <w:t>5g: c-band</w:t>
      </w:r>
      <w:r>
        <w:sym w:font="Wingdings" w:char="F0E0"/>
      </w:r>
      <w:r>
        <w:t xml:space="preserve"> build infrastructure</w:t>
      </w:r>
    </w:p>
    <w:p w14:paraId="209B7F51" w14:textId="047476C2" w:rsidR="008F7F59" w:rsidRDefault="008F7F59">
      <w:r>
        <w:t xml:space="preserve">Not move fast </w:t>
      </w:r>
      <w:r>
        <w:sym w:font="Wingdings" w:char="F0E0"/>
      </w:r>
      <w:r>
        <w:t xml:space="preserve"> see spending 2022</w:t>
      </w:r>
    </w:p>
    <w:p w14:paraId="02FC980B" w14:textId="4AE95621" w:rsidR="008F7F59" w:rsidRDefault="008F7F59"/>
    <w:p w14:paraId="749A0986" w14:textId="2A45E4F3" w:rsidR="008F7F59" w:rsidRDefault="008F7F59">
      <w:r>
        <w:t>ANET/JNPR: specialty cloud</w:t>
      </w:r>
    </w:p>
    <w:p w14:paraId="566D17AA" w14:textId="3D186B79" w:rsidR="008F7F59" w:rsidRDefault="0066092A">
      <w:r>
        <w:t>ORCL/IBM/AAPL: want to do more, but don’t buy enough</w:t>
      </w:r>
      <w:r w:rsidR="00E539C9">
        <w:t>, very enterprise driven</w:t>
      </w:r>
    </w:p>
    <w:p w14:paraId="6CDFDE17" w14:textId="63581017" w:rsidR="00E539C9" w:rsidRDefault="00E539C9"/>
    <w:p w14:paraId="446E2663" w14:textId="77777777" w:rsidR="00E539C9" w:rsidRDefault="00E539C9"/>
    <w:p w14:paraId="78018B11" w14:textId="47C3E04F" w:rsidR="00E539C9" w:rsidRDefault="00E03992">
      <w:r>
        <w:t>Macro cycle</w:t>
      </w:r>
    </w:p>
    <w:p w14:paraId="40810CA4" w14:textId="417B25D6" w:rsidR="00E03992" w:rsidRDefault="00E03992">
      <w:r>
        <w:t xml:space="preserve">Never a </w:t>
      </w:r>
      <w:proofErr w:type="spellStart"/>
      <w:r>
        <w:t>gol</w:t>
      </w:r>
      <w:r w:rsidR="00B43503">
        <w:t>d</w:t>
      </w:r>
      <w:r>
        <w:t>ilock</w:t>
      </w:r>
      <w:proofErr w:type="spellEnd"/>
      <w:r>
        <w:t xml:space="preserve"> </w:t>
      </w:r>
      <w:r w:rsidR="00B43503">
        <w:t>ending</w:t>
      </w:r>
    </w:p>
    <w:p w14:paraId="2C674C10" w14:textId="2A2EF53E" w:rsidR="00B43503" w:rsidRDefault="00B43503">
      <w:r>
        <w:t>Just saw crazy demand in last 2q in 2020</w:t>
      </w:r>
    </w:p>
    <w:p w14:paraId="66830897" w14:textId="2547B968" w:rsidR="00C07E9A" w:rsidRDefault="00C07E9A">
      <w:r>
        <w:t>But visibility of length of the cycle mixed</w:t>
      </w:r>
    </w:p>
    <w:p w14:paraId="4BA0A046" w14:textId="3A744D1B" w:rsidR="00C07E9A" w:rsidRDefault="00673C2A">
      <w:r>
        <w:t xml:space="preserve">2022 may be ok. </w:t>
      </w:r>
      <w:r w:rsidR="007B6109">
        <w:t xml:space="preserve">2023 may be the down </w:t>
      </w:r>
      <w:proofErr w:type="spellStart"/>
      <w:r w:rsidR="007B6109">
        <w:t>yr</w:t>
      </w:r>
      <w:proofErr w:type="spellEnd"/>
    </w:p>
    <w:p w14:paraId="269E6B3B" w14:textId="1ABEC626" w:rsidR="00B43503" w:rsidRDefault="00B43503"/>
    <w:p w14:paraId="23C46245" w14:textId="4BA3CF9F" w:rsidR="00673C2A" w:rsidRDefault="00673C2A">
      <w:r>
        <w:t xml:space="preserve">GM: 50-100bps improvement </w:t>
      </w:r>
      <w:r w:rsidR="00D7315B">
        <w:t xml:space="preserve">each </w:t>
      </w:r>
      <w:proofErr w:type="spellStart"/>
      <w:r w:rsidR="00D7315B">
        <w:t>yr</w:t>
      </w:r>
      <w:proofErr w:type="spellEnd"/>
      <w:r w:rsidR="00D7315B">
        <w:t>, drivers</w:t>
      </w:r>
    </w:p>
    <w:p w14:paraId="6660E0F9" w14:textId="300DB47B" w:rsidR="00D7315B" w:rsidRDefault="00D7315B">
      <w:r>
        <w:t xml:space="preserve">Semi 17% (peak of </w:t>
      </w:r>
      <w:r w:rsidR="00F62D4A">
        <w:t xml:space="preserve">growth). Normal: </w:t>
      </w:r>
      <w:proofErr w:type="spellStart"/>
      <w:r w:rsidR="00F62D4A">
        <w:t>msd</w:t>
      </w:r>
      <w:proofErr w:type="spellEnd"/>
      <w:r w:rsidR="00F62D4A">
        <w:t xml:space="preserve"> growth long term</w:t>
      </w:r>
    </w:p>
    <w:p w14:paraId="0760801D" w14:textId="77777777" w:rsidR="00005F31" w:rsidRDefault="00F62D4A">
      <w:r>
        <w:t xml:space="preserve">S/W: drive </w:t>
      </w:r>
      <w:proofErr w:type="spellStart"/>
      <w:r>
        <w:t>msd</w:t>
      </w:r>
      <w:proofErr w:type="spellEnd"/>
      <w:r>
        <w:t xml:space="preserve"> (or higher) </w:t>
      </w:r>
      <w:r w:rsidR="0094522E">
        <w:t>growth (core growth highest growth 10%)</w:t>
      </w:r>
    </w:p>
    <w:p w14:paraId="4715541F" w14:textId="77777777" w:rsidR="00005F31" w:rsidRDefault="00005F31">
      <w:r>
        <w:t>Host in GCP (90% GM?)</w:t>
      </w:r>
    </w:p>
    <w:p w14:paraId="245B596C" w14:textId="494A90EA" w:rsidR="00E12539" w:rsidRDefault="00A14E92">
      <w:r>
        <w:t xml:space="preserve">OPM will grow, no limit </w:t>
      </w:r>
    </w:p>
    <w:p w14:paraId="18D19692" w14:textId="38CE10EE" w:rsidR="00F62D4A" w:rsidRDefault="00E12539">
      <w:r>
        <w:t xml:space="preserve">Product cycle: Networking; 2-3y, Storage: 3-5y, Industry: 5-10y </w:t>
      </w:r>
      <w:r w:rsidR="0094522E">
        <w:t xml:space="preserve"> </w:t>
      </w:r>
    </w:p>
    <w:p w14:paraId="546C5F17" w14:textId="5C88CD05" w:rsidR="00E12539" w:rsidRDefault="00E12539"/>
    <w:p w14:paraId="072E2697" w14:textId="32183C94" w:rsidR="00E12539" w:rsidRDefault="00E12539">
      <w:r>
        <w:t xml:space="preserve">Semi margin: 50-100bps </w:t>
      </w:r>
      <w:r w:rsidR="00D87571">
        <w:t>improvement</w:t>
      </w:r>
    </w:p>
    <w:p w14:paraId="66D8CF68" w14:textId="393C1502" w:rsidR="00D87571" w:rsidRDefault="00D87571">
      <w:r>
        <w:t xml:space="preserve">New products each </w:t>
      </w:r>
      <w:proofErr w:type="spellStart"/>
      <w:r>
        <w:t>yr</w:t>
      </w:r>
      <w:proofErr w:type="spellEnd"/>
      <w:r>
        <w:t xml:space="preserve">, </w:t>
      </w:r>
      <w:r w:rsidR="00AA6002">
        <w:t>new product cycle</w:t>
      </w:r>
    </w:p>
    <w:p w14:paraId="50FEBD3A" w14:textId="0CB85CE5" w:rsidR="00AA6002" w:rsidRDefault="00AA6002">
      <w:r>
        <w:t xml:space="preserve">This mix of portfolio </w:t>
      </w:r>
      <w:r w:rsidR="00A45607">
        <w:t>produce margin uplift</w:t>
      </w:r>
    </w:p>
    <w:p w14:paraId="17D07338" w14:textId="32E0DD66" w:rsidR="00A45607" w:rsidRDefault="00A45607"/>
    <w:p w14:paraId="779A526A" w14:textId="4820CF1D" w:rsidR="00A45607" w:rsidRDefault="00AA1DF4">
      <w:r>
        <w:lastRenderedPageBreak/>
        <w:t xml:space="preserve">S/W: 7 core products </w:t>
      </w:r>
    </w:p>
    <w:p w14:paraId="2DB660CE" w14:textId="48AC8D6F" w:rsidR="00DA3B39" w:rsidRDefault="00DA3B39"/>
    <w:p w14:paraId="1EBAC9EC" w14:textId="1D7347BE" w:rsidR="00DA3B39" w:rsidRDefault="00A31716">
      <w:r>
        <w:t xml:space="preserve">Don’t manage </w:t>
      </w:r>
      <w:r w:rsidR="007B0B05">
        <w:t>by numbers</w:t>
      </w:r>
    </w:p>
    <w:p w14:paraId="50DF314D" w14:textId="48D47D4A" w:rsidR="007B0B05" w:rsidRDefault="007B0B05">
      <w:r>
        <w:t>Try to be leaders in each category</w:t>
      </w:r>
      <w:r w:rsidR="009755F1">
        <w:t xml:space="preserve"> (maintain tech leadership, </w:t>
      </w:r>
      <w:proofErr w:type="spellStart"/>
      <w:r w:rsidR="00A122A2">
        <w:t>mkting</w:t>
      </w:r>
      <w:proofErr w:type="spellEnd"/>
      <w:r w:rsidR="00A122A2">
        <w:t xml:space="preserve"> leadership)</w:t>
      </w:r>
    </w:p>
    <w:p w14:paraId="306D3973" w14:textId="476AF4FF" w:rsidR="007B0B05" w:rsidRDefault="007B0B05">
      <w:r>
        <w:t xml:space="preserve">Just enough </w:t>
      </w:r>
      <w:r w:rsidR="009755F1">
        <w:t xml:space="preserve">investment </w:t>
      </w:r>
      <w:r w:rsidR="00A122A2">
        <w:t xml:space="preserve">to maintain </w:t>
      </w:r>
    </w:p>
    <w:p w14:paraId="6D45BE10" w14:textId="27996D71" w:rsidR="00E27452" w:rsidRDefault="00E27452"/>
    <w:p w14:paraId="440844D1" w14:textId="15C34A14" w:rsidR="00E27452" w:rsidRDefault="00E27452">
      <w:r>
        <w:t xml:space="preserve">Buy biz, keep 3-4 strong division, get rid of non-core </w:t>
      </w:r>
      <w:r w:rsidR="009D006F">
        <w:t>biz</w:t>
      </w:r>
    </w:p>
    <w:p w14:paraId="7FFD9AE2" w14:textId="4ACD797C" w:rsidR="009D006F" w:rsidRDefault="009D006F"/>
    <w:p w14:paraId="47BA62FD" w14:textId="7B487F6B" w:rsidR="00D77BE8" w:rsidRDefault="00BC746E">
      <w:r>
        <w:t>Profitability/ cash flow is AVGO all about</w:t>
      </w:r>
    </w:p>
    <w:p w14:paraId="274D1CA4" w14:textId="5450814A" w:rsidR="00BC746E" w:rsidRDefault="00BC746E"/>
    <w:p w14:paraId="2F7CD930" w14:textId="702515F9" w:rsidR="00BC746E" w:rsidRDefault="00BC746E">
      <w:r>
        <w:t>Manufacturing footprint</w:t>
      </w:r>
    </w:p>
    <w:p w14:paraId="59C8D94E" w14:textId="77F74064" w:rsidR="00BC746E" w:rsidRDefault="00276DB0">
      <w:r>
        <w:t xml:space="preserve">Early inning of up cycle for semi ( </w:t>
      </w:r>
    </w:p>
    <w:p w14:paraId="1F527415" w14:textId="77777777" w:rsidR="00AA6002" w:rsidRDefault="00AA6002"/>
    <w:p w14:paraId="50BD35A4" w14:textId="77777777" w:rsidR="00E539C9" w:rsidRDefault="00E539C9"/>
    <w:p w14:paraId="4C8CA6D7" w14:textId="77777777" w:rsidR="008F7F59" w:rsidRDefault="008F7F59"/>
    <w:p w14:paraId="3F2FD919" w14:textId="29A85F9D" w:rsidR="00BD0F9A" w:rsidRDefault="00BD0F9A"/>
    <w:p w14:paraId="3B68C11C" w14:textId="77777777" w:rsidR="00BD0F9A" w:rsidRDefault="00BD0F9A"/>
    <w:p w14:paraId="4C92BA48" w14:textId="77777777" w:rsidR="008657D7" w:rsidRDefault="008657D7"/>
    <w:p w14:paraId="368FCD69" w14:textId="77777777" w:rsidR="008F76B7" w:rsidRDefault="008F76B7"/>
    <w:p w14:paraId="779C713B" w14:textId="77777777" w:rsidR="00C17E17" w:rsidRPr="00003AC8" w:rsidRDefault="00C17E17"/>
    <w:p w14:paraId="429B1C28" w14:textId="77777777" w:rsidR="00003AC8" w:rsidRPr="00003AC8" w:rsidRDefault="00003AC8"/>
    <w:p w14:paraId="7851B97E" w14:textId="77777777" w:rsidR="0055659C" w:rsidRPr="00003AC8" w:rsidRDefault="0055659C"/>
    <w:p w14:paraId="1F1512C7" w14:textId="77777777" w:rsidR="00010A72" w:rsidRPr="00003AC8" w:rsidRDefault="00010A72"/>
    <w:p w14:paraId="3101CC63" w14:textId="77777777" w:rsidR="00971877" w:rsidRPr="00003AC8" w:rsidRDefault="00971877"/>
    <w:p w14:paraId="0C2082FC" w14:textId="77777777" w:rsidR="008079E7" w:rsidRPr="00003AC8" w:rsidRDefault="008079E7"/>
    <w:p w14:paraId="5428FA72" w14:textId="77777777" w:rsidR="00F608DB" w:rsidRPr="00003AC8" w:rsidRDefault="00F608DB"/>
    <w:p w14:paraId="51E37C3E" w14:textId="77777777" w:rsidR="006A36B4" w:rsidRPr="00003AC8" w:rsidRDefault="006A36B4"/>
    <w:p w14:paraId="4E0F73BB" w14:textId="77777777" w:rsidR="005008CD" w:rsidRPr="00003AC8" w:rsidRDefault="005008CD"/>
    <w:sectPr w:rsidR="005008CD" w:rsidRPr="00003A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E43A2" w14:textId="77777777" w:rsidR="007242DB" w:rsidRDefault="007242DB" w:rsidP="004378BE">
      <w:pPr>
        <w:spacing w:after="0" w:line="240" w:lineRule="auto"/>
      </w:pPr>
      <w:r>
        <w:separator/>
      </w:r>
    </w:p>
  </w:endnote>
  <w:endnote w:type="continuationSeparator" w:id="0">
    <w:p w14:paraId="3C33A9BC" w14:textId="77777777" w:rsidR="007242DB" w:rsidRDefault="007242DB" w:rsidP="00437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86636" w14:textId="77777777" w:rsidR="004378BE" w:rsidRDefault="004378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7724F" w14:textId="64652230" w:rsidR="004378BE" w:rsidRDefault="004378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DD862C" wp14:editId="0C9CC56B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a45a4619872baf4803cb744f" descr="{&quot;HashCode&quot;:-103803105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04E1A7" w14:textId="5AFC7DE4" w:rsidR="004378BE" w:rsidRPr="004378BE" w:rsidRDefault="004378BE" w:rsidP="004378B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4378BE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DD862C" id="_x0000_t202" coordsize="21600,21600" o:spt="202" path="m,l,21600r21600,l21600,xe">
              <v:stroke joinstyle="miter"/>
              <v:path gradientshapeok="t" o:connecttype="rect"/>
            </v:shapetype>
            <v:shape id="MSIPCMa45a4619872baf4803cb744f" o:spid="_x0000_s1026" type="#_x0000_t202" alt="{&quot;HashCode&quot;:-1038031055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" o:allowincell="f" filled="f" stroked="f" strokeweight=".5pt">
              <v:fill o:detectmouseclick="t"/>
              <v:textbox inset=",0,,0">
                <w:txbxContent>
                  <w:p w14:paraId="3104E1A7" w14:textId="5AFC7DE4" w:rsidR="004378BE" w:rsidRPr="004378BE" w:rsidRDefault="004378BE" w:rsidP="004378B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4378BE">
                      <w:rPr>
                        <w:rFonts w:ascii="Arial" w:hAnsi="Arial"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09E38" w14:textId="77777777" w:rsidR="004378BE" w:rsidRDefault="004378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90FAD" w14:textId="77777777" w:rsidR="007242DB" w:rsidRDefault="007242DB" w:rsidP="004378BE">
      <w:pPr>
        <w:spacing w:after="0" w:line="240" w:lineRule="auto"/>
      </w:pPr>
      <w:r>
        <w:separator/>
      </w:r>
    </w:p>
  </w:footnote>
  <w:footnote w:type="continuationSeparator" w:id="0">
    <w:p w14:paraId="216B9EFF" w14:textId="77777777" w:rsidR="007242DB" w:rsidRDefault="007242DB" w:rsidP="00437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7869B" w14:textId="77777777" w:rsidR="004378BE" w:rsidRDefault="004378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1F948" w14:textId="77777777" w:rsidR="004378BE" w:rsidRDefault="004378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7F1FE" w14:textId="77777777" w:rsidR="004378BE" w:rsidRDefault="004378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4378BE"/>
    <w:rsid w:val="00003AC8"/>
    <w:rsid w:val="00005F31"/>
    <w:rsid w:val="00006F74"/>
    <w:rsid w:val="000105ED"/>
    <w:rsid w:val="00010A72"/>
    <w:rsid w:val="0001219D"/>
    <w:rsid w:val="00023362"/>
    <w:rsid w:val="000351D4"/>
    <w:rsid w:val="00063269"/>
    <w:rsid w:val="000804BF"/>
    <w:rsid w:val="000C0266"/>
    <w:rsid w:val="00125F01"/>
    <w:rsid w:val="00140A23"/>
    <w:rsid w:val="00184C55"/>
    <w:rsid w:val="001C1EA4"/>
    <w:rsid w:val="001D62DC"/>
    <w:rsid w:val="002756CE"/>
    <w:rsid w:val="00276DB0"/>
    <w:rsid w:val="00293C65"/>
    <w:rsid w:val="0029404F"/>
    <w:rsid w:val="002966BC"/>
    <w:rsid w:val="002A5F9C"/>
    <w:rsid w:val="002D0FA1"/>
    <w:rsid w:val="002E232D"/>
    <w:rsid w:val="002E7471"/>
    <w:rsid w:val="002F755C"/>
    <w:rsid w:val="00304A58"/>
    <w:rsid w:val="00322165"/>
    <w:rsid w:val="00326362"/>
    <w:rsid w:val="00396A78"/>
    <w:rsid w:val="003A59E3"/>
    <w:rsid w:val="003C0EF5"/>
    <w:rsid w:val="00404E42"/>
    <w:rsid w:val="004378BE"/>
    <w:rsid w:val="00467EA2"/>
    <w:rsid w:val="00495D31"/>
    <w:rsid w:val="004C6128"/>
    <w:rsid w:val="005008CD"/>
    <w:rsid w:val="0055659C"/>
    <w:rsid w:val="005D6449"/>
    <w:rsid w:val="005D7A68"/>
    <w:rsid w:val="005E49BB"/>
    <w:rsid w:val="005F1030"/>
    <w:rsid w:val="005F50B0"/>
    <w:rsid w:val="005F51B7"/>
    <w:rsid w:val="005F6653"/>
    <w:rsid w:val="00601D81"/>
    <w:rsid w:val="00612AB5"/>
    <w:rsid w:val="00620BF0"/>
    <w:rsid w:val="0066092A"/>
    <w:rsid w:val="00673C2A"/>
    <w:rsid w:val="006A36B4"/>
    <w:rsid w:val="007111CC"/>
    <w:rsid w:val="007242DB"/>
    <w:rsid w:val="00740AF8"/>
    <w:rsid w:val="00741FEC"/>
    <w:rsid w:val="0074584C"/>
    <w:rsid w:val="00761B37"/>
    <w:rsid w:val="00770FC6"/>
    <w:rsid w:val="007752B8"/>
    <w:rsid w:val="0078410C"/>
    <w:rsid w:val="007A20D9"/>
    <w:rsid w:val="007B0B05"/>
    <w:rsid w:val="007B1964"/>
    <w:rsid w:val="007B6109"/>
    <w:rsid w:val="007D685A"/>
    <w:rsid w:val="007E1BC8"/>
    <w:rsid w:val="007F763A"/>
    <w:rsid w:val="008079E7"/>
    <w:rsid w:val="00821040"/>
    <w:rsid w:val="008657D7"/>
    <w:rsid w:val="008B61A0"/>
    <w:rsid w:val="008F76B7"/>
    <w:rsid w:val="008F7F59"/>
    <w:rsid w:val="009251FE"/>
    <w:rsid w:val="009419FE"/>
    <w:rsid w:val="0094522E"/>
    <w:rsid w:val="00971877"/>
    <w:rsid w:val="00974AB5"/>
    <w:rsid w:val="009755F1"/>
    <w:rsid w:val="009D006F"/>
    <w:rsid w:val="00A122A2"/>
    <w:rsid w:val="00A14E92"/>
    <w:rsid w:val="00A21A00"/>
    <w:rsid w:val="00A31716"/>
    <w:rsid w:val="00A45607"/>
    <w:rsid w:val="00A607A8"/>
    <w:rsid w:val="00A66725"/>
    <w:rsid w:val="00AA1DF4"/>
    <w:rsid w:val="00AA6002"/>
    <w:rsid w:val="00AC735B"/>
    <w:rsid w:val="00AF2297"/>
    <w:rsid w:val="00AF5E8E"/>
    <w:rsid w:val="00B170E0"/>
    <w:rsid w:val="00B317BB"/>
    <w:rsid w:val="00B43503"/>
    <w:rsid w:val="00B57852"/>
    <w:rsid w:val="00B74629"/>
    <w:rsid w:val="00B8294B"/>
    <w:rsid w:val="00B97BBE"/>
    <w:rsid w:val="00BA6938"/>
    <w:rsid w:val="00BB23A4"/>
    <w:rsid w:val="00BC19F6"/>
    <w:rsid w:val="00BC746E"/>
    <w:rsid w:val="00BD0F9A"/>
    <w:rsid w:val="00BE06BA"/>
    <w:rsid w:val="00C07E9A"/>
    <w:rsid w:val="00C17E17"/>
    <w:rsid w:val="00C548EF"/>
    <w:rsid w:val="00C72384"/>
    <w:rsid w:val="00C73D12"/>
    <w:rsid w:val="00C82659"/>
    <w:rsid w:val="00C83FE4"/>
    <w:rsid w:val="00C87EBA"/>
    <w:rsid w:val="00C91806"/>
    <w:rsid w:val="00CE0D6F"/>
    <w:rsid w:val="00CF342E"/>
    <w:rsid w:val="00D21CB8"/>
    <w:rsid w:val="00D4799F"/>
    <w:rsid w:val="00D7315B"/>
    <w:rsid w:val="00D77BE8"/>
    <w:rsid w:val="00D83684"/>
    <w:rsid w:val="00D842AE"/>
    <w:rsid w:val="00D87571"/>
    <w:rsid w:val="00DA3B39"/>
    <w:rsid w:val="00DB1D88"/>
    <w:rsid w:val="00DB54DF"/>
    <w:rsid w:val="00DD3199"/>
    <w:rsid w:val="00E03992"/>
    <w:rsid w:val="00E12539"/>
    <w:rsid w:val="00E12ECE"/>
    <w:rsid w:val="00E27452"/>
    <w:rsid w:val="00E301E0"/>
    <w:rsid w:val="00E539C9"/>
    <w:rsid w:val="00E764A7"/>
    <w:rsid w:val="00E971C9"/>
    <w:rsid w:val="00EC704F"/>
    <w:rsid w:val="00F177D4"/>
    <w:rsid w:val="00F21457"/>
    <w:rsid w:val="00F42014"/>
    <w:rsid w:val="00F55263"/>
    <w:rsid w:val="00F608DB"/>
    <w:rsid w:val="00F62D4A"/>
    <w:rsid w:val="00F67A0D"/>
    <w:rsid w:val="00F71A0D"/>
    <w:rsid w:val="00FB3C13"/>
    <w:rsid w:val="00FD3923"/>
    <w:rsid w:val="00FD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036AF"/>
  <w15:chartTrackingRefBased/>
  <w15:docId w15:val="{619FFE6E-EB4C-4660-A2C9-A3E7ACF9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8BE"/>
  </w:style>
  <w:style w:type="paragraph" w:styleId="Footer">
    <w:name w:val="footer"/>
    <w:basedOn w:val="Normal"/>
    <w:link w:val="FooterChar"/>
    <w:uiPriority w:val="99"/>
    <w:unhideWhenUsed/>
    <w:rsid w:val="00437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Shibin (AllianzGI)</dc:creator>
  <cp:keywords/>
  <dc:description/>
  <cp:lastModifiedBy>Xie, Shibin (AllianzGI)</cp:lastModifiedBy>
  <cp:revision>80</cp:revision>
  <dcterms:created xsi:type="dcterms:W3CDTF">2021-03-15T17:33:00Z</dcterms:created>
  <dcterms:modified xsi:type="dcterms:W3CDTF">2021-03-15T18:28:00Z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1d2ef4-471a-450b-b804-da016b8121de_Enabled">
    <vt:lpwstr>true</vt:lpwstr>
  </property>
  <property fmtid="{D5CDD505-2E9C-101B-9397-08002B2CF9AE}" pid="3" name="MSIP_Label_511d2ef4-471a-450b-b804-da016b8121de_SetDate">
    <vt:lpwstr>2021-03-15T17:33:58Z</vt:lpwstr>
  </property>
  <property fmtid="{D5CDD505-2E9C-101B-9397-08002B2CF9AE}" pid="4" name="MSIP_Label_511d2ef4-471a-450b-b804-da016b8121de_Method">
    <vt:lpwstr>Standard</vt:lpwstr>
  </property>
  <property fmtid="{D5CDD505-2E9C-101B-9397-08002B2CF9AE}" pid="5" name="MSIP_Label_511d2ef4-471a-450b-b804-da016b8121de_Name">
    <vt:lpwstr>511d2ef4-471a-450b-b804-da016b8121de</vt:lpwstr>
  </property>
  <property fmtid="{D5CDD505-2E9C-101B-9397-08002B2CF9AE}" pid="6" name="MSIP_Label_511d2ef4-471a-450b-b804-da016b8121de_SiteId">
    <vt:lpwstr>a1eacbd5-fb0e-46f1-81e3-4965ea8e45bb</vt:lpwstr>
  </property>
  <property fmtid="{D5CDD505-2E9C-101B-9397-08002B2CF9AE}" pid="7" name="MSIP_Label_511d2ef4-471a-450b-b804-da016b8121de_ActionId">
    <vt:lpwstr>fc2caedd-60d1-465e-b3d5-a948a538ed76</vt:lpwstr>
  </property>
  <property fmtid="{D5CDD505-2E9C-101B-9397-08002B2CF9AE}" pid="8" name="MSIP_Label_511d2ef4-471a-450b-b804-da016b8121de_ContentBits">
    <vt:lpwstr>2</vt:lpwstr>
  </property>
</Properties>
</file>