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2DC68" w14:textId="68FBC366" w:rsidR="00D46193" w:rsidRDefault="00D46193">
      <w:r>
        <w:t>SNOW</w:t>
      </w:r>
    </w:p>
    <w:p w14:paraId="1D841911" w14:textId="6FC26210" w:rsidR="00D46193" w:rsidRDefault="00D46193"/>
    <w:p w14:paraId="0F38E532" w14:textId="54AC5F57" w:rsidR="00D46193" w:rsidRDefault="00D46193">
      <w:r>
        <w:t>Large customers making long term (10-15 year) decisions, large service contracts</w:t>
      </w:r>
    </w:p>
    <w:p w14:paraId="73D261B9" w14:textId="68FBF43C" w:rsidR="00D46193" w:rsidRDefault="00D46193"/>
    <w:p w14:paraId="24D58FB8" w14:textId="7C0C1D31" w:rsidR="00D46193" w:rsidRDefault="00D46193">
      <w:r>
        <w:t>Consumption model</w:t>
      </w:r>
    </w:p>
    <w:p w14:paraId="77C8E353" w14:textId="37EA0402" w:rsidR="00D46193" w:rsidRDefault="003A05F9">
      <w:r>
        <w:t xml:space="preserve">Downtick in holidays. More history </w:t>
      </w:r>
      <w:r>
        <w:sym w:font="Wingdings" w:char="F0E0"/>
      </w:r>
      <w:r>
        <w:t xml:space="preserve"> better forecasts</w:t>
      </w:r>
    </w:p>
    <w:p w14:paraId="27A89A6B" w14:textId="5C1D2C92" w:rsidR="003A05F9" w:rsidRDefault="00667489">
      <w:r>
        <w:t xml:space="preserve">Seasonality </w:t>
      </w:r>
      <w:r w:rsidR="002D6488">
        <w:t>in consumpti</w:t>
      </w:r>
      <w:r w:rsidR="003751F9">
        <w:t>on (weekend)</w:t>
      </w:r>
    </w:p>
    <w:p w14:paraId="6643C4E3" w14:textId="50E52F3A" w:rsidR="003751F9" w:rsidRDefault="003751F9"/>
    <w:p w14:paraId="03519A18" w14:textId="658AB5F3" w:rsidR="003751F9" w:rsidRDefault="00733833">
      <w:r>
        <w:t xml:space="preserve">Get real time data </w:t>
      </w:r>
      <w:r>
        <w:sym w:font="Wingdings" w:char="F0E0"/>
      </w:r>
      <w:r>
        <w:t xml:space="preserve"> help critical decision making</w:t>
      </w:r>
    </w:p>
    <w:p w14:paraId="15731F58" w14:textId="7C86344E" w:rsidR="00733833" w:rsidRDefault="00733833"/>
    <w:p w14:paraId="43917D29" w14:textId="22B1D436" w:rsidR="00733833" w:rsidRDefault="005D341E">
      <w:r>
        <w:t xml:space="preserve">FPNA team: </w:t>
      </w:r>
      <w:r w:rsidR="00144EF9">
        <w:t xml:space="preserve">sit with big accounts to reality check </w:t>
      </w:r>
    </w:p>
    <w:p w14:paraId="1B26D551" w14:textId="3BD232A8" w:rsidR="00144EF9" w:rsidRDefault="00144EF9"/>
    <w:p w14:paraId="09EE33A5" w14:textId="1A08137C" w:rsidR="00144EF9" w:rsidRDefault="000F5E32">
      <w:r>
        <w:t xml:space="preserve">Datawarehouse in the cloud </w:t>
      </w:r>
      <w:r>
        <w:sym w:font="Wingdings" w:char="F0E0"/>
      </w:r>
      <w:r>
        <w:t xml:space="preserve"> fundamentally change </w:t>
      </w:r>
      <w:r w:rsidR="00C440CA">
        <w:t xml:space="preserve">biz (change data silo </w:t>
      </w:r>
      <w:r w:rsidR="00C440CA">
        <w:sym w:font="Wingdings" w:char="F0E0"/>
      </w:r>
      <w:r w:rsidR="00C440CA">
        <w:t xml:space="preserve"> data sharing, governance, app to data</w:t>
      </w:r>
      <w:r w:rsidR="00FD34CB">
        <w:t xml:space="preserve">, costs moving data, security governance of data. Vision is to bring app to data, eliminating huge costs </w:t>
      </w:r>
    </w:p>
    <w:p w14:paraId="42E045A0" w14:textId="30DBF334" w:rsidR="002D3A84" w:rsidRDefault="002D3A84"/>
    <w:p w14:paraId="010DD0D6" w14:textId="1E9FABFD" w:rsidR="002D3A84" w:rsidRDefault="002D3A84">
      <w:r>
        <w:t>Partner heavily with AWS</w:t>
      </w:r>
      <w:r w:rsidR="0040172D">
        <w:t xml:space="preserve">. Biggest AWS’s ISV: renegotiating with AWS, get bigger commitment </w:t>
      </w:r>
    </w:p>
    <w:p w14:paraId="6E95C1B4" w14:textId="02350A75" w:rsidR="0040172D" w:rsidRDefault="0040172D"/>
    <w:p w14:paraId="47DEEBEB" w14:textId="5198CB77" w:rsidR="0040172D" w:rsidRDefault="0040172D">
      <w:r>
        <w:t>Analyst day</w:t>
      </w:r>
      <w:r w:rsidR="007F08CF">
        <w:t xml:space="preserve">: operational </w:t>
      </w:r>
      <w:proofErr w:type="spellStart"/>
      <w:r w:rsidR="007F08CF">
        <w:t>db</w:t>
      </w:r>
      <w:proofErr w:type="spellEnd"/>
      <w:r w:rsidR="007F08CF">
        <w:t xml:space="preserve"> </w:t>
      </w:r>
    </w:p>
    <w:p w14:paraId="6DC2702A" w14:textId="5F3B194A" w:rsidR="00F41297" w:rsidRDefault="00F41297">
      <w:proofErr w:type="spellStart"/>
      <w:r>
        <w:t>Trx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r>
        <w:sym w:font="Wingdings" w:char="F0E0"/>
      </w:r>
      <w:r>
        <w:t xml:space="preserve"> analytical </w:t>
      </w:r>
      <w:proofErr w:type="spellStart"/>
      <w:r>
        <w:t>db</w:t>
      </w:r>
      <w:proofErr w:type="spellEnd"/>
      <w:r>
        <w:t xml:space="preserve">; </w:t>
      </w:r>
    </w:p>
    <w:p w14:paraId="794608B7" w14:textId="0EC956B6" w:rsidR="00823184" w:rsidRDefault="00823184"/>
    <w:p w14:paraId="5D102BE7" w14:textId="46EF90FF" w:rsidR="00823184" w:rsidRDefault="00823184">
      <w:r>
        <w:t xml:space="preserve">Margin improvement: </w:t>
      </w:r>
    </w:p>
    <w:p w14:paraId="6F9A621F" w14:textId="15E585A9" w:rsidR="00823184" w:rsidRDefault="00823184" w:rsidP="00823184">
      <w:pPr>
        <w:pStyle w:val="ListParagraph"/>
        <w:numPr>
          <w:ilvl w:val="0"/>
          <w:numId w:val="1"/>
        </w:numPr>
      </w:pPr>
      <w:r>
        <w:t>GM: not a traditional gm profile (80%+), but high 70%</w:t>
      </w:r>
      <w:r w:rsidR="009B7361">
        <w:t xml:space="preserve">; 32-33% level now, </w:t>
      </w:r>
      <w:r w:rsidR="005C4E95">
        <w:t xml:space="preserve">room to grow; </w:t>
      </w:r>
      <w:r w:rsidR="006800C6">
        <w:t xml:space="preserve">ex. </w:t>
      </w:r>
      <w:r w:rsidR="005C4E95">
        <w:t xml:space="preserve">Singapore facility </w:t>
      </w:r>
      <w:r w:rsidR="006800C6">
        <w:t xml:space="preserve">utilization low; storage 10% (very low margin), compute 89%, data transfer 1%; leverage from S&amp;M </w:t>
      </w:r>
    </w:p>
    <w:p w14:paraId="2F4E1CE7" w14:textId="2E1E8C1F" w:rsidR="00823184" w:rsidRDefault="00823184" w:rsidP="00823184">
      <w:pPr>
        <w:pStyle w:val="ListParagraph"/>
        <w:numPr>
          <w:ilvl w:val="0"/>
          <w:numId w:val="1"/>
        </w:numPr>
      </w:pPr>
      <w:r>
        <w:t xml:space="preserve">FCF: continue to expand, seasonality in </w:t>
      </w:r>
      <w:proofErr w:type="spellStart"/>
      <w:r>
        <w:t>qtrly</w:t>
      </w:r>
      <w:proofErr w:type="spellEnd"/>
      <w:r>
        <w:t xml:space="preserve"> basis, </w:t>
      </w:r>
      <w:proofErr w:type="spellStart"/>
      <w:r w:rsidR="00A36EB1">
        <w:t>fcf</w:t>
      </w:r>
      <w:proofErr w:type="spellEnd"/>
      <w:r w:rsidR="00A36EB1">
        <w:t xml:space="preserve"> margin expansion (2022 </w:t>
      </w:r>
      <w:proofErr w:type="spellStart"/>
      <w:r w:rsidR="00A36EB1">
        <w:t>fcf</w:t>
      </w:r>
      <w:proofErr w:type="spellEnd"/>
      <w:r w:rsidR="00A36EB1">
        <w:t xml:space="preserve"> guide?)</w:t>
      </w:r>
    </w:p>
    <w:p w14:paraId="64F25D6C" w14:textId="2E0E28D3" w:rsidR="00A36EB1" w:rsidRDefault="00A36EB1" w:rsidP="00B801B2"/>
    <w:p w14:paraId="7040E85D" w14:textId="0B5913B7" w:rsidR="00B801B2" w:rsidRDefault="00B801B2" w:rsidP="00B801B2">
      <w:r>
        <w:t xml:space="preserve">Customers: focus on g200 accounts, </w:t>
      </w:r>
      <w:r w:rsidR="00133708">
        <w:t xml:space="preserve">APJ growing slower than exp; </w:t>
      </w:r>
    </w:p>
    <w:p w14:paraId="73560B26" w14:textId="6B6A39EB" w:rsidR="005777C5" w:rsidRDefault="005777C5" w:rsidP="00B801B2">
      <w:r>
        <w:t xml:space="preserve">Pricing: price for performance (9 out 10 </w:t>
      </w:r>
      <w:r w:rsidR="00C77270">
        <w:t xml:space="preserve">winning due to price performance) </w:t>
      </w:r>
    </w:p>
    <w:p w14:paraId="653CDE8F" w14:textId="0E3E9E4A" w:rsidR="000C0FFC" w:rsidRDefault="000C0FFC" w:rsidP="00B801B2">
      <w:r>
        <w:t xml:space="preserve">Capital deployment: M&amp;A (team has domain expertise, accelerate core functionality) </w:t>
      </w:r>
      <w:r w:rsidR="000F7F16">
        <w:t xml:space="preserve">; no </w:t>
      </w:r>
      <w:proofErr w:type="spellStart"/>
      <w:r w:rsidR="000F7F16">
        <w:t>mult</w:t>
      </w:r>
      <w:proofErr w:type="spellEnd"/>
      <w:r w:rsidR="000F7F16">
        <w:t xml:space="preserve"> billion deals; SNOW sell compute </w:t>
      </w:r>
    </w:p>
    <w:p w14:paraId="134B383B" w14:textId="6B907AB6" w:rsidR="00F43878" w:rsidRDefault="00F43878" w:rsidP="00B801B2">
      <w:r>
        <w:lastRenderedPageBreak/>
        <w:t xml:space="preserve">Stock base comp: 2% - 3% dilution (LT keep 2%) </w:t>
      </w:r>
    </w:p>
    <w:p w14:paraId="20C091E1" w14:textId="77803464" w:rsidR="00BF5D7E" w:rsidRDefault="00BF5D7E" w:rsidP="00B801B2">
      <w:r>
        <w:t xml:space="preserve">$4.9b cash in the bank </w:t>
      </w:r>
    </w:p>
    <w:p w14:paraId="1F801036" w14:textId="42168638" w:rsidR="0040172D" w:rsidRDefault="0040172D">
      <w:pPr>
        <w:pBdr>
          <w:bottom w:val="single" w:sz="6" w:space="1" w:color="auto"/>
        </w:pBdr>
      </w:pPr>
    </w:p>
    <w:p w14:paraId="32899DA9" w14:textId="017BFFD4" w:rsidR="004809CF" w:rsidRDefault="004809CF"/>
    <w:p w14:paraId="0D1221A4" w14:textId="4BFC7D7B" w:rsidR="004809CF" w:rsidRDefault="004809CF">
      <w:r>
        <w:t>MDB CFO, COO</w:t>
      </w:r>
    </w:p>
    <w:p w14:paraId="3066A250" w14:textId="63BE40BE" w:rsidR="004809CF" w:rsidRDefault="00971770">
      <w:r>
        <w:t>Q3  great q; atlas 63%, new biz strong, no meaningful delay in sales cycle, 500 net new (healthy)</w:t>
      </w:r>
    </w:p>
    <w:p w14:paraId="14C6985F" w14:textId="7D57F226" w:rsidR="00FD0964" w:rsidRDefault="00460477">
      <w:r>
        <w:t xml:space="preserve">EA (enterprise advance): </w:t>
      </w:r>
      <w:r w:rsidR="00F058BE">
        <w:t xml:space="preserve">not selling to many new customer (customer </w:t>
      </w:r>
      <w:proofErr w:type="spellStart"/>
      <w:r w:rsidR="00F058BE">
        <w:t>self service</w:t>
      </w:r>
      <w:proofErr w:type="spellEnd"/>
      <w:r w:rsidR="00F058BE">
        <w:t xml:space="preserve">?), strong biz (26% </w:t>
      </w:r>
      <w:proofErr w:type="spellStart"/>
      <w:r w:rsidR="00F058BE">
        <w:t>yoy</w:t>
      </w:r>
      <w:proofErr w:type="spellEnd"/>
      <w:r w:rsidR="00F058BE">
        <w:t xml:space="preserve">); </w:t>
      </w:r>
      <w:r w:rsidR="00FB355B">
        <w:t xml:space="preserve">as on-ramp to enterprise cloud; </w:t>
      </w:r>
      <w:r w:rsidR="00132CCE">
        <w:t xml:space="preserve">future proof the biz </w:t>
      </w:r>
    </w:p>
    <w:p w14:paraId="31F187C7" w14:textId="19F2AD65" w:rsidR="00F516CA" w:rsidRDefault="00F516CA"/>
    <w:p w14:paraId="0DF2B5D7" w14:textId="5EA9D883" w:rsidR="00F516CA" w:rsidRDefault="006F505C">
      <w:r>
        <w:t xml:space="preserve">Both </w:t>
      </w:r>
      <w:r w:rsidR="00F516CA">
        <w:t xml:space="preserve">EA </w:t>
      </w:r>
      <w:r>
        <w:t xml:space="preserve">and Atlas </w:t>
      </w:r>
      <w:r w:rsidR="00F516CA">
        <w:t>outperform</w:t>
      </w:r>
      <w:r>
        <w:t xml:space="preserve">; </w:t>
      </w:r>
      <w:r w:rsidR="00762634">
        <w:t xml:space="preserve">(EA typically grow q3 to q4, but given strong q3, may not happen this </w:t>
      </w:r>
      <w:proofErr w:type="spellStart"/>
      <w:r w:rsidR="00762634">
        <w:t>yr</w:t>
      </w:r>
      <w:proofErr w:type="spellEnd"/>
      <w:r w:rsidR="00762634">
        <w:t>)</w:t>
      </w:r>
    </w:p>
    <w:p w14:paraId="34E4003E" w14:textId="29EA1E85" w:rsidR="00DE4C25" w:rsidRDefault="00DE4C25"/>
    <w:p w14:paraId="7CE890DF" w14:textId="77777777" w:rsidR="00510FDB" w:rsidRDefault="00DE4C25">
      <w:r>
        <w:t xml:space="preserve">No renew pull </w:t>
      </w:r>
      <w:proofErr w:type="spellStart"/>
      <w:r>
        <w:t>fwd</w:t>
      </w:r>
      <w:proofErr w:type="spellEnd"/>
      <w:r>
        <w:t>; real strong biz</w:t>
      </w:r>
      <w:r w:rsidR="00510FDB">
        <w:t xml:space="preserve">; </w:t>
      </w:r>
    </w:p>
    <w:p w14:paraId="16F165CE" w14:textId="77777777" w:rsidR="009B303F" w:rsidRDefault="00510FDB">
      <w:r>
        <w:t>Customer driven</w:t>
      </w:r>
      <w:r w:rsidR="009B303F">
        <w:t>: many buy EA for on prem application, and buy Atlas for cloud app</w:t>
      </w:r>
    </w:p>
    <w:p w14:paraId="0A304907" w14:textId="77777777" w:rsidR="009B303F" w:rsidRDefault="009B303F"/>
    <w:p w14:paraId="61FF8BC7" w14:textId="77777777" w:rsidR="0017702D" w:rsidRDefault="00145E05">
      <w:r>
        <w:t xml:space="preserve">Atlas: </w:t>
      </w:r>
      <w:r w:rsidR="0017702D">
        <w:t xml:space="preserve">outperformed in q3; previous q consumption weak, but </w:t>
      </w:r>
    </w:p>
    <w:p w14:paraId="61CEDCE3" w14:textId="77777777" w:rsidR="00E22E33" w:rsidRDefault="0017702D">
      <w:r>
        <w:t xml:space="preserve">Rev </w:t>
      </w:r>
      <w:proofErr w:type="spellStart"/>
      <w:r>
        <w:t>recog</w:t>
      </w:r>
      <w:proofErr w:type="spellEnd"/>
      <w:r>
        <w:t xml:space="preserve"> as consumption; </w:t>
      </w:r>
      <w:r w:rsidR="00135C70">
        <w:t>vast majority driven by exiting app consumption; slower usage in q3, better in q3</w:t>
      </w:r>
      <w:r w:rsidR="00E90CA4">
        <w:t xml:space="preserve"> (mid mkt bouncing back; broad based improvement seasonally)</w:t>
      </w:r>
    </w:p>
    <w:p w14:paraId="1CCF2BA0" w14:textId="77777777" w:rsidR="00E22E33" w:rsidRDefault="00E22E33"/>
    <w:p w14:paraId="7C7764C2" w14:textId="77777777" w:rsidR="00841A65" w:rsidRDefault="006454DD">
      <w:r>
        <w:t>Very well diversified across verticals: (digital native</w:t>
      </w:r>
      <w:r>
        <w:sym w:font="Wingdings" w:char="F0E0"/>
      </w:r>
      <w:r>
        <w:t xml:space="preserve"> mid mkt</w:t>
      </w:r>
      <w:r w:rsidR="00567F61">
        <w:t>; those slow down more than others</w:t>
      </w:r>
      <w:r w:rsidR="00841A65">
        <w:t>; certain pockets actually invest more</w:t>
      </w:r>
    </w:p>
    <w:p w14:paraId="3475FE79" w14:textId="77777777" w:rsidR="00841A65" w:rsidRDefault="00841A65"/>
    <w:p w14:paraId="15A19F8C" w14:textId="05CB9D67" w:rsidR="00DE4C25" w:rsidRDefault="00841A65">
      <w:r>
        <w:t xml:space="preserve">Multi variable drivers of growth </w:t>
      </w:r>
      <w:r w:rsidR="00510FDB">
        <w:t xml:space="preserve"> </w:t>
      </w:r>
      <w:r w:rsidR="00DE4C25">
        <w:t xml:space="preserve"> </w:t>
      </w:r>
    </w:p>
    <w:p w14:paraId="6F623901" w14:textId="2631CB3C" w:rsidR="00F21799" w:rsidRDefault="00F21799"/>
    <w:p w14:paraId="5F4E779D" w14:textId="705C4289" w:rsidR="00F21799" w:rsidRDefault="0083017A">
      <w:r w:rsidRPr="0083017A">
        <w:t>Atlas: q1</w:t>
      </w:r>
      <w:r>
        <w:sym w:font="Wingdings" w:char="F0E0"/>
      </w:r>
      <w:r w:rsidRPr="0083017A">
        <w:t xml:space="preserve"> q2 13%, q2</w:t>
      </w:r>
      <w:r>
        <w:sym w:font="Wingdings" w:char="F0E0"/>
      </w:r>
      <w:r w:rsidRPr="0083017A">
        <w:t xml:space="preserve"> q3 9%; q2 3 more day</w:t>
      </w:r>
      <w:r>
        <w:t>s , more consumptions, normalize 10%</w:t>
      </w:r>
      <w:r w:rsidR="00691669">
        <w:t>; seq growth i</w:t>
      </w:r>
      <w:r w:rsidR="00DF7115">
        <w:t xml:space="preserve">s </w:t>
      </w:r>
      <w:r w:rsidR="00691669">
        <w:t>impacted by prior q, q1 strong growth</w:t>
      </w:r>
      <w:r w:rsidR="00DB6DC6">
        <w:t xml:space="preserve"> carry over to q2; </w:t>
      </w:r>
      <w:r w:rsidR="00DF7115">
        <w:t xml:space="preserve">most growth in q4 (guide) will be atlas driven </w:t>
      </w:r>
    </w:p>
    <w:p w14:paraId="0599976E" w14:textId="1E717CCE" w:rsidR="00DF7115" w:rsidRDefault="00DF7115"/>
    <w:p w14:paraId="02CDA835" w14:textId="4FE11327" w:rsidR="00DF7115" w:rsidRDefault="00686DF3">
      <w:r>
        <w:t>Consumption model diff from seat based model</w:t>
      </w:r>
    </w:p>
    <w:p w14:paraId="08A8B196" w14:textId="4092799A" w:rsidR="00686DF3" w:rsidRDefault="00076DF0">
      <w:r>
        <w:t xml:space="preserve">Cohort behavior; sales productivity </w:t>
      </w:r>
      <w:proofErr w:type="spellStart"/>
      <w:r>
        <w:t>etc</w:t>
      </w:r>
      <w:proofErr w:type="spellEnd"/>
      <w:r>
        <w:t xml:space="preserve">; </w:t>
      </w:r>
      <w:r w:rsidR="008329E1">
        <w:t xml:space="preserve">Atlas reduce friction, but incremental variability </w:t>
      </w:r>
    </w:p>
    <w:p w14:paraId="4E4FE99A" w14:textId="6AC19EEC" w:rsidR="00635FF3" w:rsidRDefault="00635FF3"/>
    <w:p w14:paraId="20FAA5BE" w14:textId="6A4086DE" w:rsidR="00635FF3" w:rsidRDefault="00635FF3">
      <w:r w:rsidRPr="00B853CA">
        <w:t xml:space="preserve">Atlas DB platform: </w:t>
      </w:r>
      <w:r w:rsidR="00B853CA" w:rsidRPr="00B853CA">
        <w:t>backward look</w:t>
      </w:r>
      <w:r w:rsidR="00B853CA">
        <w:t xml:space="preserve">ing </w:t>
      </w:r>
      <w:r w:rsidR="001B3CC5">
        <w:sym w:font="Wingdings" w:char="F0E0"/>
      </w:r>
      <w:r w:rsidR="001B3CC5">
        <w:t xml:space="preserve"> developer platform, analytics</w:t>
      </w:r>
      <w:r w:rsidR="00E47708">
        <w:t xml:space="preserve">, mission critical </w:t>
      </w:r>
    </w:p>
    <w:p w14:paraId="4882D986" w14:textId="4EA915FF" w:rsidR="00A62057" w:rsidRDefault="00A62057">
      <w:r>
        <w:lastRenderedPageBreak/>
        <w:t xml:space="preserve">More enterprise adoption; customer facing app, </w:t>
      </w:r>
      <w:r w:rsidR="00C4414E">
        <w:t xml:space="preserve">clean fresh without legacy baggage </w:t>
      </w:r>
    </w:p>
    <w:p w14:paraId="47BDB419" w14:textId="6285FA14" w:rsidR="00C4414E" w:rsidRDefault="00C4414E"/>
    <w:p w14:paraId="48D7BB37" w14:textId="420F2D28" w:rsidR="00C4414E" w:rsidRPr="00C515AF" w:rsidRDefault="00C4414E">
      <w:r w:rsidRPr="00C515AF">
        <w:t xml:space="preserve">Hyper scale: competitive dynamics; </w:t>
      </w:r>
      <w:r w:rsidR="00C515AF" w:rsidRPr="00C515AF">
        <w:t>google early</w:t>
      </w:r>
      <w:r w:rsidR="00C515AF">
        <w:t xml:space="preserve"> competitor </w:t>
      </w:r>
    </w:p>
    <w:p w14:paraId="157271D7" w14:textId="77777777" w:rsidR="00C4414E" w:rsidRPr="00C515AF" w:rsidRDefault="00C4414E"/>
    <w:p w14:paraId="6B5C2F1C" w14:textId="4A8834E4" w:rsidR="002D3A84" w:rsidRPr="00C515AF" w:rsidRDefault="002D3A84"/>
    <w:p w14:paraId="6661E212" w14:textId="77777777" w:rsidR="002D3A84" w:rsidRPr="00C515AF" w:rsidRDefault="002D3A84"/>
    <w:sectPr w:rsidR="002D3A84" w:rsidRPr="00C515A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76AAD" w14:textId="77777777" w:rsidR="00621678" w:rsidRDefault="00621678" w:rsidP="00D46193">
      <w:pPr>
        <w:spacing w:after="0" w:line="240" w:lineRule="auto"/>
      </w:pPr>
      <w:r>
        <w:separator/>
      </w:r>
    </w:p>
  </w:endnote>
  <w:endnote w:type="continuationSeparator" w:id="0">
    <w:p w14:paraId="6A38F005" w14:textId="77777777" w:rsidR="00621678" w:rsidRDefault="00621678" w:rsidP="00D46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6B2E8" w14:textId="2D2D1915" w:rsidR="00D46193" w:rsidRDefault="00D4619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6281691" wp14:editId="251D3168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a7a44829a0734c64634a5a1c" descr="{&quot;HashCode&quot;:-103803105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BE0DB00" w14:textId="7F2F1593" w:rsidR="00D46193" w:rsidRPr="00D46193" w:rsidRDefault="00D46193" w:rsidP="00D46193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D46193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281691" id="_x0000_t202" coordsize="21600,21600" o:spt="202" path="m,l,21600r21600,l21600,xe">
              <v:stroke joinstyle="miter"/>
              <v:path gradientshapeok="t" o:connecttype="rect"/>
            </v:shapetype>
            <v:shape id="MSIPCMa7a44829a0734c64634a5a1c" o:spid="_x0000_s1026" type="#_x0000_t202" alt="{&quot;HashCode&quot;:-103803105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" o:allowincell="f" filled="f" stroked="f" strokeweight=".5pt">
              <v:textbox inset=",0,,0">
                <w:txbxContent>
                  <w:p w14:paraId="3BE0DB00" w14:textId="7F2F1593" w:rsidR="00D46193" w:rsidRPr="00D46193" w:rsidRDefault="00D46193" w:rsidP="00D46193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D46193">
                      <w:rPr>
                        <w:rFonts w:ascii="Arial" w:hAnsi="Arial" w:cs="Arial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E576B" w14:textId="77777777" w:rsidR="00621678" w:rsidRDefault="00621678" w:rsidP="00D46193">
      <w:pPr>
        <w:spacing w:after="0" w:line="240" w:lineRule="auto"/>
      </w:pPr>
      <w:r>
        <w:separator/>
      </w:r>
    </w:p>
  </w:footnote>
  <w:footnote w:type="continuationSeparator" w:id="0">
    <w:p w14:paraId="5D01E448" w14:textId="77777777" w:rsidR="00621678" w:rsidRDefault="00621678" w:rsidP="00D46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D2840"/>
    <w:multiLevelType w:val="hybridMultilevel"/>
    <w:tmpl w:val="A7AAD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D46193"/>
    <w:rsid w:val="000105ED"/>
    <w:rsid w:val="0001219D"/>
    <w:rsid w:val="00014E81"/>
    <w:rsid w:val="00023221"/>
    <w:rsid w:val="00023362"/>
    <w:rsid w:val="00031C9F"/>
    <w:rsid w:val="00032777"/>
    <w:rsid w:val="000351D4"/>
    <w:rsid w:val="00063269"/>
    <w:rsid w:val="000728DA"/>
    <w:rsid w:val="00076DF0"/>
    <w:rsid w:val="000804BF"/>
    <w:rsid w:val="0009211A"/>
    <w:rsid w:val="0009387F"/>
    <w:rsid w:val="00093E96"/>
    <w:rsid w:val="000B6DE2"/>
    <w:rsid w:val="000C0266"/>
    <w:rsid w:val="000C0FFC"/>
    <w:rsid w:val="000D2960"/>
    <w:rsid w:val="000D452D"/>
    <w:rsid w:val="000F5E32"/>
    <w:rsid w:val="000F74BA"/>
    <w:rsid w:val="000F7F16"/>
    <w:rsid w:val="001127B3"/>
    <w:rsid w:val="00115221"/>
    <w:rsid w:val="00117322"/>
    <w:rsid w:val="00120A42"/>
    <w:rsid w:val="00123BD2"/>
    <w:rsid w:val="00132CCE"/>
    <w:rsid w:val="00133708"/>
    <w:rsid w:val="00135C70"/>
    <w:rsid w:val="00140A23"/>
    <w:rsid w:val="00144EF9"/>
    <w:rsid w:val="00145E05"/>
    <w:rsid w:val="0017702D"/>
    <w:rsid w:val="00190CBF"/>
    <w:rsid w:val="00197051"/>
    <w:rsid w:val="001B3CC5"/>
    <w:rsid w:val="001C209C"/>
    <w:rsid w:val="001D62DC"/>
    <w:rsid w:val="001F21C0"/>
    <w:rsid w:val="00212E3F"/>
    <w:rsid w:val="00220871"/>
    <w:rsid w:val="002343B3"/>
    <w:rsid w:val="00266C88"/>
    <w:rsid w:val="00267369"/>
    <w:rsid w:val="00267604"/>
    <w:rsid w:val="002756CE"/>
    <w:rsid w:val="0027695C"/>
    <w:rsid w:val="00293C65"/>
    <w:rsid w:val="0029404F"/>
    <w:rsid w:val="002966BC"/>
    <w:rsid w:val="002A3111"/>
    <w:rsid w:val="002A5F9C"/>
    <w:rsid w:val="002A787B"/>
    <w:rsid w:val="002D3A84"/>
    <w:rsid w:val="002D6488"/>
    <w:rsid w:val="002E232D"/>
    <w:rsid w:val="002E7471"/>
    <w:rsid w:val="002F0398"/>
    <w:rsid w:val="002F656F"/>
    <w:rsid w:val="003035E2"/>
    <w:rsid w:val="00304A58"/>
    <w:rsid w:val="00322165"/>
    <w:rsid w:val="003242B2"/>
    <w:rsid w:val="003751F9"/>
    <w:rsid w:val="003A05F9"/>
    <w:rsid w:val="003A5531"/>
    <w:rsid w:val="003A655B"/>
    <w:rsid w:val="003B10D2"/>
    <w:rsid w:val="003C0EF5"/>
    <w:rsid w:val="003C4CDE"/>
    <w:rsid w:val="003E533F"/>
    <w:rsid w:val="0040172D"/>
    <w:rsid w:val="004037C2"/>
    <w:rsid w:val="00404E42"/>
    <w:rsid w:val="00450C1B"/>
    <w:rsid w:val="00460477"/>
    <w:rsid w:val="00475FA8"/>
    <w:rsid w:val="004809CF"/>
    <w:rsid w:val="00482D5D"/>
    <w:rsid w:val="004863DE"/>
    <w:rsid w:val="00487700"/>
    <w:rsid w:val="004907AF"/>
    <w:rsid w:val="00495D31"/>
    <w:rsid w:val="004C5534"/>
    <w:rsid w:val="004E26DA"/>
    <w:rsid w:val="004F1EFA"/>
    <w:rsid w:val="0050189F"/>
    <w:rsid w:val="00507C94"/>
    <w:rsid w:val="00510FDB"/>
    <w:rsid w:val="00511372"/>
    <w:rsid w:val="00513A38"/>
    <w:rsid w:val="00516F03"/>
    <w:rsid w:val="00524513"/>
    <w:rsid w:val="00555BF5"/>
    <w:rsid w:val="00567F61"/>
    <w:rsid w:val="005777C5"/>
    <w:rsid w:val="00586D46"/>
    <w:rsid w:val="00594B6B"/>
    <w:rsid w:val="005C4E95"/>
    <w:rsid w:val="005D341E"/>
    <w:rsid w:val="005D6449"/>
    <w:rsid w:val="005D7A68"/>
    <w:rsid w:val="005E3BB8"/>
    <w:rsid w:val="005E49BB"/>
    <w:rsid w:val="005F51B7"/>
    <w:rsid w:val="00601D81"/>
    <w:rsid w:val="0060680B"/>
    <w:rsid w:val="00607C87"/>
    <w:rsid w:val="00612AB5"/>
    <w:rsid w:val="0062036B"/>
    <w:rsid w:val="00621678"/>
    <w:rsid w:val="00635FF3"/>
    <w:rsid w:val="00645092"/>
    <w:rsid w:val="006454DD"/>
    <w:rsid w:val="00650B86"/>
    <w:rsid w:val="00655D93"/>
    <w:rsid w:val="00667489"/>
    <w:rsid w:val="006800C6"/>
    <w:rsid w:val="00686DF3"/>
    <w:rsid w:val="00691669"/>
    <w:rsid w:val="006A50C7"/>
    <w:rsid w:val="006B0345"/>
    <w:rsid w:val="006B22C8"/>
    <w:rsid w:val="006E6704"/>
    <w:rsid w:val="006F505C"/>
    <w:rsid w:val="006F6C7A"/>
    <w:rsid w:val="0070059C"/>
    <w:rsid w:val="0070304B"/>
    <w:rsid w:val="00724317"/>
    <w:rsid w:val="00733833"/>
    <w:rsid w:val="007339AF"/>
    <w:rsid w:val="00741FEC"/>
    <w:rsid w:val="00745257"/>
    <w:rsid w:val="0074584C"/>
    <w:rsid w:val="00751AE6"/>
    <w:rsid w:val="00754221"/>
    <w:rsid w:val="00762634"/>
    <w:rsid w:val="007702CE"/>
    <w:rsid w:val="00770FC6"/>
    <w:rsid w:val="007752B8"/>
    <w:rsid w:val="00781969"/>
    <w:rsid w:val="0078410C"/>
    <w:rsid w:val="00794B41"/>
    <w:rsid w:val="007A0835"/>
    <w:rsid w:val="007A20D9"/>
    <w:rsid w:val="007B1964"/>
    <w:rsid w:val="007D685A"/>
    <w:rsid w:val="007E0342"/>
    <w:rsid w:val="007E0627"/>
    <w:rsid w:val="007E6806"/>
    <w:rsid w:val="007F08CF"/>
    <w:rsid w:val="00821040"/>
    <w:rsid w:val="00823184"/>
    <w:rsid w:val="00823866"/>
    <w:rsid w:val="0083017A"/>
    <w:rsid w:val="008329E1"/>
    <w:rsid w:val="0083725C"/>
    <w:rsid w:val="00837EDD"/>
    <w:rsid w:val="00841A65"/>
    <w:rsid w:val="008870F4"/>
    <w:rsid w:val="00891F8C"/>
    <w:rsid w:val="008B08A6"/>
    <w:rsid w:val="008B61A0"/>
    <w:rsid w:val="008B7D05"/>
    <w:rsid w:val="008E1955"/>
    <w:rsid w:val="00900D43"/>
    <w:rsid w:val="009251FE"/>
    <w:rsid w:val="00942F63"/>
    <w:rsid w:val="009611EC"/>
    <w:rsid w:val="00971770"/>
    <w:rsid w:val="00974AB5"/>
    <w:rsid w:val="00995560"/>
    <w:rsid w:val="009B303F"/>
    <w:rsid w:val="009B7361"/>
    <w:rsid w:val="009C5C5A"/>
    <w:rsid w:val="009D20D6"/>
    <w:rsid w:val="009E091D"/>
    <w:rsid w:val="009E1FB8"/>
    <w:rsid w:val="00A0792E"/>
    <w:rsid w:val="00A21A00"/>
    <w:rsid w:val="00A21CEB"/>
    <w:rsid w:val="00A3210C"/>
    <w:rsid w:val="00A36EB1"/>
    <w:rsid w:val="00A56A3A"/>
    <w:rsid w:val="00A62057"/>
    <w:rsid w:val="00A63D9E"/>
    <w:rsid w:val="00A66725"/>
    <w:rsid w:val="00AA3915"/>
    <w:rsid w:val="00AC63FE"/>
    <w:rsid w:val="00AC735B"/>
    <w:rsid w:val="00AE340D"/>
    <w:rsid w:val="00AE77CB"/>
    <w:rsid w:val="00AF2297"/>
    <w:rsid w:val="00AF5ADD"/>
    <w:rsid w:val="00AF5E8E"/>
    <w:rsid w:val="00B317BB"/>
    <w:rsid w:val="00B41289"/>
    <w:rsid w:val="00B57852"/>
    <w:rsid w:val="00B60C59"/>
    <w:rsid w:val="00B74629"/>
    <w:rsid w:val="00B801B2"/>
    <w:rsid w:val="00B82572"/>
    <w:rsid w:val="00B8294B"/>
    <w:rsid w:val="00B853CA"/>
    <w:rsid w:val="00B874A4"/>
    <w:rsid w:val="00B97BBE"/>
    <w:rsid w:val="00BA3E3F"/>
    <w:rsid w:val="00BA44A5"/>
    <w:rsid w:val="00BA6938"/>
    <w:rsid w:val="00BB23A4"/>
    <w:rsid w:val="00BC19F6"/>
    <w:rsid w:val="00BC522F"/>
    <w:rsid w:val="00BE716B"/>
    <w:rsid w:val="00BF5D7E"/>
    <w:rsid w:val="00C24DAA"/>
    <w:rsid w:val="00C42BCB"/>
    <w:rsid w:val="00C440CA"/>
    <w:rsid w:val="00C4414E"/>
    <w:rsid w:val="00C47AF8"/>
    <w:rsid w:val="00C515AF"/>
    <w:rsid w:val="00C66B90"/>
    <w:rsid w:val="00C67032"/>
    <w:rsid w:val="00C72384"/>
    <w:rsid w:val="00C73D12"/>
    <w:rsid w:val="00C77270"/>
    <w:rsid w:val="00C91806"/>
    <w:rsid w:val="00CB2529"/>
    <w:rsid w:val="00CC07B6"/>
    <w:rsid w:val="00CD703A"/>
    <w:rsid w:val="00CF1167"/>
    <w:rsid w:val="00CF342E"/>
    <w:rsid w:val="00D21CB8"/>
    <w:rsid w:val="00D22EEB"/>
    <w:rsid w:val="00D44A4A"/>
    <w:rsid w:val="00D46193"/>
    <w:rsid w:val="00D47860"/>
    <w:rsid w:val="00D61402"/>
    <w:rsid w:val="00D70C87"/>
    <w:rsid w:val="00D720E7"/>
    <w:rsid w:val="00D842AE"/>
    <w:rsid w:val="00D9720D"/>
    <w:rsid w:val="00DA1032"/>
    <w:rsid w:val="00DB0FAE"/>
    <w:rsid w:val="00DB1D88"/>
    <w:rsid w:val="00DB54DF"/>
    <w:rsid w:val="00DB6DC6"/>
    <w:rsid w:val="00DE4C25"/>
    <w:rsid w:val="00DF7115"/>
    <w:rsid w:val="00DF7CD6"/>
    <w:rsid w:val="00E058A5"/>
    <w:rsid w:val="00E12ECE"/>
    <w:rsid w:val="00E2253A"/>
    <w:rsid w:val="00E22E33"/>
    <w:rsid w:val="00E47708"/>
    <w:rsid w:val="00E50312"/>
    <w:rsid w:val="00E54D3B"/>
    <w:rsid w:val="00E636FF"/>
    <w:rsid w:val="00E764A7"/>
    <w:rsid w:val="00E90CA4"/>
    <w:rsid w:val="00E971C9"/>
    <w:rsid w:val="00EC6F38"/>
    <w:rsid w:val="00ED7223"/>
    <w:rsid w:val="00F058BE"/>
    <w:rsid w:val="00F177D4"/>
    <w:rsid w:val="00F21799"/>
    <w:rsid w:val="00F35C0D"/>
    <w:rsid w:val="00F41297"/>
    <w:rsid w:val="00F42014"/>
    <w:rsid w:val="00F43878"/>
    <w:rsid w:val="00F516CA"/>
    <w:rsid w:val="00F51791"/>
    <w:rsid w:val="00F85E4C"/>
    <w:rsid w:val="00F86077"/>
    <w:rsid w:val="00F968B4"/>
    <w:rsid w:val="00FB355B"/>
    <w:rsid w:val="00FC1A66"/>
    <w:rsid w:val="00FD0964"/>
    <w:rsid w:val="00FD34CB"/>
    <w:rsid w:val="00FD3923"/>
    <w:rsid w:val="00FD5AE1"/>
    <w:rsid w:val="00FE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C9AC57"/>
  <w15:chartTrackingRefBased/>
  <w15:docId w15:val="{78D59B66-8863-4799-A0F6-786E1009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193"/>
  </w:style>
  <w:style w:type="paragraph" w:styleId="Footer">
    <w:name w:val="footer"/>
    <w:basedOn w:val="Normal"/>
    <w:link w:val="FooterChar"/>
    <w:uiPriority w:val="99"/>
    <w:unhideWhenUsed/>
    <w:rsid w:val="00D46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193"/>
  </w:style>
  <w:style w:type="paragraph" w:styleId="ListParagraph">
    <w:name w:val="List Paragraph"/>
    <w:basedOn w:val="Normal"/>
    <w:uiPriority w:val="34"/>
    <w:qFormat/>
    <w:rsid w:val="00823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Shibin (Voya - External)</dc:creator>
  <cp:keywords/>
  <dc:description/>
  <cp:lastModifiedBy>Xie, Shibin (Voya - External)</cp:lastModifiedBy>
  <cp:revision>65</cp:revision>
  <dcterms:created xsi:type="dcterms:W3CDTF">2022-12-08T17:54:00Z</dcterms:created>
  <dcterms:modified xsi:type="dcterms:W3CDTF">2022-12-08T18:50:00Z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1d2ef4-471a-450b-b804-da016b8121de_Enabled">
    <vt:lpwstr>true</vt:lpwstr>
  </property>
  <property fmtid="{D5CDD505-2E9C-101B-9397-08002B2CF9AE}" pid="3" name="MSIP_Label_511d2ef4-471a-450b-b804-da016b8121de_SetDate">
    <vt:lpwstr>2022-12-08T18:01:00Z</vt:lpwstr>
  </property>
  <property fmtid="{D5CDD505-2E9C-101B-9397-08002B2CF9AE}" pid="4" name="MSIP_Label_511d2ef4-471a-450b-b804-da016b8121de_Method">
    <vt:lpwstr>Standard</vt:lpwstr>
  </property>
  <property fmtid="{D5CDD505-2E9C-101B-9397-08002B2CF9AE}" pid="5" name="MSIP_Label_511d2ef4-471a-450b-b804-da016b8121de_Name">
    <vt:lpwstr>511d2ef4-471a-450b-b804-da016b8121de</vt:lpwstr>
  </property>
  <property fmtid="{D5CDD505-2E9C-101B-9397-08002B2CF9AE}" pid="6" name="MSIP_Label_511d2ef4-471a-450b-b804-da016b8121de_SiteId">
    <vt:lpwstr>a1eacbd5-fb0e-46f1-81e3-4965ea8e45bb</vt:lpwstr>
  </property>
  <property fmtid="{D5CDD505-2E9C-101B-9397-08002B2CF9AE}" pid="7" name="MSIP_Label_511d2ef4-471a-450b-b804-da016b8121de_ActionId">
    <vt:lpwstr>bd492a0d-9bdc-4838-b89c-9e54be7fa776</vt:lpwstr>
  </property>
  <property fmtid="{D5CDD505-2E9C-101B-9397-08002B2CF9AE}" pid="8" name="MSIP_Label_511d2ef4-471a-450b-b804-da016b8121de_ContentBits">
    <vt:lpwstr>2</vt:lpwstr>
  </property>
</Properties>
</file>