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Česta pitanja</w:t>
      </w:r>
    </w:p>
    <w:p>
      <w:pPr>
        <w:pStyle w:val="Heading2"/>
      </w:pPr>
      <w:r>
        <w:t>Kako mogu blokirati izgubljenu ili ukradenu karticu?</w:t>
      </w:r>
    </w:p>
    <w:p>
      <w:r>
        <w:t>Karticu odmah blokirajte u mobilnoj aplikaciji Demo mBank (Kartice &gt; Blokiraj karticu) ili pozivom na broj 0800 1234 koji je dostupan 0-24, svaki dan. Iz inozemstva nazovite +385 1 4000 123. Nova kartica izrađuje se u roku od 5 radnih dana.</w:t>
      </w:r>
    </w:p>
    <w:p>
      <w:pPr>
        <w:pStyle w:val="Heading2"/>
      </w:pPr>
      <w:r>
        <w:t>Kako se prijaviti u mobilno bankarstvo?</w:t>
      </w:r>
    </w:p>
    <w:p>
      <w:r>
        <w:t>Aplikaciju Demo mBank preuzmite s Google Play ili App Store trgovine. Za aktivaciju vam je potreban aktivacijski kod koji dobivate u poslovnici ili putem internet bankarstva. Aplikacija je besplatna za sve klijente s tekućim računom.</w:t>
      </w:r>
    </w:p>
    <w:p>
      <w:pPr>
        <w:pStyle w:val="Heading2"/>
      </w:pPr>
      <w:r>
        <w:t>Mogu li otvoriti račun ako nisam državljanin Republike Hrvatske?</w:t>
      </w:r>
    </w:p>
    <w:p>
      <w:r>
        <w:t>Da. Osobe koje nisu državljani Republike Hrvatske mogu otvoriti tekući račun uz važeću putovnicu ili osobnu iskaznicu i OIB. Za odobravanje kredita potrebna je i dozvola boravka u RH. Stambeni krediti dostupni su isključivo državljanima RH.</w:t>
      </w:r>
    </w:p>
    <w:p>
      <w:pPr>
        <w:pStyle w:val="Heading2"/>
      </w:pPr>
      <w:r>
        <w:t>Koliko traje odobravanje gotovinskog kredita?</w:t>
      </w:r>
    </w:p>
    <w:p>
      <w:r>
        <w:t>Ako su priložene sve potrebne isprave, odluka o gotovinskom kreditu donosi se isti ili idući radni dan. Postojeći klijenti koji primaju plaću u Banci Demo mogu zatražiti kredit do 15.000,00 EUR izravno u mobilnoj aplikaciji.</w:t>
      </w:r>
    </w:p>
    <w:p>
      <w:pPr>
        <w:pStyle w:val="Heading2"/>
      </w:pPr>
      <w:r>
        <w:t>Mogu li prijevremeno otplatiti kredit?</w:t>
      </w:r>
    </w:p>
    <w:p>
      <w:r>
        <w:t>Da, kredit možete djelomično ili u cijelosti otplatiti prije roka. Za stambene kredite prijevremena otplata je bez naknade. Za gotovinske kredite naknada je opisana u Općim uvjetima za gotovinske kredite.</w:t>
      </w:r>
    </w:p>
    <w:p>
      <w:pPr>
        <w:pStyle w:val="Heading2"/>
      </w:pPr>
      <w:r>
        <w:t>Nudi li banka kredite u stranoj valuti?</w:t>
      </w:r>
    </w:p>
    <w:p>
      <w:r>
        <w:t>Ne. Banka Demo odobrava kredite isključivo u eurima (EUR), bez valutne klauzule.</w:t>
      </w:r>
    </w:p>
    <w:p>
      <w:pPr>
        <w:pStyle w:val="Heading2"/>
      </w:pPr>
      <w:r>
        <w:t>Što je kamatna stopa i je li fiksna?</w:t>
      </w:r>
    </w:p>
    <w:p>
      <w:r>
        <w:t>Sve kamatne stope na kredite Banke Demo su fiksne, što znači da se mjesečna rata ne mijenja tijekom cijelog razdoblja otplate.</w:t>
      </w:r>
    </w:p>
    <w:p>
      <w:pPr>
        <w:pStyle w:val="Heading2"/>
      </w:pPr>
      <w:r>
        <w:t>Kako mogu promijeniti PIN kartice?</w:t>
      </w:r>
    </w:p>
    <w:p>
      <w:r>
        <w:t>PIN možete promijeniti na bilo kojem bankomatu Banke Demo, u izborniku Promjena PIN-a, bez naknade.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