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insideH w:val="nil"/>
          <w:insideV w:val="nil"/>
        </w:tblBorders>
        <w:tblCellMar>
          <w:left w:w="0" w:type="dxa"/>
          <w:right w:w="0" w:type="dxa"/>
        </w:tblCellMar>
        <w:tblLook w:val="04A0"/>
      </w:tblPr>
      <w:tblGrid>
        <w:gridCol w:w="4395"/>
        <w:gridCol w:w="5070"/>
      </w:tblGrid>
      <w:tr w:rsidR="00667437">
        <w:tc>
          <w:tcPr>
            <w:tcW w:w="4395" w:type="dxa"/>
            <w:tcBorders>
              <w:top w:val="nil"/>
              <w:left w:val="nil"/>
              <w:bottom w:val="nil"/>
              <w:right w:val="nil"/>
            </w:tcBorders>
            <w:shd w:val="clear" w:color="auto" w:fill="FFFFFF"/>
          </w:tcPr>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Samarqand viloyati</w:t>
            </w:r>
          </w:p>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tomonidan </w:t>
            </w:r>
          </w:p>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2022-yil 11-fevralda</w:t>
            </w:r>
          </w:p>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1097230-son reestr</w:t>
            </w:r>
          </w:p>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rsidR="00667437" w:rsidRDefault="00646F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67437" w:rsidRDefault="00667437">
            <w:pPr>
              <w:jc w:val="center"/>
              <w:rPr>
                <w:rFonts w:ascii="Times New Roman" w:eastAsia="Times New Roman" w:hAnsi="Times New Roman" w:cs="Times New Roman"/>
                <w:sz w:val="24"/>
                <w:szCs w:val="24"/>
              </w:rPr>
            </w:pPr>
          </w:p>
        </w:tc>
        <w:tc>
          <w:tcPr>
            <w:tcW w:w="5070" w:type="dxa"/>
            <w:tcBorders>
              <w:top w:val="nil"/>
              <w:left w:val="nil"/>
              <w:bottom w:val="nil"/>
              <w:right w:val="nil"/>
            </w:tcBorders>
            <w:shd w:val="clear" w:color="auto" w:fill="FFFFFF"/>
          </w:tcPr>
          <w:p w:rsidR="00667437" w:rsidRPr="003F2DA7" w:rsidRDefault="00646F2B">
            <w:pPr>
              <w:shd w:val="clear" w:color="auto" w:fill="FFFFFF"/>
              <w:ind w:right="112" w:firstLine="340"/>
              <w:jc w:val="center"/>
              <w:rPr>
                <w:rFonts w:ascii="Times New Roman" w:eastAsia="Times New Roman" w:hAnsi="Times New Roman" w:cs="Times New Roman"/>
                <w:color w:val="000000"/>
                <w:sz w:val="24"/>
                <w:szCs w:val="24"/>
              </w:rPr>
            </w:pPr>
            <w:r w:rsidRPr="003F2DA7">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NODIRBEK</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SWEETS</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xususiy</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korxonasi</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w:t>
            </w:r>
            <w:r>
              <w:rPr>
                <w:rFonts w:ascii="Times New Roman" w:eastAsia="Times New Roman" w:hAnsi="Times New Roman" w:cs="Times New Roman"/>
                <w:color w:val="000000"/>
                <w:sz w:val="24"/>
                <w:szCs w:val="24"/>
                <w:lang w:val="en-US"/>
              </w:rPr>
              <w:t>shtirokchilari</w:t>
            </w:r>
            <w:r w:rsidRPr="003F2DA7">
              <w:rPr>
                <w:rFonts w:ascii="Times New Roman" w:eastAsia="Times New Roman" w:hAnsi="Times New Roman" w:cs="Times New Roman"/>
                <w:color w:val="000000"/>
                <w:sz w:val="24"/>
                <w:szCs w:val="24"/>
              </w:rPr>
              <w:t xml:space="preserve">  </w:t>
            </w:r>
          </w:p>
          <w:p w:rsidR="00667437" w:rsidRPr="003F2DA7" w:rsidRDefault="00646F2B">
            <w:pPr>
              <w:shd w:val="clear" w:color="auto" w:fill="FFFFFF"/>
              <w:ind w:right="112" w:firstLine="340"/>
              <w:jc w:val="center"/>
              <w:rPr>
                <w:rFonts w:ascii="Times New Roman" w:eastAsia="Times New Roman" w:hAnsi="Times New Roman" w:cs="Times New Roman"/>
                <w:sz w:val="24"/>
                <w:szCs w:val="24"/>
              </w:rPr>
            </w:pPr>
            <w:r w:rsidRPr="003F2DA7">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lang w:val="en-US"/>
              </w:rPr>
              <w:t>yil</w:t>
            </w:r>
            <w:r w:rsidRPr="003F2DA7">
              <w:rPr>
                <w:rFonts w:ascii="Times New Roman" w:eastAsia="Times New Roman" w:hAnsi="Times New Roman" w:cs="Times New Roman"/>
                <w:color w:val="000000"/>
                <w:sz w:val="24"/>
                <w:szCs w:val="24"/>
              </w:rPr>
              <w:t xml:space="preserve"> 11-</w:t>
            </w:r>
            <w:r>
              <w:rPr>
                <w:rFonts w:ascii="Times New Roman" w:eastAsia="Times New Roman" w:hAnsi="Times New Roman" w:cs="Times New Roman"/>
                <w:color w:val="000000"/>
                <w:sz w:val="24"/>
                <w:szCs w:val="24"/>
                <w:lang w:val="en-US"/>
              </w:rPr>
              <w:t>fevral</w:t>
            </w:r>
            <w:r w:rsidRPr="003F2D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lang w:val="en-US"/>
              </w:rPr>
              <w:t>dagi</w:t>
            </w:r>
            <w:r w:rsidRPr="003F2DA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en-US"/>
              </w:rPr>
              <w:t>son</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umumiy</w:t>
            </w:r>
            <w:r w:rsidRPr="003F2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yig</w:t>
            </w:r>
            <w:r w:rsidRPr="003F2DA7">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ilishi</w:t>
            </w:r>
          </w:p>
          <w:p w:rsidR="00667437" w:rsidRDefault="00646F2B">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rsidR="00667437" w:rsidRDefault="00646F2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rsidR="00667437" w:rsidRDefault="00667437">
            <w:pPr>
              <w:jc w:val="center"/>
              <w:rPr>
                <w:rFonts w:ascii="Times New Roman" w:eastAsia="Times New Roman" w:hAnsi="Times New Roman" w:cs="Times New Roman"/>
                <w:sz w:val="24"/>
                <w:szCs w:val="24"/>
                <w:lang w:val="en-US"/>
              </w:rPr>
            </w:pPr>
            <w:bookmarkStart w:id="0" w:name="_GoBack"/>
            <w:bookmarkEnd w:id="0"/>
          </w:p>
        </w:tc>
      </w:tr>
    </w:tbl>
    <w:p w:rsidR="00667437" w:rsidRDefault="00667437">
      <w:pPr>
        <w:jc w:val="center"/>
      </w:pPr>
    </w:p>
    <w:p w:rsidR="00667437" w:rsidRDefault="00667437">
      <w:pPr>
        <w:jc w:val="center"/>
      </w:pPr>
    </w:p>
    <w:p w:rsidR="00667437" w:rsidRDefault="00667437">
      <w:pPr>
        <w:jc w:val="center"/>
      </w:pPr>
    </w:p>
    <w:p w:rsidR="00667437" w:rsidRDefault="00667437">
      <w:pPr>
        <w:jc w:val="center"/>
      </w:pPr>
    </w:p>
    <w:p w:rsidR="00667437" w:rsidRDefault="00667437">
      <w:pPr>
        <w:jc w:val="center"/>
      </w:pPr>
    </w:p>
    <w:p w:rsidR="00667437" w:rsidRDefault="00667437">
      <w:pPr>
        <w:jc w:val="center"/>
      </w:pPr>
    </w:p>
    <w:p w:rsidR="00667437" w:rsidRDefault="00667437">
      <w:pPr>
        <w:jc w:val="center"/>
      </w:pPr>
    </w:p>
    <w:p w:rsidR="00667437" w:rsidRDefault="00646F2B">
      <w:pPr>
        <w:jc w:val="center"/>
        <w:rPr>
          <w:rFonts w:ascii="Times New Roman" w:eastAsia="Times New Roman" w:hAnsi="Times New Roman" w:cs="Times New Roman"/>
          <w:b/>
          <w:bCs/>
          <w:color w:val="000080"/>
          <w:sz w:val="40"/>
          <w:szCs w:val="40"/>
          <w:lang w:val="en-US"/>
        </w:rPr>
      </w:pPr>
      <w:bookmarkStart w:id="1" w:name="3082444"/>
      <w:bookmarkStart w:id="2" w:name="3117846"/>
      <w:bookmarkEnd w:id="1"/>
      <w:r w:rsidRPr="003F2DA7">
        <w:rPr>
          <w:rFonts w:ascii="Times New Roman" w:eastAsia="Times New Roman" w:hAnsi="Times New Roman" w:cs="Times New Roman"/>
          <w:b/>
          <w:bCs/>
          <w:color w:val="000080"/>
          <w:sz w:val="40"/>
          <w:szCs w:val="40"/>
          <w:lang w:val="en-US"/>
        </w:rPr>
        <w:t>«NODIRBEK SWEETS»</w:t>
      </w:r>
      <w:r w:rsidRPr="003F2DA7">
        <w:rPr>
          <w:rFonts w:ascii="Times New Roman" w:eastAsia="Times New Roman" w:hAnsi="Times New Roman" w:cs="Times New Roman"/>
          <w:b/>
          <w:bCs/>
          <w:color w:val="000080"/>
          <w:sz w:val="40"/>
          <w:szCs w:val="40"/>
          <w:lang w:val="en-US"/>
        </w:rPr>
        <w:br/>
        <w:t>XUSUSIY KORXONASI</w:t>
      </w:r>
      <w:r>
        <w:rPr>
          <w:rFonts w:ascii="Times New Roman" w:eastAsia="Times New Roman" w:hAnsi="Times New Roman" w:cs="Times New Roman"/>
          <w:b/>
          <w:bCs/>
          <w:color w:val="000080"/>
          <w:sz w:val="40"/>
          <w:szCs w:val="40"/>
          <w:lang w:val="en-US"/>
        </w:rPr>
        <w:t>NING</w:t>
      </w:r>
      <w:r w:rsidRPr="003F2DA7">
        <w:rPr>
          <w:rFonts w:ascii="Times New Roman" w:eastAsia="Times New Roman" w:hAnsi="Times New Roman" w:cs="Times New Roman"/>
          <w:b/>
          <w:bCs/>
          <w:color w:val="000080"/>
          <w:sz w:val="40"/>
          <w:szCs w:val="40"/>
          <w:lang w:val="en-US"/>
        </w:rPr>
        <w:br/>
      </w:r>
      <w:bookmarkEnd w:id="2"/>
      <w:r>
        <w:rPr>
          <w:rFonts w:ascii="Times New Roman" w:eastAsia="Times New Roman" w:hAnsi="Times New Roman" w:cs="Times New Roman"/>
          <w:b/>
          <w:bCs/>
          <w:color w:val="000080"/>
          <w:sz w:val="40"/>
          <w:szCs w:val="40"/>
          <w:lang w:val="en-US"/>
        </w:rPr>
        <w:t>USTAVI</w:t>
      </w: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Pr="003F2DA7" w:rsidRDefault="00667437">
      <w:pPr>
        <w:jc w:val="center"/>
        <w:rPr>
          <w:color w:val="000000"/>
          <w:sz w:val="24"/>
          <w:szCs w:val="24"/>
          <w:lang w:val="en-US"/>
        </w:rPr>
      </w:pPr>
    </w:p>
    <w:p w:rsidR="00667437" w:rsidRDefault="00646F2B">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Urgut tumani – 2022</w:t>
      </w:r>
    </w:p>
    <w:p w:rsidR="00667437" w:rsidRDefault="00646F2B">
      <w:pPr>
        <w:pageBreakBefore/>
        <w:spacing w:line="276" w:lineRule="auto"/>
        <w:jc w:val="center"/>
        <w:rPr>
          <w:rFonts w:ascii="Times New Roman" w:eastAsia="Times New Roman" w:hAnsi="Times New Roman" w:cs="Times New Roman"/>
          <w:b/>
          <w:bCs/>
          <w:color w:val="000080"/>
          <w:sz w:val="24"/>
          <w:szCs w:val="24"/>
          <w:lang w:val="en-US"/>
        </w:rPr>
      </w:pPr>
      <w:bookmarkStart w:id="3" w:name="3117848"/>
      <w:r w:rsidRPr="003F2DA7">
        <w:rPr>
          <w:rFonts w:ascii="Times New Roman" w:eastAsia="Times New Roman" w:hAnsi="Times New Roman" w:cs="Times New Roman"/>
          <w:b/>
          <w:bCs/>
          <w:color w:val="000080"/>
          <w:sz w:val="24"/>
          <w:szCs w:val="24"/>
          <w:lang w:val="en-US"/>
        </w:rPr>
        <w:lastRenderedPageBreak/>
        <w:t xml:space="preserve">I. </w:t>
      </w:r>
      <w:bookmarkEnd w:id="3"/>
      <w:r>
        <w:rPr>
          <w:rFonts w:ascii="Times New Roman" w:eastAsia="Times New Roman" w:hAnsi="Times New Roman" w:cs="Times New Roman"/>
          <w:b/>
          <w:bCs/>
          <w:color w:val="000080"/>
          <w:sz w:val="24"/>
          <w:szCs w:val="24"/>
          <w:lang w:val="en-US"/>
        </w:rPr>
        <w:t>UMUMIY QOIDALAR</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4" w:name="3117849"/>
      <w:r>
        <w:rPr>
          <w:rFonts w:ascii="Times New Roman" w:eastAsia="Times New Roman" w:hAnsi="Times New Roman" w:cs="Times New Roman"/>
          <w:color w:val="000000"/>
          <w:sz w:val="24"/>
          <w:szCs w:val="24"/>
          <w:lang w:val="en-US"/>
        </w:rPr>
        <w:t>1.1. «</w:t>
      </w:r>
      <w:bookmarkStart w:id="5" w:name="__DdeLink__193_816712533"/>
      <w:r>
        <w:rPr>
          <w:rFonts w:ascii="Times New Roman" w:eastAsia="Times New Roman" w:hAnsi="Times New Roman" w:cs="Times New Roman"/>
          <w:color w:val="000000"/>
          <w:sz w:val="24"/>
          <w:szCs w:val="24"/>
          <w:lang w:val="en-US"/>
        </w:rPr>
        <w:t>NODIRBEK SWEETS</w:t>
      </w:r>
      <w:bookmarkEnd w:id="5"/>
      <w:r>
        <w:rPr>
          <w:rFonts w:ascii="Times New Roman" w:eastAsia="Times New Roman" w:hAnsi="Times New Roman" w:cs="Times New Roman"/>
          <w:color w:val="000000"/>
          <w:sz w:val="24"/>
          <w:szCs w:val="24"/>
          <w:lang w:val="en-US"/>
        </w:rPr>
        <w:t>» xususiy korxonasi (</w:t>
      </w:r>
      <w:bookmarkStart w:id="6" w:name="3117863"/>
      <w:bookmarkEnd w:id="4"/>
      <w:r>
        <w:rPr>
          <w:rFonts w:ascii="Times New Roman" w:eastAsia="Times New Roman" w:hAnsi="Times New Roman" w:cs="Times New Roman"/>
          <w:color w:val="000000"/>
          <w:sz w:val="24"/>
          <w:szCs w:val="24"/>
          <w:lang w:val="en-US"/>
        </w:rPr>
        <w:t xml:space="preserve">bundan buyon matnda «korxona» deb yuritiladi) O‘zbekiston Respublikasining «Xususiy korxona to‘g‘risida»gi Qonuni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boshqa qonun hujjatlari asosida tashkil topgan.</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Korxonaning mulkdori: — «MUMINOV NODIRJON SAIDMUROD O‘G‘LI» — 1 000 000.00 UZS, ya’ni 100.00%;</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Korxonaning pochta manzili: Samarqand viloyati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Korxona o‘z faoliyatida O‘zbekiston Respublikasining qonun hujjatlariga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mazkur Ustavga amal qiladi.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 Korxona yuridik shaxs hisoblanadi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O‘zbekiston Respublikasi hududi va undan tashqarida bankda hisobvaraqlar ochishga haqlidir, o‘zining mustaqil balansida hisobga olinadigan alohida mol-mulkiga ega bo‘ladi, o‘z nomidan mulkiy va shaxsiy nomulkiy huquqlarga ega bo‘lishi hamda ularni amalga oshirishi, majburiyatlarni bajarishi, sudda da’vogar va javobgar bo‘lishi mumkin. Shuningdek, korxona to‘liq nomi davlat tilida ifodalangan va joylashgan yeri ko‘rsatilgan muhrga ega </w:t>
      </w:r>
      <w:proofErr w:type="gramStart"/>
      <w:r>
        <w:rPr>
          <w:rFonts w:ascii="Times New Roman" w:eastAsia="Times New Roman" w:hAnsi="Times New Roman" w:cs="Times New Roman"/>
          <w:color w:val="000000"/>
          <w:sz w:val="24"/>
          <w:szCs w:val="24"/>
          <w:lang w:val="en-US"/>
        </w:rPr>
        <w:t>bo‘ladi</w:t>
      </w:r>
      <w:proofErr w:type="gramEnd"/>
      <w:r>
        <w:rPr>
          <w:rFonts w:ascii="Times New Roman" w:eastAsia="Times New Roman" w:hAnsi="Times New Roman" w:cs="Times New Roman"/>
          <w:color w:val="000000"/>
          <w:sz w:val="24"/>
          <w:szCs w:val="24"/>
          <w:lang w:val="en-US"/>
        </w:rPr>
        <w:t>.</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1.6. Korxona o‘z majburiyatlari </w:t>
      </w:r>
      <w:proofErr w:type="gramStart"/>
      <w:r>
        <w:rPr>
          <w:rFonts w:ascii="Times New Roman" w:eastAsia="Times New Roman" w:hAnsi="Times New Roman" w:cs="Times New Roman"/>
          <w:color w:val="000000"/>
          <w:sz w:val="24"/>
          <w:szCs w:val="24"/>
          <w:lang w:val="en-US"/>
        </w:rPr>
        <w:t>bo‘yicha</w:t>
      </w:r>
      <w:proofErr w:type="gramEnd"/>
      <w:r>
        <w:rPr>
          <w:rFonts w:ascii="Times New Roman" w:eastAsia="Times New Roman" w:hAnsi="Times New Roman" w:cs="Times New Roman"/>
          <w:color w:val="000000"/>
          <w:sz w:val="24"/>
          <w:szCs w:val="24"/>
          <w:lang w:val="en-US"/>
        </w:rPr>
        <w:t xml:space="preserve"> o‘ziga qarashli butun mol-mulki bilan javob beradi. Korxona mulkdori korxonaning mol-mulki yetarli </w:t>
      </w:r>
      <w:proofErr w:type="gramStart"/>
      <w:r>
        <w:rPr>
          <w:rFonts w:ascii="Times New Roman" w:eastAsia="Times New Roman" w:hAnsi="Times New Roman" w:cs="Times New Roman"/>
          <w:color w:val="000000"/>
          <w:sz w:val="24"/>
          <w:szCs w:val="24"/>
          <w:lang w:val="en-US"/>
        </w:rPr>
        <w:t>bo‘lmagan</w:t>
      </w:r>
      <w:proofErr w:type="gramEnd"/>
      <w:r>
        <w:rPr>
          <w:rFonts w:ascii="Times New Roman" w:eastAsia="Times New Roman" w:hAnsi="Times New Roman" w:cs="Times New Roman"/>
          <w:color w:val="000000"/>
          <w:sz w:val="24"/>
          <w:szCs w:val="24"/>
          <w:lang w:val="en-US"/>
        </w:rPr>
        <w:t xml:space="preserve"> taqdirda korxonaning majburiyatlari bo‘yicha o‘ziga qarashli mol-mulk bilan qonun hujjatlariga muvofiq subsidiar javobgar bo‘ladi.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1.7. Korxonaning to‘liq firma nomi: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To‘liq nomi: «NODIRBEK SWEETS» xususiy korxonasi.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Qisqa nomi: «NODIRBEK SWEETS» XK</w:t>
      </w:r>
    </w:p>
    <w:bookmarkEnd w:id="6"/>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7" w:name="3117864"/>
      <w:r>
        <w:rPr>
          <w:rFonts w:ascii="Times New Roman" w:eastAsia="Times New Roman" w:hAnsi="Times New Roman" w:cs="Times New Roman"/>
          <w:b/>
          <w:bCs/>
          <w:color w:val="000080"/>
          <w:sz w:val="24"/>
          <w:szCs w:val="24"/>
          <w:lang w:val="en-US"/>
        </w:rPr>
        <w:t xml:space="preserve">II. </w:t>
      </w:r>
      <w:bookmarkEnd w:id="7"/>
      <w:r>
        <w:rPr>
          <w:rFonts w:ascii="Times New Roman" w:eastAsia="Times New Roman" w:hAnsi="Times New Roman" w:cs="Times New Roman"/>
          <w:b/>
          <w:bCs/>
          <w:color w:val="000080"/>
          <w:sz w:val="24"/>
          <w:szCs w:val="24"/>
          <w:lang w:val="en-US"/>
        </w:rPr>
        <w:t>FAOLIYAT SOHASI VA MAQSADLARI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8" w:name="3117865"/>
      <w:r>
        <w:rPr>
          <w:rFonts w:ascii="Times New Roman" w:eastAsia="Times New Roman" w:hAnsi="Times New Roman" w:cs="Times New Roman"/>
          <w:color w:val="000000"/>
          <w:sz w:val="24"/>
          <w:szCs w:val="24"/>
          <w:lang w:val="en-US"/>
        </w:rPr>
        <w:t xml:space="preserve">2.1. </w:t>
      </w:r>
      <w:bookmarkStart w:id="9" w:name="3117870"/>
      <w:bookmarkEnd w:id="8"/>
      <w:r>
        <w:rPr>
          <w:rFonts w:ascii="Times New Roman" w:eastAsia="Times New Roman" w:hAnsi="Times New Roman" w:cs="Times New Roman"/>
          <w:color w:val="000000"/>
          <w:sz w:val="24"/>
          <w:szCs w:val="24"/>
          <w:lang w:val="en-US"/>
        </w:rPr>
        <w:t xml:space="preserve">Bozorni zarur xizmatlar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mollar bilan to‘ldirish, aholini ishga joylashtirish uchun yangi imkoniyatlarni yaratish, fan-texnika taraqqiyoti yutuqlarini joriy qilish va boshqalar korxonaning asosiy maqsadlari hisoblanadi.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Korxona quyidagi faoliyat turlarini amalga oshiradi: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Non</w:t>
      </w:r>
      <w:proofErr w:type="gramEnd"/>
      <w:r>
        <w:rPr>
          <w:rFonts w:ascii="Times New Roman" w:eastAsia="Times New Roman" w:hAnsi="Times New Roman" w:cs="Times New Roman"/>
          <w:color w:val="000000"/>
          <w:sz w:val="24"/>
          <w:szCs w:val="24"/>
          <w:lang w:val="en-US"/>
        </w:rPr>
        <w:t>, xamirdan yangi tayyorlangan qandolat mahsulotlari, tort va pirojnoye ishlab chiqarish;</w:t>
      </w:r>
    </w:p>
    <w:p w:rsidR="00667437" w:rsidRDefault="00646F2B" w:rsidP="003F2DA7">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t>— Boshqa toifalarga kiritilmagan ochiq konlarni ishlash;</w:t>
      </w:r>
      <w:r>
        <w:rPr>
          <w:rFonts w:ascii="Times New Roman" w:eastAsia="Times New Roman" w:hAnsi="Times New Roman" w:cs="Times New Roman"/>
          <w:color w:val="000000"/>
          <w:sz w:val="24"/>
          <w:szCs w:val="24"/>
          <w:lang w:val="en-US"/>
        </w:rPr>
        <w:br/>
        <w:t>— Tijorat va tadbirkorlik a'zolik tashkilotlari faoliyati;</w:t>
      </w:r>
      <w:r>
        <w:rPr>
          <w:rFonts w:ascii="Times New Roman" w:eastAsia="Times New Roman" w:hAnsi="Times New Roman" w:cs="Times New Roman"/>
          <w:color w:val="000000"/>
          <w:sz w:val="24"/>
          <w:szCs w:val="24"/>
          <w:lang w:val="en-US"/>
        </w:rPr>
        <w:br/>
        <w:t>;</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maxsus ruxsatnoma (litsenziya) kerak </w:t>
      </w:r>
      <w:proofErr w:type="gramStart"/>
      <w:r>
        <w:rPr>
          <w:rFonts w:ascii="Times New Roman" w:eastAsia="Times New Roman" w:hAnsi="Times New Roman" w:cs="Times New Roman"/>
          <w:color w:val="000000"/>
          <w:sz w:val="24"/>
          <w:szCs w:val="24"/>
          <w:lang w:val="en-US"/>
        </w:rPr>
        <w:t>bo‘lgan</w:t>
      </w:r>
      <w:proofErr w:type="gramEnd"/>
      <w:r>
        <w:rPr>
          <w:rFonts w:ascii="Times New Roman" w:eastAsia="Times New Roman" w:hAnsi="Times New Roman" w:cs="Times New Roman"/>
          <w:color w:val="000000"/>
          <w:sz w:val="24"/>
          <w:szCs w:val="24"/>
          <w:lang w:val="en-US"/>
        </w:rPr>
        <w:t xml:space="preserve"> faoliyat turlarini maxsus ruxsatnoma (litsenziya) olgandan keyingina amalga oshiradi</w:t>
      </w:r>
      <w:bookmarkEnd w:id="9"/>
      <w:r>
        <w:rPr>
          <w:rFonts w:ascii="Times New Roman" w:eastAsia="Times New Roman" w:hAnsi="Times New Roman" w:cs="Times New Roman"/>
          <w:color w:val="000000"/>
          <w:sz w:val="24"/>
          <w:szCs w:val="24"/>
          <w:lang w:val="en-US"/>
        </w:rPr>
        <w:t>.</w:t>
      </w:r>
    </w:p>
    <w:p w:rsidR="00667437" w:rsidRPr="003F2DA7" w:rsidRDefault="00667437">
      <w:pPr>
        <w:spacing w:line="276" w:lineRule="auto"/>
        <w:ind w:firstLine="851"/>
        <w:jc w:val="both"/>
        <w:rPr>
          <w:rFonts w:ascii="Times New Roman" w:hAnsi="Times New Roman" w:cs="Times New Roman"/>
          <w:sz w:val="24"/>
          <w:szCs w:val="24"/>
          <w:lang w:val="en-US"/>
        </w:rPr>
      </w:pP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10" w:name="3117872"/>
      <w:r>
        <w:rPr>
          <w:rFonts w:ascii="Times New Roman" w:eastAsia="Times New Roman" w:hAnsi="Times New Roman" w:cs="Times New Roman"/>
          <w:b/>
          <w:bCs/>
          <w:color w:val="000080"/>
          <w:sz w:val="24"/>
          <w:szCs w:val="24"/>
          <w:lang w:val="en-US"/>
        </w:rPr>
        <w:t xml:space="preserve">III. </w:t>
      </w:r>
      <w:bookmarkEnd w:id="10"/>
      <w:r>
        <w:rPr>
          <w:rFonts w:ascii="Times New Roman" w:eastAsia="Times New Roman" w:hAnsi="Times New Roman" w:cs="Times New Roman"/>
          <w:b/>
          <w:bCs/>
          <w:color w:val="000080"/>
          <w:sz w:val="24"/>
          <w:szCs w:val="24"/>
          <w:lang w:val="en-US"/>
        </w:rPr>
        <w:t>KORXONANING USTAV FONDI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11" w:name="3117873"/>
      <w:r>
        <w:rPr>
          <w:rFonts w:ascii="Times New Roman" w:eastAsia="Times New Roman" w:hAnsi="Times New Roman" w:cs="Times New Roman"/>
          <w:color w:val="000000"/>
          <w:sz w:val="24"/>
          <w:szCs w:val="24"/>
          <w:lang w:val="en-US"/>
        </w:rPr>
        <w:t xml:space="preserve">3.1. </w:t>
      </w:r>
      <w:bookmarkEnd w:id="11"/>
      <w:r>
        <w:rPr>
          <w:rFonts w:ascii="Times New Roman" w:eastAsia="Times New Roman" w:hAnsi="Times New Roman" w:cs="Times New Roman"/>
          <w:color w:val="000000"/>
          <w:sz w:val="24"/>
          <w:szCs w:val="24"/>
          <w:lang w:val="en-US"/>
        </w:rPr>
        <w:t>Korxonaning ustav fondi 1 000 000.00 so‘m miqdorida tashkil etiladi.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Pul, qimmatli qog‘ozlar, pul bilan baholanadigan boshqa mol-mulk yoki mulkiy huquqlar yoxud boshqa shaxsga beriladigan o‘zga huquqlar korxonaning ustav fondiga kiritilishi mumkin.</w:t>
      </w:r>
      <w:proofErr w:type="gramEnd"/>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Mulkdor korxonaning ustav fondiga o‘zi kiritadigan mol-mulkni mustaqil baholaydi.</w:t>
      </w:r>
      <w:proofErr w:type="gramEnd"/>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3.2. Korxonaning ustav fondini </w:t>
      </w:r>
      <w:proofErr w:type="gramStart"/>
      <w:r>
        <w:rPr>
          <w:rFonts w:ascii="Times New Roman" w:eastAsia="Times New Roman" w:hAnsi="Times New Roman" w:cs="Times New Roman"/>
          <w:color w:val="000000"/>
          <w:sz w:val="24"/>
          <w:szCs w:val="24"/>
          <w:lang w:val="en-US"/>
        </w:rPr>
        <w:t>ko‘paytirish</w:t>
      </w:r>
      <w:proofErr w:type="gramEnd"/>
      <w:r>
        <w:rPr>
          <w:rFonts w:ascii="Times New Roman" w:eastAsia="Times New Roman" w:hAnsi="Times New Roman" w:cs="Times New Roman"/>
          <w:color w:val="000000"/>
          <w:sz w:val="24"/>
          <w:szCs w:val="24"/>
          <w:lang w:val="en-US"/>
        </w:rPr>
        <w:t xml:space="preserve"> va kamaytirish mulkdorning qaroriga ko‘ra korxonaning ustaviga o‘zgartishlar kiritish yo‘li bilan amalga oshiriladi.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Agar korxonaning ustav fondi shakllantirilayotganda mulkdor o‘z oila a’zolarining umumiy (ulushli yoki birgalikdagi) mulki hisoblangan mol-mulkni korxonaga berayotgan </w:t>
      </w:r>
      <w:proofErr w:type="gramStart"/>
      <w:r>
        <w:rPr>
          <w:rFonts w:ascii="Times New Roman" w:eastAsia="Times New Roman" w:hAnsi="Times New Roman" w:cs="Times New Roman"/>
          <w:color w:val="000000"/>
          <w:sz w:val="24"/>
          <w:szCs w:val="24"/>
          <w:lang w:val="en-US"/>
        </w:rPr>
        <w:t>bo‘lsa</w:t>
      </w:r>
      <w:proofErr w:type="gramEnd"/>
      <w:r>
        <w:rPr>
          <w:rFonts w:ascii="Times New Roman" w:eastAsia="Times New Roman" w:hAnsi="Times New Roman" w:cs="Times New Roman"/>
          <w:color w:val="000000"/>
          <w:sz w:val="24"/>
          <w:szCs w:val="24"/>
          <w:lang w:val="en-US"/>
        </w:rPr>
        <w:t>, ushbu mol-mulkning barcha mulkdorlaridan notarial tasdiqlangan rozilik olish talab etiladi.</w:t>
      </w:r>
    </w:p>
    <w:p w:rsidR="00667437" w:rsidRDefault="00646F2B">
      <w:pPr>
        <w:numPr>
          <w:ilvl w:val="1"/>
          <w:numId w:val="1"/>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w:t>
      </w:r>
      <w:proofErr w:type="gramStart"/>
      <w:r>
        <w:rPr>
          <w:rFonts w:ascii="Times New Roman" w:eastAsia="Times New Roman" w:hAnsi="Times New Roman" w:cs="Times New Roman"/>
          <w:color w:val="000000"/>
          <w:sz w:val="24"/>
          <w:szCs w:val="24"/>
          <w:lang w:val="en-US"/>
        </w:rPr>
        <w:t>ko‘rgan</w:t>
      </w:r>
      <w:proofErr w:type="gramEnd"/>
      <w:r>
        <w:rPr>
          <w:rFonts w:ascii="Times New Roman" w:eastAsia="Times New Roman" w:hAnsi="Times New Roman" w:cs="Times New Roman"/>
          <w:color w:val="000000"/>
          <w:sz w:val="24"/>
          <w:szCs w:val="24"/>
          <w:lang w:val="en-US"/>
        </w:rPr>
        <w:t xml:space="preserve"> foyda hisobidan zaxira va boshqa jamg‘armalar tuzishi mumkin. Jamg‘armalarni tashkil etish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ishlatish tartibi to‘g‘risidagi qaror korxona mulkdori tomonidan qabul qilinadi.</w:t>
      </w:r>
    </w:p>
    <w:p w:rsidR="00667437" w:rsidRDefault="00667437">
      <w:pPr>
        <w:spacing w:line="276" w:lineRule="auto"/>
        <w:ind w:firstLine="851"/>
        <w:jc w:val="both"/>
        <w:rPr>
          <w:rFonts w:ascii="Times New Roman" w:eastAsia="Times New Roman" w:hAnsi="Times New Roman" w:cs="Times New Roman"/>
          <w:color w:val="000000"/>
          <w:sz w:val="24"/>
          <w:szCs w:val="24"/>
          <w:lang w:val="en-US"/>
        </w:rPr>
      </w:pPr>
    </w:p>
    <w:p w:rsidR="00667437" w:rsidRDefault="00667437">
      <w:pPr>
        <w:spacing w:line="276" w:lineRule="auto"/>
        <w:ind w:firstLine="851"/>
        <w:jc w:val="both"/>
        <w:rPr>
          <w:rFonts w:ascii="Times New Roman" w:eastAsia="Times New Roman" w:hAnsi="Times New Roman" w:cs="Times New Roman"/>
          <w:color w:val="000000"/>
          <w:sz w:val="24"/>
          <w:szCs w:val="24"/>
          <w:lang w:val="en-US"/>
        </w:rPr>
      </w:pP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12" w:name="3117881"/>
      <w:r>
        <w:rPr>
          <w:rFonts w:ascii="Times New Roman" w:eastAsia="Times New Roman" w:hAnsi="Times New Roman" w:cs="Times New Roman"/>
          <w:b/>
          <w:bCs/>
          <w:color w:val="000080"/>
          <w:sz w:val="24"/>
          <w:szCs w:val="24"/>
          <w:lang w:val="en-US"/>
        </w:rPr>
        <w:t xml:space="preserve">IV. </w:t>
      </w:r>
      <w:bookmarkEnd w:id="12"/>
      <w:r>
        <w:rPr>
          <w:rFonts w:ascii="Times New Roman" w:eastAsia="Times New Roman" w:hAnsi="Times New Roman" w:cs="Times New Roman"/>
          <w:b/>
          <w:bCs/>
          <w:color w:val="000080"/>
          <w:sz w:val="24"/>
          <w:szCs w:val="24"/>
          <w:lang w:val="en-US"/>
        </w:rPr>
        <w:t>KORXONANI BOSHQARISH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13" w:name="3117882"/>
      <w:r>
        <w:rPr>
          <w:rFonts w:ascii="Times New Roman" w:eastAsia="Times New Roman" w:hAnsi="Times New Roman" w:cs="Times New Roman"/>
          <w:color w:val="000000"/>
          <w:sz w:val="24"/>
          <w:szCs w:val="24"/>
          <w:lang w:val="en-US"/>
        </w:rPr>
        <w:t xml:space="preserve">4.1. </w:t>
      </w:r>
      <w:bookmarkStart w:id="14" w:name="3117898"/>
      <w:bookmarkEnd w:id="13"/>
      <w:r>
        <w:rPr>
          <w:rFonts w:ascii="Times New Roman" w:eastAsia="Times New Roman" w:hAnsi="Times New Roman" w:cs="Times New Roman"/>
          <w:color w:val="000000"/>
          <w:sz w:val="24"/>
          <w:szCs w:val="24"/>
          <w:lang w:val="en-US"/>
        </w:rPr>
        <w:t xml:space="preserve">Korxona mulkdori korxonani rahbar sifatida yakka boshqaradi, korxona nomidan ishonchnomasiz ish </w:t>
      </w:r>
      <w:proofErr w:type="gramStart"/>
      <w:r>
        <w:rPr>
          <w:rFonts w:ascii="Times New Roman" w:eastAsia="Times New Roman" w:hAnsi="Times New Roman" w:cs="Times New Roman"/>
          <w:color w:val="000000"/>
          <w:sz w:val="24"/>
          <w:szCs w:val="24"/>
          <w:lang w:val="en-US"/>
        </w:rPr>
        <w:t>ko‘radi</w:t>
      </w:r>
      <w:proofErr w:type="gramEnd"/>
      <w:r>
        <w:rPr>
          <w:rFonts w:ascii="Times New Roman" w:eastAsia="Times New Roman" w:hAnsi="Times New Roman" w:cs="Times New Roman"/>
          <w:color w:val="000000"/>
          <w:sz w:val="24"/>
          <w:szCs w:val="24"/>
          <w:lang w:val="en-US"/>
        </w:rPr>
        <w:t>, uning manfaatlarini ifodalaydi, korxonaning pul mablag‘larini hamda boshqa mol-mulkini tasarruf etadi, shartnomalar, shu jumladan mehnat shartnomalari tuzadi, ishonchnomalar beradi, banklarda hisobvaraqlar ochadi, shtatlarni tasdiqlaydi, korxonaning barcha xodimlari uchun majburiy bo‘lgan buyruqlar chiqaradi va ko‘rsatmalar beradi.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Korxona mulkdori korxonani rahbar sifatida yakka boshqaradi.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mulkdori quyidagi huquqlarga ega:</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korxona</w:t>
      </w:r>
      <w:proofErr w:type="gramEnd"/>
      <w:r>
        <w:rPr>
          <w:rFonts w:ascii="Times New Roman" w:eastAsia="Times New Roman" w:hAnsi="Times New Roman" w:cs="Times New Roman"/>
          <w:color w:val="000000"/>
          <w:sz w:val="24"/>
          <w:szCs w:val="24"/>
          <w:lang w:val="en-US"/>
        </w:rPr>
        <w:t xml:space="preserve"> Ustaviga qonun hujjatlarida belgilangan tartibda o‘zgartirishlar va qo‘shimchalar kiritish;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korxonani</w:t>
      </w:r>
      <w:proofErr w:type="gramEnd"/>
      <w:r>
        <w:rPr>
          <w:rFonts w:ascii="Times New Roman" w:eastAsia="Times New Roman" w:hAnsi="Times New Roman" w:cs="Times New Roman"/>
          <w:color w:val="000000"/>
          <w:sz w:val="24"/>
          <w:szCs w:val="24"/>
          <w:lang w:val="en-US"/>
        </w:rPr>
        <w:t xml:space="preserve"> qayta tashkil etish va tugatish to‘g‘risida qaror qabul qilish;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korxonaning</w:t>
      </w:r>
      <w:proofErr w:type="gramEnd"/>
      <w:r>
        <w:rPr>
          <w:rFonts w:ascii="Times New Roman" w:eastAsia="Times New Roman" w:hAnsi="Times New Roman" w:cs="Times New Roman"/>
          <w:color w:val="000000"/>
          <w:sz w:val="24"/>
          <w:szCs w:val="24"/>
          <w:lang w:val="en-US"/>
        </w:rPr>
        <w:t xml:space="preserve"> soliqlar va boshqa majburiy to‘lovlar to‘langanidan keyin qolgan foydasidan o‘z ixtiyoriga ko‘ra foydalanish;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korxonaga</w:t>
      </w:r>
      <w:proofErr w:type="gramEnd"/>
      <w:r>
        <w:rPr>
          <w:rFonts w:ascii="Times New Roman" w:eastAsia="Times New Roman" w:hAnsi="Times New Roman" w:cs="Times New Roman"/>
          <w:color w:val="000000"/>
          <w:sz w:val="24"/>
          <w:szCs w:val="24"/>
          <w:lang w:val="en-US"/>
        </w:rPr>
        <w:t xml:space="preserve"> tegishli mol-mulkni boshqa shaxsga berish, ijaraga berish, garovga qo‘yish, boshqa yuridik shaxslarning ustav fondiga hissa sifatida kiritish yoki ushbu mol-mulkni boshqacha usulda tasarruf etish.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mulkdori qonun hujjatlariga muvofiq boshqa huquqlarga ham ega </w:t>
      </w:r>
      <w:proofErr w:type="gramStart"/>
      <w:r>
        <w:rPr>
          <w:rFonts w:ascii="Times New Roman" w:eastAsia="Times New Roman" w:hAnsi="Times New Roman" w:cs="Times New Roman"/>
          <w:color w:val="000000"/>
          <w:sz w:val="24"/>
          <w:szCs w:val="24"/>
          <w:lang w:val="en-US"/>
        </w:rPr>
        <w:t>bo‘lishi</w:t>
      </w:r>
      <w:proofErr w:type="gramEnd"/>
      <w:r>
        <w:rPr>
          <w:rFonts w:ascii="Times New Roman" w:eastAsia="Times New Roman" w:hAnsi="Times New Roman" w:cs="Times New Roman"/>
          <w:color w:val="000000"/>
          <w:sz w:val="24"/>
          <w:szCs w:val="24"/>
          <w:lang w:val="en-US"/>
        </w:rPr>
        <w:t xml:space="preserve"> mumkin.</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4.3. Korxona mulkdori: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ustav</w:t>
      </w:r>
      <w:proofErr w:type="gramEnd"/>
      <w:r>
        <w:rPr>
          <w:rFonts w:ascii="Times New Roman" w:eastAsia="Times New Roman" w:hAnsi="Times New Roman" w:cs="Times New Roman"/>
          <w:color w:val="000000"/>
          <w:sz w:val="24"/>
          <w:szCs w:val="24"/>
          <w:lang w:val="en-US"/>
        </w:rPr>
        <w:t xml:space="preserve"> fondini shakllantirishi;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o‘ziga</w:t>
      </w:r>
      <w:proofErr w:type="gramEnd"/>
      <w:r>
        <w:rPr>
          <w:rFonts w:ascii="Times New Roman" w:eastAsia="Times New Roman" w:hAnsi="Times New Roman" w:cs="Times New Roman"/>
          <w:color w:val="000000"/>
          <w:sz w:val="24"/>
          <w:szCs w:val="24"/>
          <w:lang w:val="en-US"/>
        </w:rPr>
        <w:t xml:space="preserve"> qarashli korxonani yakka boshqarishi shart.</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mulkdori zimmasida qonun hujjatlariga muvofiq boshqa majburiyatlar ham </w:t>
      </w:r>
      <w:proofErr w:type="gramStart"/>
      <w:r>
        <w:rPr>
          <w:rFonts w:ascii="Times New Roman" w:eastAsia="Times New Roman" w:hAnsi="Times New Roman" w:cs="Times New Roman"/>
          <w:color w:val="000000"/>
          <w:sz w:val="24"/>
          <w:szCs w:val="24"/>
          <w:lang w:val="en-US"/>
        </w:rPr>
        <w:t>bo‘lishi</w:t>
      </w:r>
      <w:proofErr w:type="gramEnd"/>
      <w:r>
        <w:rPr>
          <w:rFonts w:ascii="Times New Roman" w:eastAsia="Times New Roman" w:hAnsi="Times New Roman" w:cs="Times New Roman"/>
          <w:color w:val="000000"/>
          <w:sz w:val="24"/>
          <w:szCs w:val="24"/>
          <w:lang w:val="en-US"/>
        </w:rPr>
        <w:t xml:space="preserve"> mumkin</w:t>
      </w:r>
    </w:p>
    <w:bookmarkEnd w:id="14"/>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15" w:name="3117899"/>
      <w:r>
        <w:rPr>
          <w:rFonts w:ascii="Times New Roman" w:eastAsia="Times New Roman" w:hAnsi="Times New Roman" w:cs="Times New Roman"/>
          <w:b/>
          <w:bCs/>
          <w:color w:val="000080"/>
          <w:sz w:val="24"/>
          <w:szCs w:val="24"/>
          <w:lang w:val="en-US"/>
        </w:rPr>
        <w:t xml:space="preserve">V. </w:t>
      </w:r>
      <w:bookmarkEnd w:id="15"/>
      <w:r>
        <w:rPr>
          <w:rFonts w:ascii="Times New Roman" w:eastAsia="Times New Roman" w:hAnsi="Times New Roman" w:cs="Times New Roman"/>
          <w:b/>
          <w:bCs/>
          <w:color w:val="000080"/>
          <w:sz w:val="24"/>
          <w:szCs w:val="24"/>
          <w:lang w:val="en-US"/>
        </w:rPr>
        <w:t>KORXONANI VAQTINCHA BOSHQARISH YOKI BOSHQA SHAXSGA O‘TKAZISH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16" w:name="3117900"/>
      <w:r>
        <w:rPr>
          <w:rFonts w:ascii="Times New Roman" w:eastAsia="Times New Roman" w:hAnsi="Times New Roman" w:cs="Times New Roman"/>
          <w:color w:val="000000"/>
          <w:sz w:val="24"/>
          <w:szCs w:val="24"/>
          <w:lang w:val="en-US"/>
        </w:rPr>
        <w:t xml:space="preserve">5.1. </w:t>
      </w:r>
      <w:bookmarkEnd w:id="16"/>
      <w:r>
        <w:rPr>
          <w:rFonts w:ascii="Times New Roman" w:eastAsia="Times New Roman" w:hAnsi="Times New Roman" w:cs="Times New Roman"/>
          <w:color w:val="000000"/>
          <w:sz w:val="24"/>
          <w:szCs w:val="24"/>
          <w:lang w:val="en-US"/>
        </w:rPr>
        <w:t xml:space="preserve">Korxona mulkdori o‘zi vaqtinchalik </w:t>
      </w:r>
      <w:proofErr w:type="gramStart"/>
      <w:r>
        <w:rPr>
          <w:rFonts w:ascii="Times New Roman" w:eastAsia="Times New Roman" w:hAnsi="Times New Roman" w:cs="Times New Roman"/>
          <w:color w:val="000000"/>
          <w:sz w:val="24"/>
          <w:szCs w:val="24"/>
          <w:lang w:val="en-US"/>
        </w:rPr>
        <w:t>bo‘lmagan</w:t>
      </w:r>
      <w:proofErr w:type="gramEnd"/>
      <w:r>
        <w:rPr>
          <w:rFonts w:ascii="Times New Roman" w:eastAsia="Times New Roman" w:hAnsi="Times New Roman" w:cs="Times New Roman"/>
          <w:color w:val="000000"/>
          <w:sz w:val="24"/>
          <w:szCs w:val="24"/>
          <w:lang w:val="en-US"/>
        </w:rPr>
        <w:t xml:space="preserve"> taqdirda shu muddatda rahbarlik vazifasini bajarib turishni boshqa jismoniy shaxs zimmasiga yuklash to‘g‘risida yozma qaror qabul qiladi.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Korxona mulkdori muvaqqat rahbarning korxona mol-mulkini tasarruf etishga oid huquqini cheklab qo‘yishi mumkin.</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5.3. Korxona mulkdori vafot etganligi, muomalaga layoqatsizligi, muomala layoqati cheklanganligi yoki bedarak yo‘qolgan deb topilganligi oqibatida mulkdorning korxona rahbari vazifasini bajarishi mumkin </w:t>
      </w:r>
      <w:proofErr w:type="gramStart"/>
      <w:r>
        <w:rPr>
          <w:rFonts w:ascii="Times New Roman" w:eastAsia="Times New Roman" w:hAnsi="Times New Roman" w:cs="Times New Roman"/>
          <w:color w:val="000000"/>
          <w:sz w:val="24"/>
          <w:szCs w:val="24"/>
          <w:lang w:val="en-US"/>
        </w:rPr>
        <w:t>bo‘lmay</w:t>
      </w:r>
      <w:proofErr w:type="gramEnd"/>
      <w:r>
        <w:rPr>
          <w:rFonts w:ascii="Times New Roman" w:eastAsia="Times New Roman" w:hAnsi="Times New Roman" w:cs="Times New Roman"/>
          <w:color w:val="000000"/>
          <w:sz w:val="24"/>
          <w:szCs w:val="24"/>
          <w:lang w:val="en-US"/>
        </w:rPr>
        <w:t xml:space="preserve"> qolgan taqdirda korxonani boshqarish fuqarolik qonun hujjatlariga va korxonaning ustaviga muvofiq amalga oshiriladi.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5.4. Korxona mulkdori korxonani mol-mulk majmuasi sifatida sotishga, hadya qilishga, vasiyat qilib qoldirishga yoki uni o‘zgacha usulda boshqa shaxsga o‘tkazishga haqli.</w:t>
      </w:r>
    </w:p>
    <w:p w:rsidR="00667437" w:rsidRDefault="00667437">
      <w:pPr>
        <w:spacing w:line="276" w:lineRule="auto"/>
        <w:ind w:firstLine="851"/>
        <w:jc w:val="both"/>
        <w:rPr>
          <w:rFonts w:ascii="Times New Roman" w:eastAsia="Times New Roman" w:hAnsi="Times New Roman" w:cs="Times New Roman"/>
          <w:color w:val="000000"/>
          <w:sz w:val="24"/>
          <w:szCs w:val="24"/>
          <w:lang w:val="en-US"/>
        </w:rPr>
      </w:pP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17" w:name="3117905"/>
      <w:r>
        <w:rPr>
          <w:rFonts w:ascii="Times New Roman" w:eastAsia="Times New Roman" w:hAnsi="Times New Roman" w:cs="Times New Roman"/>
          <w:b/>
          <w:bCs/>
          <w:color w:val="000080"/>
          <w:sz w:val="24"/>
          <w:szCs w:val="24"/>
          <w:lang w:val="en-US"/>
        </w:rPr>
        <w:t xml:space="preserve">VI. </w:t>
      </w:r>
      <w:bookmarkEnd w:id="17"/>
      <w:r>
        <w:rPr>
          <w:rFonts w:ascii="Times New Roman" w:eastAsia="Times New Roman" w:hAnsi="Times New Roman" w:cs="Times New Roman"/>
          <w:b/>
          <w:bCs/>
          <w:color w:val="000080"/>
          <w:sz w:val="24"/>
          <w:szCs w:val="24"/>
          <w:lang w:val="en-US"/>
        </w:rPr>
        <w:t>KORXONANING HUJJATLARINI SAQLASH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18" w:name="3117906"/>
      <w:r>
        <w:rPr>
          <w:rFonts w:ascii="Times New Roman" w:eastAsia="Times New Roman" w:hAnsi="Times New Roman" w:cs="Times New Roman"/>
          <w:color w:val="000000"/>
          <w:sz w:val="24"/>
          <w:szCs w:val="24"/>
          <w:lang w:val="en-US"/>
        </w:rPr>
        <w:lastRenderedPageBreak/>
        <w:t xml:space="preserve">6.1. </w:t>
      </w:r>
      <w:bookmarkEnd w:id="18"/>
      <w:r>
        <w:rPr>
          <w:rFonts w:ascii="Times New Roman" w:eastAsia="Times New Roman" w:hAnsi="Times New Roman" w:cs="Times New Roman"/>
          <w:color w:val="000000"/>
          <w:sz w:val="24"/>
          <w:szCs w:val="24"/>
          <w:lang w:val="en-US"/>
        </w:rPr>
        <w:t>Korxona quyidagi hujjatlarni saqlashga majbur:</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Korxonaning ustavi, shuningdek ustavga kiritilgan va belgilangan tartibda davlat ro‘yxatidan o‘tkazilgan o‘zgartirish va qo‘shimchalarni;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Korxonani tashkil etish </w:t>
      </w:r>
      <w:proofErr w:type="gramStart"/>
      <w:r>
        <w:rPr>
          <w:rFonts w:ascii="Times New Roman" w:eastAsia="Times New Roman" w:hAnsi="Times New Roman" w:cs="Times New Roman"/>
          <w:color w:val="000000"/>
          <w:sz w:val="24"/>
          <w:szCs w:val="24"/>
          <w:lang w:val="en-US"/>
        </w:rPr>
        <w:t>va</w:t>
      </w:r>
      <w:proofErr w:type="gramEnd"/>
      <w:r>
        <w:rPr>
          <w:rFonts w:ascii="Times New Roman" w:eastAsia="Times New Roman" w:hAnsi="Times New Roman" w:cs="Times New Roman"/>
          <w:color w:val="000000"/>
          <w:sz w:val="24"/>
          <w:szCs w:val="24"/>
          <w:lang w:val="en-US"/>
        </w:rPr>
        <w:t xml:space="preserve"> korxonaning ustav fondiga pul, pul ko‘rinishida bo‘lmagan ulushlarni pulda baholashni tasdiqlash to‘g‘risidagi korxona mulkdorining qarori, shuningdek korxonani tashkil etish bilan bog‘liq bo‘lgan boshqa qarorlarni;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Korxonaning davlat ro‘yxatidan o‘tkazilganligini tasdiqlovchi guvohnomani;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Korxonaga tegishli mol-mulkka </w:t>
      </w:r>
      <w:proofErr w:type="gramStart"/>
      <w:r>
        <w:rPr>
          <w:rFonts w:ascii="Times New Roman" w:eastAsia="Times New Roman" w:hAnsi="Times New Roman" w:cs="Times New Roman"/>
          <w:color w:val="000000"/>
          <w:sz w:val="24"/>
          <w:szCs w:val="24"/>
          <w:lang w:val="en-US"/>
        </w:rPr>
        <w:t>bo‘lgan</w:t>
      </w:r>
      <w:proofErr w:type="gramEnd"/>
      <w:r>
        <w:rPr>
          <w:rFonts w:ascii="Times New Roman" w:eastAsia="Times New Roman" w:hAnsi="Times New Roman" w:cs="Times New Roman"/>
          <w:color w:val="000000"/>
          <w:sz w:val="24"/>
          <w:szCs w:val="24"/>
          <w:lang w:val="en-US"/>
        </w:rPr>
        <w:t xml:space="preserve"> huquqini tasdiqlovchi hujjatlarni;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mustaqil</w:t>
      </w:r>
      <w:proofErr w:type="gramEnd"/>
      <w:r>
        <w:rPr>
          <w:rFonts w:ascii="Times New Roman" w:eastAsia="Times New Roman" w:hAnsi="Times New Roman" w:cs="Times New Roman"/>
          <w:color w:val="000000"/>
          <w:sz w:val="24"/>
          <w:szCs w:val="24"/>
          <w:lang w:val="en-US"/>
        </w:rPr>
        <w:t xml:space="preserve"> auditorlik tashkilotlari xulosalarini;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qonun</w:t>
      </w:r>
      <w:proofErr w:type="gramEnd"/>
      <w:r>
        <w:rPr>
          <w:rFonts w:ascii="Times New Roman" w:eastAsia="Times New Roman" w:hAnsi="Times New Roman" w:cs="Times New Roman"/>
          <w:color w:val="000000"/>
          <w:sz w:val="24"/>
          <w:szCs w:val="24"/>
          <w:lang w:val="en-US"/>
        </w:rPr>
        <w:t xml:space="preserve"> hujjatlarida nazarda tutilgan boshqa hujjatlarni.</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6.2. Agarda amaldagi qonun hujjatlari bilan boshqacha qoidalar belgilangan </w:t>
      </w:r>
      <w:proofErr w:type="gramStart"/>
      <w:r>
        <w:rPr>
          <w:rFonts w:ascii="Times New Roman" w:eastAsia="Times New Roman" w:hAnsi="Times New Roman" w:cs="Times New Roman"/>
          <w:color w:val="000000"/>
          <w:sz w:val="24"/>
          <w:szCs w:val="24"/>
          <w:lang w:val="en-US"/>
        </w:rPr>
        <w:t>bo‘lmasa</w:t>
      </w:r>
      <w:proofErr w:type="gramEnd"/>
      <w:r>
        <w:rPr>
          <w:rFonts w:ascii="Times New Roman" w:eastAsia="Times New Roman" w:hAnsi="Times New Roman" w:cs="Times New Roman"/>
          <w:color w:val="000000"/>
          <w:sz w:val="24"/>
          <w:szCs w:val="24"/>
          <w:lang w:val="en-US"/>
        </w:rPr>
        <w:t>, korxona mazkur Ustavning 6.1-bandida ko‘rsatib o‘tilgan hujjatlarni doimiy saqlaydi.</w:t>
      </w:r>
    </w:p>
    <w:p w:rsidR="00667437" w:rsidRDefault="00667437">
      <w:pPr>
        <w:spacing w:line="276" w:lineRule="auto"/>
        <w:ind w:firstLine="851"/>
        <w:jc w:val="both"/>
        <w:rPr>
          <w:rFonts w:ascii="Times New Roman" w:eastAsia="Times New Roman" w:hAnsi="Times New Roman" w:cs="Times New Roman"/>
          <w:color w:val="000000"/>
          <w:sz w:val="24"/>
          <w:szCs w:val="24"/>
          <w:lang w:val="en-US"/>
        </w:rPr>
      </w:pPr>
    </w:p>
    <w:p w:rsidR="00667437" w:rsidRDefault="00646F2B">
      <w:pPr>
        <w:spacing w:line="276" w:lineRule="auto"/>
        <w:jc w:val="center"/>
        <w:rPr>
          <w:rFonts w:ascii="Times New Roman" w:eastAsia="Times New Roman" w:hAnsi="Times New Roman" w:cs="Times New Roman"/>
          <w:b/>
          <w:bCs/>
          <w:color w:val="000080"/>
          <w:sz w:val="24"/>
          <w:szCs w:val="24"/>
          <w:lang w:val="en-US"/>
        </w:rPr>
      </w:pPr>
      <w:bookmarkStart w:id="19" w:name="3117916"/>
      <w:r>
        <w:rPr>
          <w:rFonts w:ascii="Times New Roman" w:eastAsia="Times New Roman" w:hAnsi="Times New Roman" w:cs="Times New Roman"/>
          <w:b/>
          <w:bCs/>
          <w:color w:val="000080"/>
          <w:sz w:val="24"/>
          <w:szCs w:val="24"/>
          <w:lang w:val="en-US"/>
        </w:rPr>
        <w:t xml:space="preserve">VII. </w:t>
      </w:r>
      <w:bookmarkEnd w:id="19"/>
      <w:r>
        <w:rPr>
          <w:rFonts w:ascii="Times New Roman" w:eastAsia="Times New Roman" w:hAnsi="Times New Roman" w:cs="Times New Roman"/>
          <w:b/>
          <w:bCs/>
          <w:color w:val="000080"/>
          <w:sz w:val="24"/>
          <w:szCs w:val="24"/>
          <w:lang w:val="en-US"/>
        </w:rPr>
        <w:t>KORXONA FAOLIYATINI TUGATISH</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20" w:name="3117917"/>
      <w:r>
        <w:rPr>
          <w:rFonts w:ascii="Times New Roman" w:eastAsia="Times New Roman" w:hAnsi="Times New Roman" w:cs="Times New Roman"/>
          <w:color w:val="000000"/>
          <w:sz w:val="24"/>
          <w:szCs w:val="24"/>
          <w:lang w:val="en-US"/>
        </w:rPr>
        <w:t xml:space="preserve">7.1. </w:t>
      </w:r>
      <w:bookmarkEnd w:id="20"/>
      <w:r>
        <w:rPr>
          <w:rFonts w:ascii="Times New Roman" w:eastAsia="Times New Roman" w:hAnsi="Times New Roman" w:cs="Times New Roman"/>
          <w:color w:val="000000"/>
          <w:sz w:val="24"/>
          <w:szCs w:val="24"/>
          <w:lang w:val="en-US"/>
        </w:rPr>
        <w:t xml:space="preserve">Korxona uning mulkdori yoki sudning qaroriga </w:t>
      </w:r>
      <w:proofErr w:type="gramStart"/>
      <w:r>
        <w:rPr>
          <w:rFonts w:ascii="Times New Roman" w:eastAsia="Times New Roman" w:hAnsi="Times New Roman" w:cs="Times New Roman"/>
          <w:color w:val="000000"/>
          <w:sz w:val="24"/>
          <w:szCs w:val="24"/>
          <w:lang w:val="en-US"/>
        </w:rPr>
        <w:t>ko‘ra</w:t>
      </w:r>
      <w:proofErr w:type="gramEnd"/>
      <w:r>
        <w:rPr>
          <w:rFonts w:ascii="Times New Roman" w:eastAsia="Times New Roman" w:hAnsi="Times New Roman" w:cs="Times New Roman"/>
          <w:color w:val="000000"/>
          <w:sz w:val="24"/>
          <w:szCs w:val="24"/>
          <w:lang w:val="en-US"/>
        </w:rPr>
        <w:t>, qonun hujjatlarida belgilangan tartibda qayta tashkil etilishi yoki tugatilishi mumkin.</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Korxonani tugatish haqidagi yozuv yuridik shaxslarning davlat reyestriga kiritib qo‘yilganidan so‘ng korxonani tugatish tamomlangan, korxonaning faoliyati esa tugagan hisoblanadi.</w:t>
      </w:r>
    </w:p>
    <w:p w:rsidR="00667437" w:rsidRDefault="00667437">
      <w:pPr>
        <w:spacing w:line="276" w:lineRule="auto"/>
        <w:ind w:firstLine="851"/>
        <w:jc w:val="both"/>
        <w:rPr>
          <w:rFonts w:ascii="Times New Roman" w:eastAsia="Times New Roman" w:hAnsi="Times New Roman" w:cs="Times New Roman"/>
          <w:color w:val="000000"/>
          <w:sz w:val="24"/>
          <w:szCs w:val="24"/>
          <w:lang w:val="en-US"/>
        </w:rPr>
      </w:pPr>
    </w:p>
    <w:p w:rsidR="00667437" w:rsidRPr="003F2DA7" w:rsidRDefault="00646F2B">
      <w:pPr>
        <w:spacing w:line="276" w:lineRule="auto"/>
        <w:jc w:val="center"/>
        <w:rPr>
          <w:rFonts w:ascii="Times New Roman" w:eastAsia="Times New Roman" w:hAnsi="Times New Roman" w:cs="Times New Roman"/>
          <w:b/>
          <w:bCs/>
          <w:color w:val="000080"/>
          <w:sz w:val="24"/>
          <w:szCs w:val="24"/>
          <w:lang w:val="en-US"/>
        </w:rPr>
      </w:pPr>
      <w:bookmarkStart w:id="21" w:name="3117919"/>
      <w:r w:rsidRPr="003F2DA7">
        <w:rPr>
          <w:rFonts w:ascii="Times New Roman" w:eastAsia="Times New Roman" w:hAnsi="Times New Roman" w:cs="Times New Roman"/>
          <w:b/>
          <w:bCs/>
          <w:color w:val="000080"/>
          <w:sz w:val="24"/>
          <w:szCs w:val="24"/>
          <w:lang w:val="en-US"/>
        </w:rPr>
        <w:t xml:space="preserve">VIII. </w:t>
      </w:r>
      <w:bookmarkEnd w:id="21"/>
      <w:r w:rsidRPr="003F2DA7">
        <w:rPr>
          <w:rFonts w:ascii="Times New Roman" w:eastAsia="Times New Roman" w:hAnsi="Times New Roman" w:cs="Times New Roman"/>
          <w:b/>
          <w:bCs/>
          <w:color w:val="000080"/>
          <w:sz w:val="24"/>
          <w:szCs w:val="24"/>
          <w:lang w:val="en-US"/>
        </w:rPr>
        <w:t>YAKUNIY QOIDALAR</w:t>
      </w:r>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bookmarkStart w:id="22" w:name="3117920"/>
      <w:proofErr w:type="gramStart"/>
      <w:r w:rsidRPr="003F2DA7">
        <w:rPr>
          <w:rFonts w:ascii="Times New Roman" w:eastAsia="Times New Roman" w:hAnsi="Times New Roman" w:cs="Times New Roman"/>
          <w:color w:val="000000"/>
          <w:sz w:val="24"/>
          <w:szCs w:val="24"/>
          <w:lang w:val="en-US"/>
        </w:rPr>
        <w:t xml:space="preserve">8.1. </w:t>
      </w:r>
      <w:bookmarkEnd w:id="22"/>
      <w:r>
        <w:rPr>
          <w:rFonts w:ascii="Times New Roman" w:eastAsia="Times New Roman" w:hAnsi="Times New Roman" w:cs="Times New Roman"/>
          <w:color w:val="000000"/>
          <w:sz w:val="24"/>
          <w:szCs w:val="24"/>
          <w:lang w:val="en-US"/>
        </w:rPr>
        <w:t>Mazkur Ustav korxona davlat ro‘yxatiga olingan vaqtdan boshlab kuchga kiradi.</w:t>
      </w:r>
      <w:proofErr w:type="gramEnd"/>
    </w:p>
    <w:p w:rsidR="00667437" w:rsidRDefault="00646F2B">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O‘zbekiston Respublikasining amaldagi qonun hujjatlari bilan tartibga solinmagan masalalar, qonunda boshqa hollar nazarda tutilmagan </w:t>
      </w:r>
      <w:proofErr w:type="gramStart"/>
      <w:r>
        <w:rPr>
          <w:rFonts w:ascii="Times New Roman" w:eastAsia="Times New Roman" w:hAnsi="Times New Roman" w:cs="Times New Roman"/>
          <w:color w:val="000000"/>
          <w:sz w:val="24"/>
          <w:szCs w:val="24"/>
          <w:lang w:val="en-US"/>
        </w:rPr>
        <w:t>bo‘lsa</w:t>
      </w:r>
      <w:proofErr w:type="gramEnd"/>
      <w:r>
        <w:rPr>
          <w:rFonts w:ascii="Times New Roman" w:eastAsia="Times New Roman" w:hAnsi="Times New Roman" w:cs="Times New Roman"/>
          <w:color w:val="000000"/>
          <w:sz w:val="24"/>
          <w:szCs w:val="24"/>
          <w:lang w:val="en-US"/>
        </w:rPr>
        <w:t>, ushbu Ustavga muvofiq tartibga solinadi.</w:t>
      </w:r>
    </w:p>
    <w:p w:rsidR="00667437" w:rsidRDefault="003F2DA7">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br/>
      </w:r>
      <w:r w:rsidR="00646F2B" w:rsidRPr="003F2DA7">
        <w:rPr>
          <w:rFonts w:ascii="Times New Roman" w:eastAsia="Times New Roman" w:hAnsi="Times New Roman" w:cs="Times New Roman"/>
          <w:color w:val="000000"/>
          <w:sz w:val="24"/>
          <w:szCs w:val="24"/>
          <w:lang w:val="en-US"/>
        </w:rPr>
        <w:t>«NODIRBEK SWEETS» xususiy korxonasi mulkdori: — «MUMINOV NODIRJON SAIDMUROD O‘G‘LI» — 1 000 000.00 UZS, ya’ni 100.00%;</w:t>
      </w:r>
    </w:p>
    <w:p w:rsidR="003F2DA7" w:rsidRDefault="003F2DA7">
      <w:pPr>
        <w:spacing w:line="276" w:lineRule="auto"/>
        <w:ind w:firstLine="851"/>
        <w:jc w:val="both"/>
        <w:rPr>
          <w:rFonts w:ascii="Times New Roman" w:eastAsia="Times New Roman" w:hAnsi="Times New Roman" w:cs="Times New Roman"/>
          <w:color w:val="000000"/>
          <w:sz w:val="24"/>
          <w:szCs w:val="24"/>
          <w:lang w:val="en-US"/>
        </w:rPr>
      </w:pPr>
    </w:p>
    <w:p w:rsidR="003F2DA7" w:rsidRDefault="003F2DA7">
      <w:pPr>
        <w:spacing w:line="276" w:lineRule="auto"/>
        <w:ind w:firstLine="851"/>
        <w:jc w:val="both"/>
        <w:rPr>
          <w:rFonts w:ascii="Times New Roman" w:eastAsia="Times New Roman" w:hAnsi="Times New Roman" w:cs="Times New Roman"/>
          <w:color w:val="000000"/>
          <w:sz w:val="24"/>
          <w:szCs w:val="24"/>
          <w:lang w:val="en-US"/>
        </w:rPr>
      </w:pPr>
    </w:p>
    <w:p w:rsidR="003F2DA7" w:rsidRDefault="003F2DA7">
      <w:pPr>
        <w:spacing w:line="276" w:lineRule="auto"/>
        <w:ind w:firstLine="851"/>
        <w:jc w:val="both"/>
        <w:rPr>
          <w:rFonts w:ascii="Times New Roman" w:eastAsia="Times New Roman" w:hAnsi="Times New Roman" w:cs="Times New Roman"/>
          <w:color w:val="000000"/>
          <w:sz w:val="24"/>
          <w:szCs w:val="24"/>
          <w:lang w:val="en-US"/>
        </w:rPr>
      </w:pPr>
    </w:p>
    <w:p w:rsidR="003F2DA7" w:rsidRDefault="003F2DA7">
      <w:pPr>
        <w:spacing w:line="276" w:lineRule="auto"/>
        <w:ind w:firstLine="851"/>
        <w:jc w:val="both"/>
        <w:rPr>
          <w:rFonts w:ascii="Times New Roman" w:eastAsia="Times New Roman" w:hAnsi="Times New Roman" w:cs="Times New Roman"/>
          <w:color w:val="000000"/>
          <w:sz w:val="24"/>
          <w:szCs w:val="24"/>
          <w:lang w:val="en-US"/>
        </w:rPr>
      </w:pPr>
    </w:p>
    <w:p w:rsidR="003F2DA7" w:rsidRPr="003F2DA7" w:rsidRDefault="003F2DA7">
      <w:pPr>
        <w:spacing w:line="276" w:lineRule="auto"/>
        <w:ind w:firstLine="851"/>
        <w:jc w:val="both"/>
        <w:rPr>
          <w:rFonts w:ascii="Times New Roman" w:eastAsia="Times New Roman" w:hAnsi="Times New Roman" w:cs="Times New Roman"/>
          <w:color w:val="000000"/>
          <w:sz w:val="24"/>
          <w:szCs w:val="24"/>
          <w:lang w:val="en-US"/>
        </w:rPr>
      </w:pPr>
      <w:r w:rsidRPr="003F2DA7">
        <w:rPr>
          <w:rFonts w:ascii="Times New Roman" w:eastAsia="Times New Roman" w:hAnsi="Times New Roman" w:cs="Times New Roman"/>
          <w:color w:val="000000"/>
          <w:sz w:val="24"/>
          <w:szCs w:val="24"/>
          <w:lang w:val="en-US"/>
        </w:rPr>
        <w:t>«MUMINOV NODIRJON SAIDMUROD O‘G‘LI»</w:t>
      </w:r>
      <w:r>
        <w:rPr>
          <w:rFonts w:ascii="Times New Roman" w:eastAsia="Times New Roman" w:hAnsi="Times New Roman" w:cs="Times New Roman"/>
          <w:color w:val="000000"/>
          <w:sz w:val="24"/>
          <w:szCs w:val="24"/>
          <w:lang w:val="en-US"/>
        </w:rPr>
        <w:t xml:space="preserve">                       ______________</w:t>
      </w:r>
    </w:p>
    <w:p w:rsidR="00667437" w:rsidRDefault="00667437">
      <w:pPr>
        <w:spacing w:line="276" w:lineRule="auto"/>
        <w:ind w:firstLine="851"/>
        <w:jc w:val="both"/>
        <w:rPr>
          <w:lang w:val="en-US"/>
        </w:rPr>
      </w:pPr>
    </w:p>
    <w:p w:rsidR="003F2DA7" w:rsidRDefault="003F2DA7">
      <w:pPr>
        <w:spacing w:line="276" w:lineRule="auto"/>
        <w:ind w:firstLine="851"/>
        <w:jc w:val="both"/>
        <w:rPr>
          <w:lang w:val="en-US"/>
        </w:rPr>
      </w:pPr>
    </w:p>
    <w:p w:rsidR="003F2DA7" w:rsidRDefault="003F2DA7">
      <w:pPr>
        <w:spacing w:line="276" w:lineRule="auto"/>
        <w:ind w:firstLine="851"/>
        <w:jc w:val="both"/>
        <w:rPr>
          <w:lang w:val="en-US"/>
        </w:rPr>
      </w:pPr>
    </w:p>
    <w:p w:rsidR="003F2DA7" w:rsidRDefault="003F2DA7">
      <w:pPr>
        <w:spacing w:line="276" w:lineRule="auto"/>
        <w:ind w:firstLine="851"/>
        <w:jc w:val="both"/>
        <w:rPr>
          <w:lang w:val="en-US"/>
        </w:rPr>
      </w:pPr>
    </w:p>
    <w:p w:rsidR="003F2DA7" w:rsidRDefault="003F2DA7">
      <w:pPr>
        <w:spacing w:line="276" w:lineRule="auto"/>
        <w:ind w:firstLine="851"/>
        <w:jc w:val="both"/>
        <w:rPr>
          <w:lang w:val="en-US"/>
        </w:rPr>
      </w:pPr>
    </w:p>
    <w:p w:rsidR="003F2DA7" w:rsidRPr="003F2DA7" w:rsidRDefault="003F2DA7">
      <w:pPr>
        <w:spacing w:line="276" w:lineRule="auto"/>
        <w:ind w:firstLine="851"/>
        <w:jc w:val="both"/>
        <w:rPr>
          <w:lang w:val="en-US"/>
        </w:rPr>
      </w:pPr>
      <w:r>
        <w:rPr>
          <w:rFonts w:ascii="Times New Roman" w:eastAsia="Times New Roman" w:hAnsi="Times New Roman" w:cs="Times New Roman"/>
          <w:color w:val="000000"/>
          <w:sz w:val="24"/>
          <w:szCs w:val="24"/>
          <w:lang w:val="en-US"/>
        </w:rPr>
        <w:t xml:space="preserve"> </w:t>
      </w:r>
    </w:p>
    <w:sectPr w:rsidR="003F2DA7" w:rsidRPr="003F2DA7" w:rsidSect="001F4F41">
      <w:pgSz w:w="11906" w:h="16838"/>
      <w:pgMar w:top="1134" w:right="788" w:bottom="1134" w:left="1194" w:header="0" w:footer="0" w:gutter="0"/>
      <w:cols w:space="720"/>
      <w:formProt w:val="0"/>
      <w:docGrid w:linePitch="600" w:charSpace="204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2AF1"/>
    <w:multiLevelType w:val="multilevel"/>
    <w:tmpl w:val="32CC4B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2692D43"/>
    <w:multiLevelType w:val="multilevel"/>
    <w:tmpl w:val="52227D2A"/>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defaultTabStop w:val="708"/>
  <w:characterSpacingControl w:val="doNotCompress"/>
  <w:compat/>
  <w:rsids>
    <w:rsidRoot w:val="00667437"/>
    <w:rsid w:val="001F4F41"/>
    <w:rsid w:val="003F2DA7"/>
    <w:rsid w:val="00646F2B"/>
    <w:rsid w:val="006674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F41"/>
    <w:pPr>
      <w:suppressAutoHyphens/>
    </w:pPr>
    <w:rPr>
      <w:rFonts w:ascii="Courier New" w:eastAsia="Courier New" w:hAnsi="Courier New" w:cs="Courier New"/>
      <w:color w:val="00000A"/>
      <w:lang w:eastAsia="ar-SA"/>
    </w:rPr>
  </w:style>
  <w:style w:type="paragraph" w:styleId="1">
    <w:name w:val="heading 1"/>
    <w:basedOn w:val="a"/>
    <w:qFormat/>
    <w:rsid w:val="001F4F41"/>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rsid w:val="001F4F41"/>
  </w:style>
  <w:style w:type="character" w:customStyle="1" w:styleId="WW8Num1z0">
    <w:name w:val="WW8Num1z0"/>
    <w:rsid w:val="001F4F41"/>
  </w:style>
  <w:style w:type="character" w:customStyle="1" w:styleId="WW8Num1z1">
    <w:name w:val="WW8Num1z1"/>
    <w:rsid w:val="001F4F41"/>
  </w:style>
  <w:style w:type="character" w:customStyle="1" w:styleId="WW8Num1z2">
    <w:name w:val="WW8Num1z2"/>
    <w:rsid w:val="001F4F41"/>
  </w:style>
  <w:style w:type="character" w:customStyle="1" w:styleId="WW8Num1z3">
    <w:name w:val="WW8Num1z3"/>
    <w:rsid w:val="001F4F41"/>
  </w:style>
  <w:style w:type="character" w:customStyle="1" w:styleId="WW8Num1z4">
    <w:name w:val="WW8Num1z4"/>
    <w:rsid w:val="001F4F41"/>
  </w:style>
  <w:style w:type="character" w:customStyle="1" w:styleId="WW8Num1z5">
    <w:name w:val="WW8Num1z5"/>
    <w:rsid w:val="001F4F41"/>
  </w:style>
  <w:style w:type="character" w:customStyle="1" w:styleId="WW8Num1z6">
    <w:name w:val="WW8Num1z6"/>
    <w:rsid w:val="001F4F41"/>
  </w:style>
  <w:style w:type="character" w:customStyle="1" w:styleId="WW8Num1z7">
    <w:name w:val="WW8Num1z7"/>
    <w:rsid w:val="001F4F41"/>
  </w:style>
  <w:style w:type="character" w:customStyle="1" w:styleId="WW8Num1z8">
    <w:name w:val="WW8Num1z8"/>
    <w:rsid w:val="001F4F41"/>
  </w:style>
  <w:style w:type="character" w:customStyle="1" w:styleId="WW8Num2z0">
    <w:name w:val="WW8Num2z0"/>
    <w:rsid w:val="001F4F41"/>
  </w:style>
  <w:style w:type="character" w:customStyle="1" w:styleId="WW8Num2z1">
    <w:name w:val="WW8Num2z1"/>
    <w:rsid w:val="001F4F41"/>
  </w:style>
  <w:style w:type="character" w:customStyle="1" w:styleId="WW8Num2z2">
    <w:name w:val="WW8Num2z2"/>
    <w:rsid w:val="001F4F41"/>
  </w:style>
  <w:style w:type="character" w:customStyle="1" w:styleId="WW8Num2z3">
    <w:name w:val="WW8Num2z3"/>
    <w:rsid w:val="001F4F41"/>
  </w:style>
  <w:style w:type="character" w:customStyle="1" w:styleId="WW8Num2z4">
    <w:name w:val="WW8Num2z4"/>
    <w:rsid w:val="001F4F41"/>
  </w:style>
  <w:style w:type="character" w:customStyle="1" w:styleId="WW8Num2z5">
    <w:name w:val="WW8Num2z5"/>
    <w:rsid w:val="001F4F41"/>
  </w:style>
  <w:style w:type="character" w:customStyle="1" w:styleId="WW8Num2z6">
    <w:name w:val="WW8Num2z6"/>
    <w:rsid w:val="001F4F41"/>
  </w:style>
  <w:style w:type="character" w:customStyle="1" w:styleId="WW8Num2z7">
    <w:name w:val="WW8Num2z7"/>
    <w:rsid w:val="001F4F41"/>
  </w:style>
  <w:style w:type="character" w:customStyle="1" w:styleId="WW8Num2z8">
    <w:name w:val="WW8Num2z8"/>
    <w:rsid w:val="001F4F41"/>
  </w:style>
  <w:style w:type="character" w:customStyle="1" w:styleId="11">
    <w:name w:val="Заголовок 1 Знак"/>
    <w:basedOn w:val="10"/>
    <w:rsid w:val="001F4F41"/>
    <w:rPr>
      <w:rFonts w:ascii="Cambria" w:hAnsi="Cambria" w:cs="font289"/>
      <w:b/>
      <w:bCs/>
      <w:color w:val="000000"/>
      <w:sz w:val="32"/>
      <w:szCs w:val="32"/>
    </w:rPr>
  </w:style>
  <w:style w:type="character" w:customStyle="1" w:styleId="12">
    <w:name w:val="Слабое выделение1"/>
    <w:basedOn w:val="10"/>
    <w:rsid w:val="001F4F41"/>
    <w:rPr>
      <w:i/>
      <w:iCs/>
      <w:color w:val="808080"/>
    </w:rPr>
  </w:style>
  <w:style w:type="character" w:customStyle="1" w:styleId="apple-converted-space">
    <w:name w:val="apple-converted-space"/>
    <w:basedOn w:val="10"/>
    <w:rsid w:val="001F4F41"/>
  </w:style>
  <w:style w:type="character" w:customStyle="1" w:styleId="InternetLink">
    <w:name w:val="Internet Link"/>
    <w:basedOn w:val="10"/>
    <w:rsid w:val="001F4F41"/>
    <w:rPr>
      <w:color w:val="0000FF"/>
      <w:u w:val="single"/>
    </w:rPr>
  </w:style>
  <w:style w:type="character" w:styleId="a3">
    <w:name w:val="Strong"/>
    <w:basedOn w:val="10"/>
    <w:qFormat/>
    <w:rsid w:val="001F4F41"/>
    <w:rPr>
      <w:b/>
      <w:bCs/>
    </w:rPr>
  </w:style>
  <w:style w:type="character" w:customStyle="1" w:styleId="a4">
    <w:name w:val="Символ нумерации"/>
    <w:rsid w:val="001F4F41"/>
  </w:style>
  <w:style w:type="paragraph" w:customStyle="1" w:styleId="Heading">
    <w:name w:val="Heading"/>
    <w:basedOn w:val="a"/>
    <w:next w:val="TextBody"/>
    <w:rsid w:val="001F4F41"/>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1F4F41"/>
    <w:pPr>
      <w:spacing w:after="120" w:line="288" w:lineRule="auto"/>
    </w:pPr>
  </w:style>
  <w:style w:type="paragraph" w:styleId="a5">
    <w:name w:val="List"/>
    <w:basedOn w:val="TextBody"/>
    <w:rsid w:val="001F4F41"/>
    <w:rPr>
      <w:rFonts w:cs="FreeSans"/>
    </w:rPr>
  </w:style>
  <w:style w:type="paragraph" w:styleId="a6">
    <w:name w:val="caption"/>
    <w:basedOn w:val="a"/>
    <w:rsid w:val="001F4F41"/>
    <w:pPr>
      <w:suppressLineNumbers/>
      <w:spacing w:before="120" w:after="120"/>
    </w:pPr>
    <w:rPr>
      <w:rFonts w:cs="FreeSans"/>
      <w:i/>
      <w:iCs/>
      <w:sz w:val="24"/>
      <w:szCs w:val="24"/>
    </w:rPr>
  </w:style>
  <w:style w:type="paragraph" w:customStyle="1" w:styleId="Index">
    <w:name w:val="Index"/>
    <w:basedOn w:val="a"/>
    <w:rsid w:val="001F4F41"/>
    <w:pPr>
      <w:suppressLineNumbers/>
    </w:pPr>
    <w:rPr>
      <w:rFonts w:cs="FreeSans"/>
    </w:rPr>
  </w:style>
  <w:style w:type="paragraph" w:customStyle="1" w:styleId="a7">
    <w:name w:val="Заголовок"/>
    <w:basedOn w:val="a"/>
    <w:rsid w:val="001F4F41"/>
    <w:pPr>
      <w:keepNext/>
      <w:spacing w:before="240" w:after="120"/>
    </w:pPr>
    <w:rPr>
      <w:rFonts w:ascii="Arial" w:eastAsia="Arial Unicode MS" w:hAnsi="Arial" w:cs="Arial Unicode MS"/>
      <w:sz w:val="28"/>
      <w:szCs w:val="28"/>
    </w:rPr>
  </w:style>
  <w:style w:type="paragraph" w:customStyle="1" w:styleId="13">
    <w:name w:val="Название1"/>
    <w:basedOn w:val="a"/>
    <w:rsid w:val="001F4F41"/>
    <w:pPr>
      <w:suppressLineNumbers/>
      <w:spacing w:before="120" w:after="120"/>
    </w:pPr>
    <w:rPr>
      <w:i/>
      <w:iCs/>
      <w:sz w:val="24"/>
      <w:szCs w:val="24"/>
    </w:rPr>
  </w:style>
  <w:style w:type="paragraph" w:customStyle="1" w:styleId="14">
    <w:name w:val="Указатель1"/>
    <w:basedOn w:val="a"/>
    <w:rsid w:val="001F4F41"/>
    <w:pPr>
      <w:suppressLineNumbers/>
    </w:pPr>
  </w:style>
  <w:style w:type="paragraph" w:customStyle="1" w:styleId="15">
    <w:name w:val="Без интервала1"/>
    <w:rsid w:val="001F4F41"/>
    <w:pPr>
      <w:suppressAutoHyphens/>
    </w:pPr>
    <w:rPr>
      <w:rFonts w:ascii="Calibri" w:eastAsia="Calibri" w:hAnsi="Calibri"/>
      <w:color w:val="00000A"/>
      <w:sz w:val="22"/>
      <w:szCs w:val="22"/>
      <w:lang w:eastAsia="ar-SA"/>
    </w:rPr>
  </w:style>
  <w:style w:type="paragraph" w:customStyle="1" w:styleId="16">
    <w:name w:val="Абзац списка1"/>
    <w:basedOn w:val="a"/>
    <w:rsid w:val="001F4F41"/>
    <w:pPr>
      <w:widowControl w:val="0"/>
      <w:ind w:left="720"/>
    </w:pPr>
    <w:rPr>
      <w:rFonts w:ascii="Times New Roman" w:hAnsi="Times New Roman" w:cs="Times New Roman"/>
      <w:color w:val="000000"/>
      <w:sz w:val="24"/>
      <w:szCs w:val="24"/>
    </w:rPr>
  </w:style>
  <w:style w:type="paragraph" w:customStyle="1" w:styleId="17">
    <w:name w:val="Обычный (веб)1"/>
    <w:basedOn w:val="a"/>
    <w:rsid w:val="001F4F41"/>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rsid w:val="001F4F41"/>
    <w:pPr>
      <w:suppressLineNumbers/>
    </w:pPr>
  </w:style>
  <w:style w:type="paragraph" w:customStyle="1" w:styleId="a9">
    <w:name w:val="Заголовок таблицы"/>
    <w:basedOn w:val="a8"/>
    <w:rsid w:val="001F4F41"/>
    <w:pPr>
      <w:jc w:val="center"/>
    </w:pPr>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6666</Words>
  <Characters>38000</Characters>
  <Application>Microsoft Office Word</Application>
  <DocSecurity>0</DocSecurity>
  <Lines>316</Lines>
  <Paragraphs>89</Paragraphs>
  <ScaleCrop>false</ScaleCrop>
  <Company/>
  <LinksUpToDate>false</LinksUpToDate>
  <CharactersWithSpaces>44577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PC</cp:lastModifiedBy>
  <cp:revision>2</cp:revision>
  <cp:lastPrinted>1899-12-31T19:22:49Z</cp:lastPrinted>
  <dcterms:created xsi:type="dcterms:W3CDTF">2022-02-11T10:47:00Z</dcterms:created>
  <dcterms:modified xsi:type="dcterms:W3CDTF">2022-02-11T10:47:00Z</dcterms:modified>
  <dc:language>en-US</dc:language>
</cp:coreProperties>
</file>