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3DC6" w:rsidRDefault="003D7BE6" w:rsidP="003D7BE6">
      <w:pPr>
        <w:pStyle w:val="a3"/>
      </w:pPr>
      <w:r>
        <w:rPr>
          <w:rFonts w:hint="eastAsia"/>
        </w:rPr>
        <w:t>智慧粮仓</w:t>
      </w:r>
      <w:r>
        <w:t>BS</w:t>
      </w:r>
      <w:r>
        <w:rPr>
          <w:rFonts w:hint="eastAsia"/>
        </w:rPr>
        <w:t>系统设计</w:t>
      </w:r>
    </w:p>
    <w:p w:rsidR="00543D41" w:rsidRPr="00543D41" w:rsidRDefault="00543D41" w:rsidP="00543D41">
      <w:pPr>
        <w:pStyle w:val="2"/>
      </w:pPr>
      <w:r>
        <w:rPr>
          <w:rFonts w:hint="eastAsia"/>
        </w:rPr>
        <w:t>设计框图</w:t>
      </w:r>
    </w:p>
    <w:p w:rsidR="003D7BE6" w:rsidRDefault="00C81C6C" w:rsidP="003D7BE6">
      <w:bookmarkStart w:id="0" w:name="_GoBack"/>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pt;height:279.4pt">
            <v:imagedata r:id="rId5" o:title="scada系统框架 "/>
          </v:shape>
        </w:pict>
      </w:r>
      <w:bookmarkEnd w:id="0"/>
    </w:p>
    <w:p w:rsidR="00543D41" w:rsidRDefault="00543D41" w:rsidP="003D7BE6">
      <w:r>
        <w:t>此为缩略图</w:t>
      </w:r>
      <w:r>
        <w:rPr>
          <w:rFonts w:hint="eastAsia"/>
        </w:rPr>
        <w:t>，</w:t>
      </w:r>
      <w:r>
        <w:t>大图见附件</w:t>
      </w:r>
    </w:p>
    <w:p w:rsidR="00543D41" w:rsidRDefault="00543D41" w:rsidP="00543D41">
      <w:pPr>
        <w:pStyle w:val="2"/>
      </w:pPr>
      <w:r>
        <w:rPr>
          <w:rFonts w:hint="eastAsia"/>
        </w:rPr>
        <w:t>各模块说明</w:t>
      </w:r>
    </w:p>
    <w:p w:rsidR="00543D41" w:rsidRPr="00D90A0A" w:rsidRDefault="00543D41" w:rsidP="00543D41">
      <w:pPr>
        <w:pStyle w:val="a4"/>
        <w:numPr>
          <w:ilvl w:val="0"/>
          <w:numId w:val="1"/>
        </w:numPr>
        <w:ind w:firstLineChars="0"/>
        <w:rPr>
          <w:sz w:val="28"/>
          <w:szCs w:val="21"/>
        </w:rPr>
      </w:pPr>
      <w:r w:rsidRPr="00D90A0A">
        <w:rPr>
          <w:rFonts w:hint="eastAsia"/>
          <w:sz w:val="28"/>
          <w:szCs w:val="21"/>
        </w:rPr>
        <w:t>前端模块和</w:t>
      </w:r>
      <w:r w:rsidRPr="00D90A0A">
        <w:rPr>
          <w:rFonts w:hint="eastAsia"/>
          <w:sz w:val="28"/>
          <w:szCs w:val="21"/>
        </w:rPr>
        <w:t>app</w:t>
      </w:r>
      <w:r w:rsidRPr="00D90A0A">
        <w:rPr>
          <w:rFonts w:hint="eastAsia"/>
          <w:sz w:val="28"/>
          <w:szCs w:val="21"/>
        </w:rPr>
        <w:t>模块</w:t>
      </w:r>
    </w:p>
    <w:p w:rsidR="00543D41" w:rsidRDefault="00543D41" w:rsidP="00543D41">
      <w:pPr>
        <w:pStyle w:val="a4"/>
        <w:ind w:left="420" w:firstLineChars="0" w:firstLine="0"/>
      </w:pPr>
      <w:r>
        <w:t>作用</w:t>
      </w:r>
      <w:r>
        <w:rPr>
          <w:rFonts w:hint="eastAsia"/>
        </w:rPr>
        <w:t>：</w:t>
      </w:r>
      <w:r>
        <w:t>主要</w:t>
      </w:r>
      <w:r>
        <w:rPr>
          <w:rFonts w:hint="eastAsia"/>
        </w:rPr>
        <w:t>由于</w:t>
      </w:r>
      <w:r>
        <w:t>网页</w:t>
      </w:r>
      <w:proofErr w:type="gramStart"/>
      <w:r>
        <w:t>端以及</w:t>
      </w:r>
      <w:proofErr w:type="gramEnd"/>
      <w:r>
        <w:t>手机端显示</w:t>
      </w:r>
      <w:r>
        <w:rPr>
          <w:rFonts w:hint="eastAsia"/>
        </w:rPr>
        <w:t>。</w:t>
      </w:r>
    </w:p>
    <w:p w:rsidR="00543D41" w:rsidRDefault="00543D41" w:rsidP="00543D41">
      <w:pPr>
        <w:pStyle w:val="a4"/>
        <w:ind w:left="420" w:firstLineChars="0" w:firstLine="0"/>
      </w:pPr>
      <w:r>
        <w:t>所需技术</w:t>
      </w:r>
      <w:r>
        <w:rPr>
          <w:rFonts w:hint="eastAsia"/>
        </w:rPr>
        <w:t>：</w:t>
      </w:r>
      <w:proofErr w:type="spellStart"/>
      <w:r>
        <w:rPr>
          <w:rFonts w:hint="eastAsia"/>
        </w:rPr>
        <w:t>js</w:t>
      </w:r>
      <w:proofErr w:type="spellEnd"/>
      <w:r>
        <w:rPr>
          <w:rFonts w:hint="eastAsia"/>
        </w:rPr>
        <w:t>，</w:t>
      </w:r>
      <w:r>
        <w:rPr>
          <w:rFonts w:hint="eastAsia"/>
        </w:rPr>
        <w:t>html</w:t>
      </w:r>
      <w:r>
        <w:rPr>
          <w:rFonts w:hint="eastAsia"/>
        </w:rPr>
        <w:t>，安卓</w:t>
      </w:r>
      <w:r w:rsidR="00F5567E">
        <w:rPr>
          <w:rFonts w:hint="eastAsia"/>
        </w:rPr>
        <w:t>（安鸿提供）</w:t>
      </w:r>
    </w:p>
    <w:p w:rsidR="00F5567E" w:rsidRDefault="00F5567E" w:rsidP="00543D41">
      <w:pPr>
        <w:pStyle w:val="a4"/>
        <w:ind w:left="420" w:firstLineChars="0" w:firstLine="0"/>
      </w:pPr>
    </w:p>
    <w:p w:rsidR="00F5567E" w:rsidRPr="00D90A0A" w:rsidRDefault="00F5567E" w:rsidP="00F5567E">
      <w:pPr>
        <w:pStyle w:val="a4"/>
        <w:numPr>
          <w:ilvl w:val="0"/>
          <w:numId w:val="1"/>
        </w:numPr>
        <w:ind w:firstLineChars="0"/>
        <w:rPr>
          <w:sz w:val="28"/>
        </w:rPr>
      </w:pPr>
      <w:proofErr w:type="spellStart"/>
      <w:r w:rsidRPr="00D90A0A">
        <w:rPr>
          <w:sz w:val="28"/>
        </w:rPr>
        <w:t>s</w:t>
      </w:r>
      <w:r w:rsidRPr="00D90A0A">
        <w:rPr>
          <w:rFonts w:hint="eastAsia"/>
          <w:sz w:val="28"/>
        </w:rPr>
        <w:t>cada</w:t>
      </w:r>
      <w:proofErr w:type="spellEnd"/>
      <w:r w:rsidRPr="00D90A0A">
        <w:rPr>
          <w:sz w:val="28"/>
        </w:rPr>
        <w:t>-web</w:t>
      </w:r>
      <w:r w:rsidRPr="00D90A0A">
        <w:rPr>
          <w:sz w:val="28"/>
        </w:rPr>
        <w:t>模块</w:t>
      </w:r>
    </w:p>
    <w:p w:rsidR="00F5567E" w:rsidRDefault="00F5567E" w:rsidP="00F5567E">
      <w:pPr>
        <w:pStyle w:val="a4"/>
        <w:ind w:left="420" w:firstLineChars="0" w:firstLine="0"/>
      </w:pPr>
      <w:r>
        <w:rPr>
          <w:rFonts w:hint="eastAsia"/>
        </w:rPr>
        <w:t>作用：负责转发以及包装所有前端客户端的</w:t>
      </w:r>
      <w:r>
        <w:rPr>
          <w:rFonts w:hint="eastAsia"/>
        </w:rPr>
        <w:t>http</w:t>
      </w:r>
      <w:r>
        <w:rPr>
          <w:rFonts w:hint="eastAsia"/>
        </w:rPr>
        <w:t>请求，返回前端需要的数据。</w:t>
      </w:r>
    </w:p>
    <w:p w:rsidR="00F5567E" w:rsidRDefault="00F5567E" w:rsidP="00F5567E">
      <w:pPr>
        <w:pStyle w:val="a4"/>
        <w:ind w:left="420" w:firstLineChars="0" w:firstLine="0"/>
      </w:pPr>
      <w:r>
        <w:rPr>
          <w:rFonts w:hint="eastAsia"/>
        </w:rPr>
        <w:t>所需技术：</w:t>
      </w:r>
      <w:r>
        <w:rPr>
          <w:rFonts w:hint="eastAsia"/>
        </w:rPr>
        <w:t>java</w:t>
      </w:r>
      <w:r w:rsidR="00D90A0A">
        <w:t xml:space="preserve"> </w:t>
      </w:r>
      <w:r w:rsidR="00D90A0A">
        <w:rPr>
          <w:rFonts w:hint="eastAsia"/>
        </w:rPr>
        <w:t>，</w:t>
      </w:r>
      <w:r w:rsidR="00D90A0A">
        <w:rPr>
          <w:rFonts w:hint="eastAsia"/>
        </w:rPr>
        <w:t>Spring</w:t>
      </w:r>
      <w:r w:rsidR="00D90A0A">
        <w:rPr>
          <w:rFonts w:hint="eastAsia"/>
        </w:rPr>
        <w:t>框架</w:t>
      </w:r>
    </w:p>
    <w:p w:rsidR="00F5567E" w:rsidRDefault="00F5567E" w:rsidP="00F5567E">
      <w:pPr>
        <w:pStyle w:val="a4"/>
        <w:ind w:left="420" w:firstLineChars="0" w:firstLine="0"/>
      </w:pPr>
    </w:p>
    <w:p w:rsidR="00F5567E" w:rsidRPr="00D90A0A" w:rsidRDefault="00F5567E" w:rsidP="00F5567E">
      <w:pPr>
        <w:pStyle w:val="a4"/>
        <w:numPr>
          <w:ilvl w:val="0"/>
          <w:numId w:val="1"/>
        </w:numPr>
        <w:ind w:firstLineChars="0"/>
        <w:rPr>
          <w:sz w:val="28"/>
        </w:rPr>
      </w:pPr>
      <w:proofErr w:type="spellStart"/>
      <w:r w:rsidRPr="00D90A0A">
        <w:rPr>
          <w:rFonts w:hint="eastAsia"/>
          <w:sz w:val="28"/>
        </w:rPr>
        <w:t>scada</w:t>
      </w:r>
      <w:r w:rsidRPr="00D90A0A">
        <w:rPr>
          <w:sz w:val="28"/>
        </w:rPr>
        <w:t>-task</w:t>
      </w:r>
      <w:r w:rsidR="00F83441">
        <w:rPr>
          <w:rFonts w:hint="eastAsia"/>
          <w:sz w:val="28"/>
        </w:rPr>
        <w:t>scada</w:t>
      </w:r>
      <w:proofErr w:type="spellEnd"/>
      <w:r w:rsidRPr="00D90A0A">
        <w:rPr>
          <w:rFonts w:hint="eastAsia"/>
          <w:sz w:val="28"/>
        </w:rPr>
        <w:t>模块</w:t>
      </w:r>
    </w:p>
    <w:p w:rsidR="00D90A0A" w:rsidRDefault="00F5567E" w:rsidP="00D90A0A">
      <w:pPr>
        <w:pStyle w:val="a4"/>
        <w:ind w:left="420" w:firstLineChars="0" w:firstLine="0"/>
      </w:pPr>
      <w:r>
        <w:rPr>
          <w:rFonts w:hint="eastAsia"/>
        </w:rPr>
        <w:t>作用：负责</w:t>
      </w:r>
      <w:r w:rsidR="00D90A0A">
        <w:rPr>
          <w:rFonts w:hint="eastAsia"/>
        </w:rPr>
        <w:t>任务的处理，用户可以通过页面（或</w:t>
      </w:r>
      <w:r w:rsidR="00D90A0A">
        <w:rPr>
          <w:rFonts w:hint="eastAsia"/>
        </w:rPr>
        <w:t>app</w:t>
      </w:r>
      <w:r w:rsidR="00D90A0A">
        <w:rPr>
          <w:rFonts w:hint="eastAsia"/>
        </w:rPr>
        <w:t>）创建工艺流程（比如开窗通风），该模块能够将一工艺细化为对多个硬件操作，通过</w:t>
      </w:r>
      <w:proofErr w:type="spellStart"/>
      <w:r w:rsidR="00D90A0A">
        <w:rPr>
          <w:rFonts w:hint="eastAsia"/>
        </w:rPr>
        <w:t>scada</w:t>
      </w:r>
      <w:proofErr w:type="spellEnd"/>
      <w:r w:rsidR="00D90A0A">
        <w:rPr>
          <w:rFonts w:hint="eastAsia"/>
        </w:rPr>
        <w:t>-core</w:t>
      </w:r>
      <w:r w:rsidR="00D90A0A">
        <w:rPr>
          <w:rFonts w:hint="eastAsia"/>
        </w:rPr>
        <w:t>模块进行</w:t>
      </w:r>
      <w:proofErr w:type="spellStart"/>
      <w:r w:rsidR="00D90A0A">
        <w:rPr>
          <w:rFonts w:hint="eastAsia"/>
        </w:rPr>
        <w:t>plc</w:t>
      </w:r>
      <w:proofErr w:type="spellEnd"/>
      <w:r w:rsidR="00D90A0A">
        <w:rPr>
          <w:rFonts w:hint="eastAsia"/>
        </w:rPr>
        <w:t>控制。粮科院提供的指令与硬件指令的映射。</w:t>
      </w:r>
    </w:p>
    <w:p w:rsidR="00D90A0A" w:rsidRDefault="00D90A0A" w:rsidP="00D90A0A">
      <w:pPr>
        <w:pStyle w:val="a4"/>
        <w:ind w:left="420" w:firstLineChars="0" w:firstLine="0"/>
      </w:pPr>
      <w:r>
        <w:rPr>
          <w:rFonts w:hint="eastAsia"/>
        </w:rPr>
        <w:lastRenderedPageBreak/>
        <w:t>所需技术</w:t>
      </w:r>
      <w:r>
        <w:t>：</w:t>
      </w:r>
      <w:r>
        <w:rPr>
          <w:rFonts w:hint="eastAsia"/>
        </w:rPr>
        <w:t>并发编程</w:t>
      </w:r>
      <w:r w:rsidR="00F83441">
        <w:rPr>
          <w:rFonts w:hint="eastAsia"/>
        </w:rPr>
        <w:t>，</w:t>
      </w:r>
      <w:r w:rsidR="00F83441">
        <w:rPr>
          <w:rFonts w:hint="eastAsia"/>
        </w:rPr>
        <w:t>Spring</w:t>
      </w:r>
      <w:r w:rsidR="00F83441">
        <w:rPr>
          <w:rFonts w:hint="eastAsia"/>
        </w:rPr>
        <w:t>框架</w:t>
      </w:r>
    </w:p>
    <w:p w:rsidR="00D90A0A" w:rsidRDefault="00D90A0A" w:rsidP="00F5567E">
      <w:pPr>
        <w:pStyle w:val="a4"/>
        <w:ind w:left="420" w:firstLineChars="0" w:firstLine="0"/>
      </w:pPr>
    </w:p>
    <w:p w:rsidR="00D90A0A" w:rsidRPr="00D90A0A" w:rsidRDefault="00D90A0A" w:rsidP="00D90A0A">
      <w:pPr>
        <w:pStyle w:val="a4"/>
        <w:numPr>
          <w:ilvl w:val="0"/>
          <w:numId w:val="1"/>
        </w:numPr>
        <w:ind w:firstLineChars="0"/>
        <w:rPr>
          <w:sz w:val="28"/>
        </w:rPr>
      </w:pPr>
      <w:proofErr w:type="spellStart"/>
      <w:r w:rsidRPr="00D90A0A">
        <w:rPr>
          <w:rFonts w:hint="eastAsia"/>
          <w:sz w:val="28"/>
        </w:rPr>
        <w:t>scada</w:t>
      </w:r>
      <w:proofErr w:type="spellEnd"/>
      <w:r w:rsidRPr="00D90A0A">
        <w:rPr>
          <w:rFonts w:hint="eastAsia"/>
          <w:sz w:val="28"/>
        </w:rPr>
        <w:t>-</w:t>
      </w:r>
      <w:r w:rsidRPr="00D90A0A">
        <w:rPr>
          <w:sz w:val="28"/>
        </w:rPr>
        <w:t>core</w:t>
      </w:r>
      <w:r w:rsidRPr="00D90A0A">
        <w:rPr>
          <w:rFonts w:hint="eastAsia"/>
          <w:sz w:val="28"/>
        </w:rPr>
        <w:t>模块</w:t>
      </w:r>
    </w:p>
    <w:p w:rsidR="00D90A0A" w:rsidRDefault="00D90A0A" w:rsidP="00D90A0A">
      <w:pPr>
        <w:pStyle w:val="a4"/>
        <w:ind w:left="420" w:firstLineChars="0" w:firstLine="0"/>
      </w:pPr>
      <w:r>
        <w:rPr>
          <w:rFonts w:hint="eastAsia"/>
        </w:rPr>
        <w:t>作用：负责与发送指令给硬件，将硬件协议封装至传输层。通过</w:t>
      </w:r>
      <w:proofErr w:type="spellStart"/>
      <w:r>
        <w:rPr>
          <w:rFonts w:hint="eastAsia"/>
        </w:rPr>
        <w:t>scada</w:t>
      </w:r>
      <w:proofErr w:type="spellEnd"/>
      <w:r>
        <w:rPr>
          <w:rFonts w:hint="eastAsia"/>
        </w:rPr>
        <w:t>-task</w:t>
      </w:r>
      <w:r>
        <w:rPr>
          <w:rFonts w:hint="eastAsia"/>
        </w:rPr>
        <w:t>的用户指令对硬件进行控制，通过</w:t>
      </w:r>
      <w:proofErr w:type="spellStart"/>
      <w:r>
        <w:rPr>
          <w:rFonts w:hint="eastAsia"/>
        </w:rPr>
        <w:t>Netty</w:t>
      </w:r>
      <w:proofErr w:type="spellEnd"/>
      <w:r>
        <w:rPr>
          <w:rFonts w:hint="eastAsia"/>
        </w:rPr>
        <w:t>通信框架实现</w:t>
      </w:r>
      <w:r>
        <w:t>。</w:t>
      </w:r>
    </w:p>
    <w:p w:rsidR="00D90A0A" w:rsidRDefault="00D90A0A" w:rsidP="00D90A0A">
      <w:pPr>
        <w:pStyle w:val="a4"/>
        <w:ind w:left="420" w:firstLineChars="0" w:firstLine="0"/>
      </w:pPr>
      <w:r>
        <w:rPr>
          <w:rFonts w:hint="eastAsia"/>
        </w:rPr>
        <w:t>所需技术：</w:t>
      </w:r>
      <w:proofErr w:type="spellStart"/>
      <w:r>
        <w:rPr>
          <w:rFonts w:hint="eastAsia"/>
        </w:rPr>
        <w:t>netty</w:t>
      </w:r>
      <w:proofErr w:type="spellEnd"/>
      <w:r>
        <w:rPr>
          <w:rFonts w:hint="eastAsia"/>
        </w:rPr>
        <w:t>框架</w:t>
      </w:r>
      <w:r w:rsidR="00F83441">
        <w:rPr>
          <w:rFonts w:hint="eastAsia"/>
        </w:rPr>
        <w:t>，硬件总线协议</w:t>
      </w:r>
    </w:p>
    <w:p w:rsidR="00F83441" w:rsidRDefault="00F83441" w:rsidP="00D90A0A">
      <w:pPr>
        <w:pStyle w:val="a4"/>
        <w:ind w:left="420" w:firstLineChars="0" w:firstLine="0"/>
      </w:pPr>
    </w:p>
    <w:p w:rsidR="00F83441" w:rsidRPr="00F83441" w:rsidRDefault="00F83441" w:rsidP="00F83441">
      <w:pPr>
        <w:pStyle w:val="a4"/>
        <w:numPr>
          <w:ilvl w:val="0"/>
          <w:numId w:val="1"/>
        </w:numPr>
        <w:ind w:firstLineChars="0"/>
        <w:rPr>
          <w:sz w:val="28"/>
        </w:rPr>
      </w:pPr>
      <w:proofErr w:type="spellStart"/>
      <w:r w:rsidRPr="00F83441">
        <w:rPr>
          <w:rFonts w:hint="eastAsia"/>
          <w:sz w:val="28"/>
        </w:rPr>
        <w:t>scada-dao</w:t>
      </w:r>
      <w:proofErr w:type="spellEnd"/>
      <w:r w:rsidRPr="00F83441">
        <w:rPr>
          <w:rFonts w:hint="eastAsia"/>
          <w:sz w:val="28"/>
        </w:rPr>
        <w:t>模块</w:t>
      </w:r>
    </w:p>
    <w:p w:rsidR="00F83441" w:rsidRDefault="00F83441" w:rsidP="00F83441">
      <w:pPr>
        <w:pStyle w:val="a4"/>
        <w:ind w:left="420" w:firstLineChars="0" w:firstLine="0"/>
      </w:pPr>
      <w:r>
        <w:rPr>
          <w:rFonts w:hint="eastAsia"/>
        </w:rPr>
        <w:t>作用：数据存储的持久层服务，通过</w:t>
      </w:r>
      <w:proofErr w:type="spellStart"/>
      <w:r>
        <w:rPr>
          <w:rFonts w:hint="eastAsia"/>
        </w:rPr>
        <w:t>scada</w:t>
      </w:r>
      <w:proofErr w:type="spellEnd"/>
      <w:r>
        <w:t>-task</w:t>
      </w:r>
      <w:r>
        <w:rPr>
          <w:rFonts w:hint="eastAsia"/>
        </w:rPr>
        <w:t>进行实时粮库的数据（包括温度，湿度，各个气体含量，含水量等数据）采集，并入库，前端可通过</w:t>
      </w:r>
      <w:proofErr w:type="spellStart"/>
      <w:r>
        <w:rPr>
          <w:rFonts w:hint="eastAsia"/>
        </w:rPr>
        <w:t>scada</w:t>
      </w:r>
      <w:proofErr w:type="spellEnd"/>
      <w:r>
        <w:t>-web</w:t>
      </w:r>
      <w:r>
        <w:rPr>
          <w:rFonts w:hint="eastAsia"/>
        </w:rPr>
        <w:t>进行粮仓数据的查询，同时也提供给智能控制模块进行数据分析。</w:t>
      </w:r>
    </w:p>
    <w:p w:rsidR="00F83441" w:rsidRDefault="00F83441" w:rsidP="00F83441">
      <w:pPr>
        <w:pStyle w:val="a4"/>
        <w:ind w:left="420" w:firstLineChars="0" w:firstLine="0"/>
      </w:pPr>
      <w:r>
        <w:rPr>
          <w:rFonts w:hint="eastAsia"/>
        </w:rPr>
        <w:t>所需技术：</w:t>
      </w:r>
      <w:proofErr w:type="spellStart"/>
      <w:r>
        <w:rPr>
          <w:rFonts w:hint="eastAsia"/>
        </w:rPr>
        <w:t>orm</w:t>
      </w:r>
      <w:proofErr w:type="spellEnd"/>
      <w:r>
        <w:rPr>
          <w:rFonts w:hint="eastAsia"/>
        </w:rPr>
        <w:t>框架，</w:t>
      </w:r>
      <w:r>
        <w:rPr>
          <w:rFonts w:hint="eastAsia"/>
        </w:rPr>
        <w:t>oracle</w:t>
      </w:r>
      <w:r>
        <w:rPr>
          <w:rFonts w:hint="eastAsia"/>
        </w:rPr>
        <w:t>技术</w:t>
      </w:r>
    </w:p>
    <w:p w:rsidR="00F83441" w:rsidRDefault="00F83441" w:rsidP="00F83441">
      <w:pPr>
        <w:pStyle w:val="a4"/>
        <w:ind w:left="420" w:firstLineChars="0" w:firstLine="0"/>
      </w:pPr>
    </w:p>
    <w:p w:rsidR="00F83441" w:rsidRPr="00F83441" w:rsidRDefault="00F83441" w:rsidP="00F83441">
      <w:pPr>
        <w:pStyle w:val="a4"/>
        <w:numPr>
          <w:ilvl w:val="0"/>
          <w:numId w:val="1"/>
        </w:numPr>
        <w:ind w:firstLineChars="0"/>
      </w:pPr>
      <w:proofErr w:type="spellStart"/>
      <w:r>
        <w:rPr>
          <w:rFonts w:hint="eastAsia"/>
          <w:sz w:val="28"/>
          <w:szCs w:val="28"/>
        </w:rPr>
        <w:t>scada</w:t>
      </w:r>
      <w:r>
        <w:rPr>
          <w:sz w:val="28"/>
          <w:szCs w:val="28"/>
        </w:rPr>
        <w:t>-icontrol</w:t>
      </w:r>
      <w:proofErr w:type="spellEnd"/>
      <w:r>
        <w:rPr>
          <w:rFonts w:hint="eastAsia"/>
          <w:sz w:val="28"/>
          <w:szCs w:val="28"/>
        </w:rPr>
        <w:t>模块</w:t>
      </w:r>
    </w:p>
    <w:p w:rsidR="00F83441" w:rsidRDefault="00F83441" w:rsidP="00F83441">
      <w:pPr>
        <w:pStyle w:val="a4"/>
        <w:ind w:left="420" w:firstLineChars="0" w:firstLine="0"/>
        <w:rPr>
          <w:szCs w:val="24"/>
        </w:rPr>
      </w:pPr>
      <w:r>
        <w:rPr>
          <w:rFonts w:hint="eastAsia"/>
          <w:szCs w:val="24"/>
        </w:rPr>
        <w:t>作用：</w:t>
      </w:r>
      <w:r w:rsidR="00D172AC">
        <w:rPr>
          <w:rFonts w:hint="eastAsia"/>
          <w:szCs w:val="24"/>
        </w:rPr>
        <w:t>智能提供工艺控制建议，</w:t>
      </w:r>
      <w:r w:rsidR="006F5F4B">
        <w:rPr>
          <w:rFonts w:hint="eastAsia"/>
          <w:szCs w:val="24"/>
        </w:rPr>
        <w:t>通过</w:t>
      </w:r>
      <w:proofErr w:type="spellStart"/>
      <w:r w:rsidR="006F5F4B">
        <w:rPr>
          <w:rFonts w:hint="eastAsia"/>
          <w:szCs w:val="24"/>
        </w:rPr>
        <w:t>s</w:t>
      </w:r>
      <w:r w:rsidR="006F5F4B">
        <w:rPr>
          <w:szCs w:val="24"/>
        </w:rPr>
        <w:t>cada-dao</w:t>
      </w:r>
      <w:proofErr w:type="spellEnd"/>
      <w:r w:rsidR="006F5F4B">
        <w:rPr>
          <w:rFonts w:hint="eastAsia"/>
          <w:szCs w:val="24"/>
        </w:rPr>
        <w:t>模块读取当前粮库的各个维度的数据，通过机器学习模型决策出当前粮库所需要进行的工艺决策，提供给前端进行参考。决策建议是否合理，前端可以进行决策评估，即可知道决策的合理性</w:t>
      </w:r>
      <w:r w:rsidR="00D172AC">
        <w:rPr>
          <w:rFonts w:hint="eastAsia"/>
          <w:szCs w:val="24"/>
        </w:rPr>
        <w:t>。</w:t>
      </w:r>
    </w:p>
    <w:p w:rsidR="00D172AC" w:rsidRDefault="00D172AC" w:rsidP="00F83441">
      <w:pPr>
        <w:pStyle w:val="a4"/>
        <w:ind w:left="420" w:firstLineChars="0" w:firstLine="0"/>
        <w:rPr>
          <w:szCs w:val="24"/>
        </w:rPr>
      </w:pPr>
      <w:r>
        <w:rPr>
          <w:rFonts w:hint="eastAsia"/>
          <w:szCs w:val="24"/>
        </w:rPr>
        <w:t>所需技术：机器学习算法。</w:t>
      </w:r>
      <w:r w:rsidRPr="00D172AC">
        <w:rPr>
          <w:rFonts w:hint="eastAsia"/>
          <w:color w:val="FF0000"/>
          <w:szCs w:val="24"/>
        </w:rPr>
        <w:t>可作为研究点</w:t>
      </w:r>
    </w:p>
    <w:p w:rsidR="00D172AC" w:rsidRDefault="00D172AC" w:rsidP="00F83441">
      <w:pPr>
        <w:pStyle w:val="a4"/>
        <w:ind w:left="420" w:firstLineChars="0" w:firstLine="0"/>
        <w:rPr>
          <w:szCs w:val="24"/>
        </w:rPr>
      </w:pPr>
    </w:p>
    <w:p w:rsidR="00D172AC" w:rsidRPr="00D172AC" w:rsidRDefault="00D172AC" w:rsidP="00D172AC">
      <w:pPr>
        <w:pStyle w:val="a4"/>
        <w:numPr>
          <w:ilvl w:val="0"/>
          <w:numId w:val="1"/>
        </w:numPr>
        <w:ind w:firstLineChars="0"/>
        <w:rPr>
          <w:szCs w:val="24"/>
        </w:rPr>
      </w:pPr>
      <w:proofErr w:type="spellStart"/>
      <w:r w:rsidRPr="00D172AC">
        <w:rPr>
          <w:sz w:val="28"/>
          <w:szCs w:val="24"/>
        </w:rPr>
        <w:t>scada-ivision</w:t>
      </w:r>
      <w:proofErr w:type="spellEnd"/>
      <w:r w:rsidRPr="00D172AC">
        <w:rPr>
          <w:rFonts w:hint="eastAsia"/>
          <w:sz w:val="28"/>
          <w:szCs w:val="24"/>
        </w:rPr>
        <w:t>模块</w:t>
      </w:r>
    </w:p>
    <w:p w:rsidR="00D172AC" w:rsidRDefault="00D172AC" w:rsidP="00D172AC">
      <w:pPr>
        <w:pStyle w:val="a4"/>
        <w:ind w:left="420" w:firstLineChars="0" w:firstLine="0"/>
        <w:rPr>
          <w:szCs w:val="24"/>
        </w:rPr>
      </w:pPr>
      <w:r w:rsidRPr="00D172AC">
        <w:rPr>
          <w:rFonts w:hint="eastAsia"/>
          <w:szCs w:val="24"/>
        </w:rPr>
        <w:t>作用：</w:t>
      </w:r>
      <w:r>
        <w:rPr>
          <w:rFonts w:hint="eastAsia"/>
          <w:szCs w:val="24"/>
        </w:rPr>
        <w:t>主要为前端提供包括温度云图，粮库</w:t>
      </w:r>
      <w:r>
        <w:rPr>
          <w:rFonts w:hint="eastAsia"/>
          <w:szCs w:val="24"/>
        </w:rPr>
        <w:t>3d</w:t>
      </w:r>
      <w:r>
        <w:rPr>
          <w:rFonts w:hint="eastAsia"/>
          <w:szCs w:val="24"/>
        </w:rPr>
        <w:t>模型，粮仓数量检测，虫害识别等视觉相关的服务，其中粮仓质量检测以及虫害识别可通过摄像头的视频数据作为数据源，结合计算机视觉和深度学习技术进行实现，并将识别结果提供给前端。数据源：粮仓各角度都配有摄像头可获取视频流。方法正确性：虫害识别可通过数据标签来验证，质量检测有待讨论。</w:t>
      </w:r>
    </w:p>
    <w:p w:rsidR="00D172AC" w:rsidRDefault="00D172AC" w:rsidP="00D172AC">
      <w:pPr>
        <w:pStyle w:val="a4"/>
        <w:ind w:left="420" w:firstLineChars="0" w:firstLine="0"/>
        <w:rPr>
          <w:color w:val="FF0000"/>
          <w:szCs w:val="24"/>
        </w:rPr>
      </w:pPr>
      <w:r>
        <w:rPr>
          <w:rFonts w:hint="eastAsia"/>
          <w:szCs w:val="24"/>
        </w:rPr>
        <w:t>所需技术：计算机视觉，深度学习。</w:t>
      </w:r>
      <w:r w:rsidRPr="00D172AC">
        <w:rPr>
          <w:rFonts w:hint="eastAsia"/>
          <w:color w:val="FF0000"/>
          <w:szCs w:val="24"/>
        </w:rPr>
        <w:t>可作为研究点</w:t>
      </w:r>
    </w:p>
    <w:p w:rsidR="00D172AC" w:rsidRDefault="00D172AC" w:rsidP="00D172AC">
      <w:pPr>
        <w:pStyle w:val="a4"/>
        <w:ind w:left="420" w:firstLineChars="0" w:firstLine="0"/>
        <w:rPr>
          <w:color w:val="FF0000"/>
          <w:szCs w:val="24"/>
        </w:rPr>
      </w:pPr>
    </w:p>
    <w:p w:rsidR="00D172AC" w:rsidRPr="00D172AC" w:rsidRDefault="00D172AC" w:rsidP="00D172AC"/>
    <w:sectPr w:rsidR="00D172AC" w:rsidRPr="00D172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5E2999"/>
    <w:multiLevelType w:val="hybridMultilevel"/>
    <w:tmpl w:val="41EC76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24C"/>
    <w:rsid w:val="002B6E3D"/>
    <w:rsid w:val="003D7BE6"/>
    <w:rsid w:val="00510420"/>
    <w:rsid w:val="00543D41"/>
    <w:rsid w:val="006F5F4B"/>
    <w:rsid w:val="00783C39"/>
    <w:rsid w:val="00C81C6C"/>
    <w:rsid w:val="00D172AC"/>
    <w:rsid w:val="00D90A0A"/>
    <w:rsid w:val="00E5124C"/>
    <w:rsid w:val="00E63DC6"/>
    <w:rsid w:val="00EF7C50"/>
    <w:rsid w:val="00F5567E"/>
    <w:rsid w:val="00F834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84517C-E125-4223-9863-A1664E0B5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43D41"/>
    <w:pPr>
      <w:widowControl w:val="0"/>
      <w:jc w:val="both"/>
    </w:pPr>
    <w:rPr>
      <w:sz w:val="24"/>
    </w:rPr>
  </w:style>
  <w:style w:type="paragraph" w:styleId="1">
    <w:name w:val="heading 1"/>
    <w:basedOn w:val="a"/>
    <w:next w:val="a"/>
    <w:link w:val="1Char"/>
    <w:uiPriority w:val="9"/>
    <w:qFormat/>
    <w:rsid w:val="00543D4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43D4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3D7BE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3D7BE6"/>
    <w:rPr>
      <w:rFonts w:asciiTheme="majorHAnsi" w:eastAsia="宋体" w:hAnsiTheme="majorHAnsi" w:cstheme="majorBidi"/>
      <w:b/>
      <w:bCs/>
      <w:sz w:val="32"/>
      <w:szCs w:val="32"/>
    </w:rPr>
  </w:style>
  <w:style w:type="character" w:customStyle="1" w:styleId="1Char">
    <w:name w:val="标题 1 Char"/>
    <w:basedOn w:val="a0"/>
    <w:link w:val="1"/>
    <w:uiPriority w:val="9"/>
    <w:rsid w:val="00543D41"/>
    <w:rPr>
      <w:b/>
      <w:bCs/>
      <w:kern w:val="44"/>
      <w:sz w:val="44"/>
      <w:szCs w:val="44"/>
    </w:rPr>
  </w:style>
  <w:style w:type="character" w:customStyle="1" w:styleId="2Char">
    <w:name w:val="标题 2 Char"/>
    <w:basedOn w:val="a0"/>
    <w:link w:val="2"/>
    <w:uiPriority w:val="9"/>
    <w:rsid w:val="00543D41"/>
    <w:rPr>
      <w:rFonts w:asciiTheme="majorHAnsi" w:eastAsiaTheme="majorEastAsia" w:hAnsiTheme="majorHAnsi" w:cstheme="majorBidi"/>
      <w:b/>
      <w:bCs/>
      <w:sz w:val="32"/>
      <w:szCs w:val="32"/>
    </w:rPr>
  </w:style>
  <w:style w:type="paragraph" w:styleId="a4">
    <w:name w:val="List Paragraph"/>
    <w:basedOn w:val="a"/>
    <w:uiPriority w:val="34"/>
    <w:qFormat/>
    <w:rsid w:val="00543D4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132</Words>
  <Characters>754</Characters>
  <Application>Microsoft Office Word</Application>
  <DocSecurity>0</DocSecurity>
  <Lines>6</Lines>
  <Paragraphs>1</Paragraphs>
  <ScaleCrop>false</ScaleCrop>
  <Company>P R C</Company>
  <LinksUpToDate>false</LinksUpToDate>
  <CharactersWithSpaces>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戴蒙</dc:creator>
  <cp:keywords/>
  <dc:description/>
  <cp:lastModifiedBy>戴蒙</cp:lastModifiedBy>
  <cp:revision>4</cp:revision>
  <dcterms:created xsi:type="dcterms:W3CDTF">2018-06-08T05:12:00Z</dcterms:created>
  <dcterms:modified xsi:type="dcterms:W3CDTF">2018-06-08T08:30:00Z</dcterms:modified>
</cp:coreProperties>
</file>