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8F3A" w14:textId="1B222A0D" w:rsidR="00102ED2" w:rsidRPr="007A748E" w:rsidRDefault="007A748E">
      <w:pPr>
        <w:rPr>
          <w:b/>
          <w:bCs/>
          <w:sz w:val="36"/>
          <w:szCs w:val="36"/>
        </w:rPr>
      </w:pPr>
      <w:r w:rsidRPr="007A748E">
        <w:rPr>
          <w:b/>
          <w:bCs/>
          <w:sz w:val="36"/>
          <w:szCs w:val="36"/>
        </w:rPr>
        <w:t>Summary</w:t>
      </w:r>
    </w:p>
    <w:p w14:paraId="51AAE372" w14:textId="13678F31" w:rsidR="000C2E37" w:rsidRDefault="001608DA">
      <w:r w:rsidRPr="001608DA">
        <w:t>Theater (344 total campaigns) and music (175 total campaigns) have the highest number of campaigns across the categories. This suggests that these fields might be particularly popular for crowdfunding efforts compared to other categories like journalism</w:t>
      </w:r>
      <w:r w:rsidR="000C2E37">
        <w:t xml:space="preserve"> </w:t>
      </w:r>
      <w:r w:rsidR="00BF5827" w:rsidRPr="00BF5827">
        <w:t>(4 campaigns) or web (51 campaigns).</w:t>
      </w:r>
    </w:p>
    <w:p w14:paraId="4E6D89BF" w14:textId="77777777" w:rsidR="00102ED2" w:rsidRDefault="00102ED2"/>
    <w:p w14:paraId="0D9DCCFE" w14:textId="654F7624" w:rsidR="000C2E37" w:rsidRDefault="000C2E37">
      <w:r w:rsidRPr="000C2E37">
        <w:t xml:space="preserve">Certain categories like </w:t>
      </w:r>
      <w:r w:rsidR="003573F2" w:rsidRPr="000C2E37">
        <w:t>theater and</w:t>
      </w:r>
      <w:r w:rsidRPr="000C2E37">
        <w:t xml:space="preserve"> film &amp; video have relatively high success rates</w:t>
      </w:r>
      <w:r w:rsidR="003573F2">
        <w:t xml:space="preserve"> while </w:t>
      </w:r>
      <w:r w:rsidRPr="000C2E37">
        <w:t xml:space="preserve">categories like technology and </w:t>
      </w:r>
      <w:r w:rsidR="003573F2" w:rsidRPr="000C2E37">
        <w:t>wearables also</w:t>
      </w:r>
      <w:r w:rsidRPr="000C2E37">
        <w:t xml:space="preserve"> show a strong success rate, indicating that projects in technology-related fields may have a favorable outcome when it comes to funding.</w:t>
      </w:r>
    </w:p>
    <w:p w14:paraId="4E10C772" w14:textId="77777777" w:rsidR="000C2E37" w:rsidRDefault="000C2E37"/>
    <w:p w14:paraId="0DAFDF7A" w14:textId="4014F88F" w:rsidR="000C2E37" w:rsidRDefault="000C2E37">
      <w:r w:rsidRPr="000C2E37">
        <w:t xml:space="preserve">The monthly data shows that successful campaigns are </w:t>
      </w:r>
      <w:r w:rsidRPr="000C2E37">
        <w:t>evenly</w:t>
      </w:r>
      <w:r w:rsidRPr="000C2E37">
        <w:t xml:space="preserve"> distributed across the year, with no </w:t>
      </w:r>
      <w:r w:rsidRPr="000C2E37">
        <w:t>month</w:t>
      </w:r>
      <w:r w:rsidRPr="000C2E37">
        <w:t xml:space="preserve"> significantly outperforming the others. However, July seems to have a slightly higher number of successful campaigns compared to other months like February and</w:t>
      </w:r>
      <w:r w:rsidR="003A1E4D">
        <w:t xml:space="preserve"> August.</w:t>
      </w:r>
    </w:p>
    <w:p w14:paraId="5505F10E" w14:textId="77777777" w:rsidR="000C2E37" w:rsidRDefault="000C2E37"/>
    <w:p w14:paraId="1F4908EC" w14:textId="36475D7C" w:rsidR="000C2E37" w:rsidRDefault="00450ACB">
      <w:r w:rsidRPr="00450ACB">
        <w:t>The dataset does not provide any information about the reasons behind success or failure</w:t>
      </w:r>
      <w:r>
        <w:t xml:space="preserve"> making it </w:t>
      </w:r>
      <w:r w:rsidR="008A1811">
        <w:t>harder to know why certain categories are more successful than the others.</w:t>
      </w:r>
      <w:r w:rsidR="00277C19">
        <w:t xml:space="preserve"> The categorization of </w:t>
      </w:r>
      <w:r w:rsidR="00D873FB">
        <w:t xml:space="preserve">success and failed </w:t>
      </w:r>
      <w:r w:rsidR="00B044FD">
        <w:t>also oversimplifies the outcomes of a campaign.</w:t>
      </w:r>
    </w:p>
    <w:p w14:paraId="1D28D903" w14:textId="77777777" w:rsidR="007D1197" w:rsidRDefault="007D1197"/>
    <w:p w14:paraId="56CEFB9B" w14:textId="76D2BF84" w:rsidR="007D1197" w:rsidRDefault="00E91DED">
      <w:pPr>
        <w:rPr>
          <w:b/>
          <w:bCs/>
          <w:sz w:val="36"/>
          <w:szCs w:val="36"/>
        </w:rPr>
      </w:pPr>
      <w:r w:rsidRPr="00E91DED">
        <w:rPr>
          <w:b/>
          <w:bCs/>
          <w:sz w:val="36"/>
          <w:szCs w:val="36"/>
        </w:rPr>
        <w:t>Improvements</w:t>
      </w:r>
    </w:p>
    <w:p w14:paraId="042B4CEB" w14:textId="40BFF085" w:rsidR="00E91DED" w:rsidRDefault="00580F50">
      <w:r>
        <w:t xml:space="preserve">A bar chart </w:t>
      </w:r>
      <w:r w:rsidR="00494568">
        <w:t xml:space="preserve">of successful campaigns of each category would provide insight </w:t>
      </w:r>
      <w:r w:rsidR="00D47532">
        <w:t>into which categories are more likely to succeed.</w:t>
      </w:r>
    </w:p>
    <w:p w14:paraId="723D3C30" w14:textId="13151D2E" w:rsidR="00064BB6" w:rsidRDefault="00064BB6">
      <w:r>
        <w:t xml:space="preserve">A pie chart </w:t>
      </w:r>
      <w:r w:rsidR="004A7F66">
        <w:t xml:space="preserve">of sub-categories would help campaigners </w:t>
      </w:r>
      <w:r w:rsidR="00A2598F">
        <w:t>focus on specific sub-categories that could perform well.</w:t>
      </w:r>
    </w:p>
    <w:p w14:paraId="0DBF2B9F" w14:textId="77777777" w:rsidR="00A2598F" w:rsidRPr="00580F50" w:rsidRDefault="00A2598F"/>
    <w:p w14:paraId="5BDC09F4" w14:textId="77777777" w:rsidR="008A1811" w:rsidRDefault="008A1811"/>
    <w:p w14:paraId="1E4A6FEC" w14:textId="77777777" w:rsidR="008A1811" w:rsidRDefault="008A1811"/>
    <w:sectPr w:rsidR="008A1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52"/>
    <w:rsid w:val="00064BB6"/>
    <w:rsid w:val="000C2E37"/>
    <w:rsid w:val="00102ED2"/>
    <w:rsid w:val="001608DA"/>
    <w:rsid w:val="00277C19"/>
    <w:rsid w:val="003573F2"/>
    <w:rsid w:val="003A1E4D"/>
    <w:rsid w:val="00450ACB"/>
    <w:rsid w:val="00494568"/>
    <w:rsid w:val="004A7F66"/>
    <w:rsid w:val="00580F50"/>
    <w:rsid w:val="00603152"/>
    <w:rsid w:val="007A748E"/>
    <w:rsid w:val="007D1197"/>
    <w:rsid w:val="008A1811"/>
    <w:rsid w:val="009B0EC6"/>
    <w:rsid w:val="00A2598F"/>
    <w:rsid w:val="00A97D5D"/>
    <w:rsid w:val="00B044FD"/>
    <w:rsid w:val="00BF5827"/>
    <w:rsid w:val="00D47532"/>
    <w:rsid w:val="00D873FB"/>
    <w:rsid w:val="00E91DED"/>
    <w:rsid w:val="00F746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B364"/>
  <w15:chartTrackingRefBased/>
  <w15:docId w15:val="{F1D4938C-74BB-4E3A-A780-B663B19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152"/>
    <w:rPr>
      <w:rFonts w:eastAsiaTheme="majorEastAsia" w:cstheme="majorBidi"/>
      <w:color w:val="272727" w:themeColor="text1" w:themeTint="D8"/>
    </w:rPr>
  </w:style>
  <w:style w:type="paragraph" w:styleId="Title">
    <w:name w:val="Title"/>
    <w:basedOn w:val="Normal"/>
    <w:next w:val="Normal"/>
    <w:link w:val="TitleChar"/>
    <w:uiPriority w:val="10"/>
    <w:qFormat/>
    <w:rsid w:val="00603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152"/>
    <w:pPr>
      <w:spacing w:before="160"/>
      <w:jc w:val="center"/>
    </w:pPr>
    <w:rPr>
      <w:i/>
      <w:iCs/>
      <w:color w:val="404040" w:themeColor="text1" w:themeTint="BF"/>
    </w:rPr>
  </w:style>
  <w:style w:type="character" w:customStyle="1" w:styleId="QuoteChar">
    <w:name w:val="Quote Char"/>
    <w:basedOn w:val="DefaultParagraphFont"/>
    <w:link w:val="Quote"/>
    <w:uiPriority w:val="29"/>
    <w:rsid w:val="00603152"/>
    <w:rPr>
      <w:i/>
      <w:iCs/>
      <w:color w:val="404040" w:themeColor="text1" w:themeTint="BF"/>
    </w:rPr>
  </w:style>
  <w:style w:type="paragraph" w:styleId="ListParagraph">
    <w:name w:val="List Paragraph"/>
    <w:basedOn w:val="Normal"/>
    <w:uiPriority w:val="34"/>
    <w:qFormat/>
    <w:rsid w:val="00603152"/>
    <w:pPr>
      <w:ind w:left="720"/>
      <w:contextualSpacing/>
    </w:pPr>
  </w:style>
  <w:style w:type="character" w:styleId="IntenseEmphasis">
    <w:name w:val="Intense Emphasis"/>
    <w:basedOn w:val="DefaultParagraphFont"/>
    <w:uiPriority w:val="21"/>
    <w:qFormat/>
    <w:rsid w:val="00603152"/>
    <w:rPr>
      <w:i/>
      <w:iCs/>
      <w:color w:val="0F4761" w:themeColor="accent1" w:themeShade="BF"/>
    </w:rPr>
  </w:style>
  <w:style w:type="paragraph" w:styleId="IntenseQuote">
    <w:name w:val="Intense Quote"/>
    <w:basedOn w:val="Normal"/>
    <w:next w:val="Normal"/>
    <w:link w:val="IntenseQuoteChar"/>
    <w:uiPriority w:val="30"/>
    <w:qFormat/>
    <w:rsid w:val="00603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152"/>
    <w:rPr>
      <w:i/>
      <w:iCs/>
      <w:color w:val="0F4761" w:themeColor="accent1" w:themeShade="BF"/>
    </w:rPr>
  </w:style>
  <w:style w:type="character" w:styleId="IntenseReference">
    <w:name w:val="Intense Reference"/>
    <w:basedOn w:val="DefaultParagraphFont"/>
    <w:uiPriority w:val="32"/>
    <w:qFormat/>
    <w:rsid w:val="006031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Puchero</dc:creator>
  <cp:keywords/>
  <dc:description/>
  <cp:lastModifiedBy>Jake Puchero</cp:lastModifiedBy>
  <cp:revision>2</cp:revision>
  <dcterms:created xsi:type="dcterms:W3CDTF">2024-09-29T20:03:00Z</dcterms:created>
  <dcterms:modified xsi:type="dcterms:W3CDTF">2024-09-29T20:03:00Z</dcterms:modified>
</cp:coreProperties>
</file>