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48DF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ERP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системы разработки РФ:</w:t>
      </w:r>
    </w:p>
    <w:p w14:paraId="796C4031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785F3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456EE4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</w:p>
    <w:p w14:paraId="750A8647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Terrasoft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CRM</w:t>
      </w:r>
    </w:p>
    <w:p w14:paraId="2FCE4B2E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>Парус</w:t>
      </w:r>
    </w:p>
    <w:p w14:paraId="1826E114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6EE4">
        <w:rPr>
          <w:rFonts w:ascii="Times New Roman" w:hAnsi="Times New Roman" w:cs="Times New Roman"/>
          <w:sz w:val="28"/>
          <w:szCs w:val="28"/>
          <w:lang w:val="ru-RU"/>
        </w:rPr>
        <w:t>Астергейт</w:t>
      </w:r>
      <w:proofErr w:type="spellEnd"/>
    </w:p>
    <w:p w14:paraId="26958D0A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508B21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64A4D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8D5997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Зарубежные аналоги российских </w:t>
      </w:r>
      <w:r>
        <w:rPr>
          <w:rFonts w:ascii="Times New Roman" w:hAnsi="Times New Roman" w:cs="Times New Roman"/>
          <w:sz w:val="28"/>
          <w:szCs w:val="28"/>
        </w:rPr>
        <w:t>ERP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систем разработки:</w:t>
      </w:r>
    </w:p>
    <w:p w14:paraId="06B2EC2C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B0032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Зарубежный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SAP Business One, Microsoft Dynamics NAV, Oracle NetSuite. 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Эти системы также 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предоставляют функционал для автоматизации бизнес-процессов, управлении финансами, складским учетом, продажами и другими областями управления предприятием.</w:t>
      </w:r>
    </w:p>
    <w:p w14:paraId="3BE33816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B6721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Зарубежный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- Salesforce, HubSpot,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CRM. 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системы также предоставляю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т функционал для управления контрагентами, автоматизации маркетинга, управлении продажами и обслуживанием клиентов.</w:t>
      </w:r>
    </w:p>
    <w:p w14:paraId="5FE02D3C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4453E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Зарубежный аналог Парус - </w:t>
      </w:r>
      <w:r>
        <w:rPr>
          <w:rFonts w:ascii="Times New Roman" w:hAnsi="Times New Roman" w:cs="Times New Roman"/>
          <w:sz w:val="28"/>
          <w:szCs w:val="28"/>
        </w:rPr>
        <w:t>Odoo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OpenERP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>. Эти системы также предоставляют функционал для управления проектами, управления персоналом, финанс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овым учетом и другими аспектами управления предприятием.</w:t>
      </w:r>
    </w:p>
    <w:p w14:paraId="0E512B53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7D3C9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Зарубежный аналог </w:t>
      </w:r>
      <w:proofErr w:type="spellStart"/>
      <w:r w:rsidRPr="00456EE4">
        <w:rPr>
          <w:rFonts w:ascii="Times New Roman" w:hAnsi="Times New Roman" w:cs="Times New Roman"/>
          <w:sz w:val="28"/>
          <w:szCs w:val="28"/>
          <w:lang w:val="ru-RU"/>
        </w:rPr>
        <w:t>Астергейт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Sage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Epicor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Infor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. Эти системы также предоставляют функционал для управления производственными процессами, управления запасами, управления закупками и другими аспекта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ми управления предприятием.</w:t>
      </w:r>
    </w:p>
    <w:p w14:paraId="7084AE8B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28F33F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088F55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6F6262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E0D69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F55DBE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A31BF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F31932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1A5E77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A6EA20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70A0DF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D85D4A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F7DEF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0EE715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3EAE1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169E98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CEF395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системы разработки РФ:</w:t>
      </w:r>
    </w:p>
    <w:p w14:paraId="12633DC0" w14:textId="77777777" w:rsidR="000A385E" w:rsidRPr="00456EE4" w:rsidRDefault="000A38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449F15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5797A22C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</w:p>
    <w:p w14:paraId="6F355F01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Универсальная </w:t>
      </w:r>
      <w:r>
        <w:rPr>
          <w:rFonts w:ascii="Times New Roman" w:hAnsi="Times New Roman" w:cs="Times New Roman"/>
          <w:sz w:val="28"/>
          <w:szCs w:val="28"/>
        </w:rPr>
        <w:t>CRM</w:t>
      </w:r>
    </w:p>
    <w:p w14:paraId="6D8A8E37" w14:textId="77777777" w:rsidR="000A385E" w:rsidRPr="00456EE4" w:rsidRDefault="00456E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</w:p>
    <w:p w14:paraId="777EC0B3" w14:textId="77777777" w:rsidR="000A385E" w:rsidRPr="00456EE4" w:rsidRDefault="000A385E">
      <w:pPr>
        <w:rPr>
          <w:lang w:val="ru-RU"/>
        </w:rPr>
      </w:pPr>
    </w:p>
    <w:p w14:paraId="54B38272" w14:textId="77777777" w:rsidR="000A385E" w:rsidRPr="00456EE4" w:rsidRDefault="000A385E">
      <w:pPr>
        <w:rPr>
          <w:lang w:val="ru-RU"/>
        </w:rPr>
      </w:pPr>
    </w:p>
    <w:p w14:paraId="05A02D27" w14:textId="77777777" w:rsidR="000A385E" w:rsidRPr="00456EE4" w:rsidRDefault="000A385E">
      <w:pPr>
        <w:rPr>
          <w:lang w:val="ru-RU"/>
        </w:rPr>
      </w:pPr>
    </w:p>
    <w:p w14:paraId="6CF0ED8F" w14:textId="77777777" w:rsidR="000A385E" w:rsidRPr="00456EE4" w:rsidRDefault="000A385E">
      <w:pPr>
        <w:rPr>
          <w:lang w:val="ru-RU"/>
        </w:rPr>
      </w:pPr>
    </w:p>
    <w:p w14:paraId="71D67039" w14:textId="77777777" w:rsidR="000A385E" w:rsidRPr="00456EE4" w:rsidRDefault="000A385E">
      <w:pPr>
        <w:rPr>
          <w:lang w:val="ru-RU"/>
        </w:rPr>
      </w:pPr>
    </w:p>
    <w:p w14:paraId="4A9C1C7D" w14:textId="77777777" w:rsidR="000A385E" w:rsidRPr="00456EE4" w:rsidRDefault="000A385E">
      <w:pPr>
        <w:jc w:val="both"/>
        <w:rPr>
          <w:lang w:val="ru-RU"/>
        </w:rPr>
      </w:pPr>
    </w:p>
    <w:p w14:paraId="61FDC2E5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24: Это интегрированная система управления компанией, которая объединяет в себе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задачи и проекты, 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интернет-магазин, контактный центр, внутреннюю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Аналоги: </w:t>
      </w:r>
      <w:r>
        <w:rPr>
          <w:rFonts w:ascii="Times New Roman" w:hAnsi="Times New Roman" w:cs="Times New Roman"/>
          <w:sz w:val="28"/>
          <w:szCs w:val="28"/>
        </w:rPr>
        <w:t>Salesforce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HubSpot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Pipedrive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AC313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AA1B9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>: Это облачная система для управления взаимоотношениями с клиентами, которая позволяет ав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томатизировать продажи, управлять связями с клиентами и анализировать данные. Аналоги: </w:t>
      </w:r>
      <w:r>
        <w:rPr>
          <w:rFonts w:ascii="Times New Roman" w:hAnsi="Times New Roman" w:cs="Times New Roman"/>
          <w:sz w:val="28"/>
          <w:szCs w:val="28"/>
        </w:rPr>
        <w:t>HubSpot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Pipedrive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Insightly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Freshsales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6AE650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25612" w14:textId="77777777" w:rsidR="000A385E" w:rsidRPr="00456EE4" w:rsidRDefault="00456E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Универсальная </w:t>
      </w:r>
      <w:r>
        <w:rPr>
          <w:rFonts w:ascii="Times New Roman" w:hAnsi="Times New Roman" w:cs="Times New Roman"/>
          <w:sz w:val="28"/>
          <w:szCs w:val="28"/>
        </w:rPr>
        <w:t>CRM</w:t>
      </w:r>
      <w:proofErr w:type="gramStart"/>
      <w:r w:rsidRPr="00456EE4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конкретным продуктом, а скорее общим термином для любой системы управления взаимоотнош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ениями с клиентами, которая может быть настроена под конкретные нужды компании. Аналоги: </w:t>
      </w:r>
      <w:r>
        <w:rPr>
          <w:rFonts w:ascii="Times New Roman" w:hAnsi="Times New Roman" w:cs="Times New Roman"/>
          <w:sz w:val="28"/>
          <w:szCs w:val="28"/>
        </w:rPr>
        <w:t>Sales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Creatio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Velocify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Close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, Системы 1С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7C9D32" w14:textId="77777777" w:rsidR="000A385E" w:rsidRPr="00456EE4" w:rsidRDefault="000A38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A76AE4" w14:textId="77777777" w:rsidR="000A385E" w:rsidRDefault="00456E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: Это облачная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>-система для управления отношениями с клиентами, заказами, и учетом товара на складах, в</w:t>
      </w:r>
      <w:r w:rsidRPr="00456EE4">
        <w:rPr>
          <w:rFonts w:ascii="Times New Roman" w:hAnsi="Times New Roman" w:cs="Times New Roman"/>
          <w:sz w:val="28"/>
          <w:szCs w:val="28"/>
          <w:lang w:val="ru-RU"/>
        </w:rPr>
        <w:t xml:space="preserve">ключая аналитику и автоматизацию бизнес-процессов в розничной торговле.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Sales Layer,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Hub, </w:t>
      </w:r>
      <w:proofErr w:type="spellStart"/>
      <w:r>
        <w:rPr>
          <w:rFonts w:ascii="Times New Roman" w:hAnsi="Times New Roman" w:cs="Times New Roman"/>
          <w:sz w:val="28"/>
          <w:szCs w:val="28"/>
        </w:rPr>
        <w:t>Veeqo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Brightpearl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BCA3F8" w14:textId="77777777" w:rsidR="000A385E" w:rsidRDefault="000A3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B0D3A" w14:textId="77777777" w:rsidR="000A385E" w:rsidRDefault="000A385E">
      <w:pPr>
        <w:jc w:val="both"/>
      </w:pPr>
    </w:p>
    <w:sectPr w:rsidR="000A38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845D3E"/>
    <w:rsid w:val="000A385E"/>
    <w:rsid w:val="00456EE4"/>
    <w:rsid w:val="19845D3E"/>
    <w:rsid w:val="5E1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0F439"/>
  <w15:docId w15:val="{B5D39216-9663-4A32-85A7-89334860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студент216-2</cp:lastModifiedBy>
  <cp:revision>2</cp:revision>
  <dcterms:created xsi:type="dcterms:W3CDTF">2024-01-25T00:05:00Z</dcterms:created>
  <dcterms:modified xsi:type="dcterms:W3CDTF">2024-01-27T07:01:00Z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8CF29A152CCF4FEF80BB482F54EEA7C7_11</vt:lpwstr>
  </property>
</Properties>
</file>