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083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bookmarkStart w:id="0" w:name="_GoBack"/>
      <w:bookmarkEnd w:id="0"/>
      <w:r>
        <w:rPr>
          <w:color w:val="000000"/>
          <w:sz w:val="19"/>
          <w:szCs w:val="19"/>
          <w:bdr w:val="none" w:color="auto" w:sz="0" w:space="0"/>
        </w:rPr>
        <w:t>精卫 D11 企业家信息展示平台</w:t>
      </w:r>
    </w:p>
    <w:p w14:paraId="60D9A5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软件需求规格说明书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6"/>
        <w:gridCol w:w="3767"/>
        <w:gridCol w:w="651"/>
        <w:gridCol w:w="3282"/>
      </w:tblGrid>
      <w:tr w14:paraId="00469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E8E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文档版本</w:t>
            </w:r>
          </w:p>
        </w:tc>
        <w:tc>
          <w:tcPr>
            <w:tcW w:w="0" w:type="auto"/>
            <w:shd w:val="clear"/>
            <w:vAlign w:val="center"/>
          </w:tcPr>
          <w:p w14:paraId="5CC46B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V2.0</w:t>
            </w:r>
          </w:p>
        </w:tc>
        <w:tc>
          <w:tcPr>
            <w:tcW w:w="0" w:type="auto"/>
            <w:shd w:val="clear"/>
            <w:vAlign w:val="center"/>
          </w:tcPr>
          <w:p w14:paraId="39ACBB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编制日期</w:t>
            </w:r>
          </w:p>
        </w:tc>
        <w:tc>
          <w:tcPr>
            <w:tcW w:w="0" w:type="auto"/>
            <w:shd w:val="clear"/>
            <w:vAlign w:val="center"/>
          </w:tcPr>
          <w:p w14:paraId="48B74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2026 年 2 月</w:t>
            </w:r>
          </w:p>
        </w:tc>
      </w:tr>
      <w:tr w14:paraId="72EFF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43C7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编制单位</w:t>
            </w:r>
          </w:p>
        </w:tc>
        <w:tc>
          <w:tcPr>
            <w:tcW w:w="0" w:type="auto"/>
            <w:shd w:val="clear"/>
            <w:vAlign w:val="center"/>
          </w:tcPr>
          <w:p w14:paraId="32B643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精卫 D11 平台项目组</w:t>
            </w:r>
          </w:p>
        </w:tc>
        <w:tc>
          <w:tcPr>
            <w:tcW w:w="0" w:type="auto"/>
            <w:shd w:val="clear"/>
            <w:vAlign w:val="center"/>
          </w:tcPr>
          <w:p w14:paraId="7EA9FB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保密等级</w:t>
            </w:r>
          </w:p>
        </w:tc>
        <w:tc>
          <w:tcPr>
            <w:tcW w:w="0" w:type="auto"/>
            <w:shd w:val="clear"/>
            <w:vAlign w:val="center"/>
          </w:tcPr>
          <w:p w14:paraId="25AC4C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内部公开</w:t>
            </w:r>
          </w:p>
        </w:tc>
      </w:tr>
      <w:tr w14:paraId="22674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DE5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适用范围</w:t>
            </w:r>
          </w:p>
        </w:tc>
        <w:tc>
          <w:tcPr>
            <w:tcW w:w="0" w:type="auto"/>
            <w:shd w:val="clear"/>
            <w:vAlign w:val="center"/>
          </w:tcPr>
          <w:p w14:paraId="024AE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平台开发、豆包 AI 应用生成、Trae 二次编程、运营落地</w:t>
            </w:r>
          </w:p>
        </w:tc>
        <w:tc>
          <w:tcPr>
            <w:tcW w:w="0" w:type="auto"/>
            <w:shd w:val="clear"/>
            <w:vAlign w:val="center"/>
          </w:tcPr>
          <w:p w14:paraId="7755D3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核心适配</w:t>
            </w:r>
          </w:p>
        </w:tc>
        <w:tc>
          <w:tcPr>
            <w:tcW w:w="0" w:type="auto"/>
            <w:shd w:val="clear"/>
            <w:vAlign w:val="center"/>
          </w:tcPr>
          <w:p w14:paraId="29689E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移动端优先、豆包大模型接入、特伦茶全链路联动</w:t>
            </w:r>
          </w:p>
        </w:tc>
      </w:tr>
    </w:tbl>
    <w:p w14:paraId="0D624A94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sz w:val="24"/>
          <w:szCs w:val="24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A1B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修订历史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64"/>
        <w:gridCol w:w="961"/>
        <w:gridCol w:w="6328"/>
        <w:gridCol w:w="513"/>
      </w:tblGrid>
      <w:tr w14:paraId="74EF0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CC6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版本号</w:t>
            </w:r>
          </w:p>
        </w:tc>
        <w:tc>
          <w:tcPr>
            <w:tcW w:w="0" w:type="auto"/>
            <w:shd w:val="clear"/>
            <w:vAlign w:val="center"/>
          </w:tcPr>
          <w:p w14:paraId="56D33A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修订日期</w:t>
            </w:r>
          </w:p>
        </w:tc>
        <w:tc>
          <w:tcPr>
            <w:tcW w:w="0" w:type="auto"/>
            <w:shd w:val="clear"/>
            <w:vAlign w:val="center"/>
          </w:tcPr>
          <w:p w14:paraId="5F1A22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修订内容</w:t>
            </w:r>
          </w:p>
        </w:tc>
        <w:tc>
          <w:tcPr>
            <w:tcW w:w="0" w:type="auto"/>
            <w:shd w:val="clear"/>
            <w:vAlign w:val="center"/>
          </w:tcPr>
          <w:p w14:paraId="001656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修订人</w:t>
            </w:r>
          </w:p>
        </w:tc>
      </w:tr>
      <w:tr w14:paraId="6943D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AE9A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V1.0</w:t>
            </w:r>
          </w:p>
        </w:tc>
        <w:tc>
          <w:tcPr>
            <w:tcW w:w="0" w:type="auto"/>
            <w:shd w:val="clear"/>
            <w:vAlign w:val="center"/>
          </w:tcPr>
          <w:p w14:paraId="22A4AB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2026 年 2 月</w:t>
            </w:r>
          </w:p>
        </w:tc>
        <w:tc>
          <w:tcPr>
            <w:tcW w:w="0" w:type="auto"/>
            <w:shd w:val="clear"/>
            <w:vAlign w:val="center"/>
          </w:tcPr>
          <w:p w14:paraId="0375AC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完成平台基础需求框架搭建</w:t>
            </w:r>
          </w:p>
        </w:tc>
        <w:tc>
          <w:tcPr>
            <w:tcW w:w="0" w:type="auto"/>
            <w:shd w:val="clear"/>
            <w:vAlign w:val="center"/>
          </w:tcPr>
          <w:p w14:paraId="20BD0F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项目组</w:t>
            </w:r>
          </w:p>
        </w:tc>
      </w:tr>
      <w:tr w14:paraId="57943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983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V2.0</w:t>
            </w:r>
          </w:p>
        </w:tc>
        <w:tc>
          <w:tcPr>
            <w:tcW w:w="0" w:type="auto"/>
            <w:shd w:val="clear"/>
            <w:vAlign w:val="center"/>
          </w:tcPr>
          <w:p w14:paraId="52B4E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2026 年 2 月</w:t>
            </w:r>
          </w:p>
        </w:tc>
        <w:tc>
          <w:tcPr>
            <w:tcW w:w="0" w:type="auto"/>
            <w:shd w:val="clear"/>
            <w:vAlign w:val="center"/>
          </w:tcPr>
          <w:p w14:paraId="01316E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新增双二维码体系、企业共建模式、豆包 AI 大模型接入、特伦茶全链路联动，明确传媒展示核心定位</w:t>
            </w:r>
          </w:p>
        </w:tc>
        <w:tc>
          <w:tcPr>
            <w:tcW w:w="0" w:type="auto"/>
            <w:shd w:val="clear"/>
            <w:vAlign w:val="center"/>
          </w:tcPr>
          <w:p w14:paraId="16B53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项目组</w:t>
            </w:r>
          </w:p>
        </w:tc>
      </w:tr>
    </w:tbl>
    <w:p w14:paraId="13BCCE39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sz w:val="24"/>
          <w:szCs w:val="24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FAF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目 录</w:t>
      </w:r>
    </w:p>
    <w:p w14:paraId="6DEC02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第 1 章 文档概述1.1 项目背景1.2 核心定位1.3 项目目标1.4 适用范围1.5 术语定义</w:t>
      </w:r>
    </w:p>
    <w:p w14:paraId="4DCBD4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第 2 章 整体业务架构2.1 核心用户角色与权限2.2 核心业务闭环流程2.3 系统整体架构</w:t>
      </w:r>
    </w:p>
    <w:p w14:paraId="734CAC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第 3 章 功能性需求3.1 二维码管理模块（核心入口）3.2 门户与首页模块（扫码核心场景）3.3 企业入驻与资质管理模块3.4 企业展示与传媒模块（平台核心功能）3.5 共建推广与激励模块（共建核心）3.6 AI 智能助理模块（核心新增功能）3.7 平台运营管理后台模块3.8 特伦茶业务联动模块（核心纽带）3.9 辅助功能模块</w:t>
      </w:r>
    </w:p>
    <w:p w14:paraId="2ECAA9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第 4 章 非功能性需求4.1 性能需求4.2 安全需求4.3 兼容性需求4.4 易用性需求</w:t>
      </w:r>
    </w:p>
    <w:p w14:paraId="5D6AFA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第 5 章 交付与验收标准5.1 交付物清单5.2 验收标准</w:t>
      </w:r>
    </w:p>
    <w:p w14:paraId="1FDFB8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第 6 章 附录6.1 附录 1：企业状态管理规则6.2 附录 2：违规行为与处理规则</w:t>
      </w:r>
    </w:p>
    <w:p w14:paraId="4D31D4B1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491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1 章 文档概述</w:t>
      </w:r>
    </w:p>
    <w:p w14:paraId="1F9A49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1.1 项目背景</w:t>
      </w:r>
    </w:p>
    <w:p w14:paraId="408D8AC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特伦制药每年可稳定投放</w:t>
      </w: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100 万包以上特伦茶</w:t>
      </w:r>
      <w:r>
        <w:rPr>
          <w:color w:val="000000"/>
          <w:sz w:val="19"/>
          <w:szCs w:val="19"/>
          <w:bdr w:val="none" w:color="auto" w:sz="0" w:space="0"/>
        </w:rPr>
        <w:t>，每一包茶叶均可成为高端企业家圈层的精准传媒载体与流量入口；</w:t>
      </w:r>
    </w:p>
    <w:p w14:paraId="0C8F6DA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传统企业家传媒渠道成本高、精准度低，高端圈层曝光难，企业急需「零额外广告成本、精准触达同圈层企业家、可量化曝光效果」的专属传媒平台；</w:t>
      </w:r>
    </w:p>
    <w:p w14:paraId="0BDACF5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单一消费驱动的展示模式存在增长瓶颈，需引入</w:t>
      </w: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企业共建模式</w:t>
      </w:r>
      <w:r>
        <w:rPr>
          <w:color w:val="000000"/>
          <w:sz w:val="19"/>
          <w:szCs w:val="19"/>
          <w:bdr w:val="none" w:color="auto" w:sz="0" w:space="0"/>
        </w:rPr>
        <w:t>，让入驻企业既是展示者，也是平台共建者，形成「推广越多、曝光越多」的正向循环；</w:t>
      </w:r>
    </w:p>
    <w:p w14:paraId="4F4497D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平台企业信息持续增长，需接入 AI 大模型解决信息过载问题，帮助扫码用户精准匹配目标企业 / 供应商，提升曝光转化效率。</w:t>
      </w:r>
    </w:p>
    <w:p w14:paraId="2341DA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1.2 核心定位</w:t>
      </w:r>
    </w:p>
    <w:p w14:paraId="7E568C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以特伦茶为唯一链接纽带，以茶包专属二维码为核心流量入口，打造「企业共建、多维度激励、AI 精准匹配、百万级曝光」的高端企业家专属传媒展示平台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。</w:t>
      </w:r>
    </w:p>
    <w:p w14:paraId="71D8243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唯一准入门槛：企业 / 企业负责人有特伦茶消费记录，无消费记录不可入驻、不可获得展示资格；</w:t>
      </w:r>
    </w:p>
    <w:p w14:paraId="13C4C31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核心激励逻辑：</w:t>
      </w: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展示曝光机会 = 特伦茶消费额度（基础权重 60%）+ 平台共建推广成果（增值权重 40%）</w:t>
      </w:r>
      <w:r>
        <w:rPr>
          <w:color w:val="000000"/>
          <w:sz w:val="19"/>
          <w:szCs w:val="19"/>
          <w:bdr w:val="none" w:color="auto" w:sz="0" w:space="0"/>
        </w:rPr>
        <w:t>，喝越多、推越多，曝光优先级越高、展示渠道越多；</w:t>
      </w:r>
    </w:p>
    <w:p w14:paraId="754B6ED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核心价值：依托 100 万包带码茶叶，为入驻企业提供保底百万级精准圈层曝光，实现「扫茶码→进平台→看企业→做共建→获曝光→反哺特伦茶」的全链路闭环。</w:t>
      </w:r>
    </w:p>
    <w:p w14:paraId="367E3E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1.3 项目目标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9"/>
        <w:gridCol w:w="6567"/>
      </w:tblGrid>
      <w:tr w14:paraId="2339C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B994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周期</w:t>
            </w:r>
          </w:p>
        </w:tc>
        <w:tc>
          <w:tcPr>
            <w:tcW w:w="0" w:type="auto"/>
            <w:shd w:val="clear"/>
            <w:vAlign w:val="center"/>
          </w:tcPr>
          <w:p w14:paraId="64AD5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核心量化目标</w:t>
            </w:r>
          </w:p>
        </w:tc>
      </w:tr>
      <w:tr w14:paraId="133EE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B933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短期（上线 6 个月内）</w:t>
            </w:r>
          </w:p>
        </w:tc>
        <w:tc>
          <w:tcPr>
            <w:tcW w:w="0" w:type="auto"/>
            <w:shd w:val="clear"/>
            <w:vAlign w:val="center"/>
          </w:tcPr>
          <w:p w14:paraId="54CF4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入驻企业≥500 家，平台总扫码量≥100 万次，企业总曝光量≥100 万次，AI 匹配成功率≥80%</w:t>
            </w:r>
          </w:p>
        </w:tc>
      </w:tr>
      <w:tr w14:paraId="18A2C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E56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中期（上线 12 个月内）</w:t>
            </w:r>
          </w:p>
        </w:tc>
        <w:tc>
          <w:tcPr>
            <w:tcW w:w="0" w:type="auto"/>
            <w:shd w:val="clear"/>
            <w:vAlign w:val="center"/>
          </w:tcPr>
          <w:p w14:paraId="6D9AA7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入驻企业≥1500 家，总扫码量≥300 万次，总曝光量≥500 万次，企业特伦茶复购率≥50%</w:t>
            </w:r>
          </w:p>
        </w:tc>
      </w:tr>
      <w:tr w14:paraId="0EDAB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EC9C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长期（上线 3 年内）</w:t>
            </w:r>
          </w:p>
        </w:tc>
        <w:tc>
          <w:tcPr>
            <w:tcW w:w="0" w:type="auto"/>
            <w:shd w:val="clear"/>
            <w:vAlign w:val="center"/>
          </w:tcPr>
          <w:p w14:paraId="47B422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入驻企业≥3000 家，总扫码量≥1000 万次，成为国内高端企业家圈层专属标杆传媒平台</w:t>
            </w:r>
          </w:p>
        </w:tc>
      </w:tr>
    </w:tbl>
    <w:p w14:paraId="6793A5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1.4 适用范围</w:t>
      </w:r>
    </w:p>
    <w:p w14:paraId="36DCAC1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适用对象：平台开发团队、豆包 AI 应用生成工具、运营管理团队、入驻企业、扫码用户；</w:t>
      </w:r>
    </w:p>
    <w:p w14:paraId="508AA42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覆盖场景：茶包二维码扫码入口、企业入驻审核、多渠道传媒展示、共建推广激励、AI 精准匹配、平台运营管理、特伦茶业务联动。</w:t>
      </w:r>
    </w:p>
    <w:p w14:paraId="5F21E8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1.5 术语定义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4"/>
        <w:gridCol w:w="7092"/>
      </w:tblGrid>
      <w:tr w14:paraId="1EF6F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624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 w14:paraId="195AC9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定义</w:t>
            </w:r>
          </w:p>
        </w:tc>
      </w:tr>
      <w:tr w14:paraId="124CA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0F00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通用二维码</w:t>
            </w:r>
          </w:p>
        </w:tc>
        <w:tc>
          <w:tcPr>
            <w:tcW w:w="0" w:type="auto"/>
            <w:shd w:val="clear"/>
            <w:vAlign w:val="center"/>
          </w:tcPr>
          <w:p w14:paraId="1E873D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印制在每包特伦茶包装上的固定二维码，扫码直接跳转平台首页，为平台核心流量入口</w:t>
            </w:r>
          </w:p>
        </w:tc>
      </w:tr>
      <w:tr w14:paraId="74DFA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087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企业专属二维码</w:t>
            </w:r>
          </w:p>
        </w:tc>
        <w:tc>
          <w:tcPr>
            <w:tcW w:w="0" w:type="auto"/>
            <w:shd w:val="clear"/>
            <w:vAlign w:val="center"/>
          </w:tcPr>
          <w:p w14:paraId="6AA340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入驻企业审核通过后自动生成的唯一绑定二维码，用于企业推广，可统计所有推广成果</w:t>
            </w:r>
          </w:p>
        </w:tc>
      </w:tr>
      <w:tr w14:paraId="18B9B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CFB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展示机会</w:t>
            </w:r>
          </w:p>
        </w:tc>
        <w:tc>
          <w:tcPr>
            <w:tcW w:w="0" w:type="auto"/>
            <w:shd w:val="clear"/>
            <w:vAlign w:val="center"/>
          </w:tcPr>
          <w:p w14:paraId="5B7B4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企业获得平台曝光的核心凭证，由特伦茶消费额度 + 共建推广成果兑换，可累计、可叠加</w:t>
            </w:r>
          </w:p>
        </w:tc>
      </w:tr>
      <w:tr w14:paraId="22ED4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0422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共建行为</w:t>
            </w:r>
          </w:p>
        </w:tc>
        <w:tc>
          <w:tcPr>
            <w:tcW w:w="0" w:type="auto"/>
            <w:shd w:val="clear"/>
            <w:vAlign w:val="center"/>
          </w:tcPr>
          <w:p w14:paraId="473229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入驻企业为平台带来流量、新用户、新入驻企业、特伦茶销量增长的所有合规推广行为</w:t>
            </w:r>
          </w:p>
        </w:tc>
      </w:tr>
      <w:tr w14:paraId="13962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9305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AI 智能助理</w:t>
            </w:r>
          </w:p>
        </w:tc>
        <w:tc>
          <w:tcPr>
            <w:tcW w:w="0" w:type="auto"/>
            <w:shd w:val="clear"/>
            <w:vAlign w:val="center"/>
          </w:tcPr>
          <w:p w14:paraId="05931C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接入豆包大模型的平台专属智能交互工具，核心能力为用户需求精准匹配对应企业 / 供应商</w:t>
            </w:r>
          </w:p>
        </w:tc>
      </w:tr>
    </w:tbl>
    <w:p w14:paraId="4637EA59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sz w:val="24"/>
          <w:szCs w:val="24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009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2 章 整体业务架构</w:t>
      </w:r>
    </w:p>
    <w:p w14:paraId="6798E2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2.1 核心用户角色与权限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7"/>
        <w:gridCol w:w="4755"/>
        <w:gridCol w:w="2954"/>
      </w:tblGrid>
      <w:tr w14:paraId="6A1FB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23F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用户角色</w:t>
            </w:r>
          </w:p>
        </w:tc>
        <w:tc>
          <w:tcPr>
            <w:tcW w:w="0" w:type="auto"/>
            <w:shd w:val="clear"/>
            <w:vAlign w:val="center"/>
          </w:tcPr>
          <w:p w14:paraId="7E3C79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核心权限</w:t>
            </w:r>
          </w:p>
        </w:tc>
        <w:tc>
          <w:tcPr>
            <w:tcW w:w="0" w:type="auto"/>
            <w:shd w:val="clear"/>
            <w:vAlign w:val="center"/>
          </w:tcPr>
          <w:p w14:paraId="66B65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准入要求</w:t>
            </w:r>
          </w:p>
        </w:tc>
      </w:tr>
      <w:tr w14:paraId="32CF7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706F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游客 / 扫码用户</w:t>
            </w:r>
          </w:p>
        </w:tc>
        <w:tc>
          <w:tcPr>
            <w:tcW w:w="0" w:type="auto"/>
            <w:shd w:val="clear"/>
            <w:vAlign w:val="center"/>
          </w:tcPr>
          <w:p w14:paraId="33E455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扫码进入平台，浏览企业展示内容；2. 使用 AI 智能助理查询匹配企业；3. 注册后可查看企业脱敏联系方式、私信对接</w:t>
            </w:r>
          </w:p>
        </w:tc>
        <w:tc>
          <w:tcPr>
            <w:tcW w:w="0" w:type="auto"/>
            <w:shd w:val="clear"/>
            <w:vAlign w:val="center"/>
          </w:tcPr>
          <w:p w14:paraId="7590D5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无门槛，扫码即可访问</w:t>
            </w:r>
          </w:p>
        </w:tc>
      </w:tr>
      <w:tr w14:paraId="6B6C1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C07A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入驻企业</w:t>
            </w:r>
          </w:p>
        </w:tc>
        <w:tc>
          <w:tcPr>
            <w:tcW w:w="0" w:type="auto"/>
            <w:shd w:val="clear"/>
            <w:vAlign w:val="center"/>
          </w:tcPr>
          <w:p w14:paraId="3E5F0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企业信息多渠道展示、曝光数据统计；2. 领取专属二维码、提交共建推广成果、兑换展示机会；3. 编辑展示信息、私信对接用户；4. 参与平台共建活动</w:t>
            </w:r>
          </w:p>
        </w:tc>
        <w:tc>
          <w:tcPr>
            <w:tcW w:w="0" w:type="auto"/>
            <w:shd w:val="clear"/>
            <w:vAlign w:val="center"/>
          </w:tcPr>
          <w:p w14:paraId="5D4072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有特伦茶消费记录；2. 企业合规经营，近 3 年无违法违规记录；3. 签署平台共建承诺书</w:t>
            </w:r>
          </w:p>
        </w:tc>
      </w:tr>
      <w:tr w14:paraId="3A26F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5E9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平台运营官</w:t>
            </w:r>
          </w:p>
        </w:tc>
        <w:tc>
          <w:tcPr>
            <w:tcW w:w="0" w:type="auto"/>
            <w:shd w:val="clear"/>
            <w:vAlign w:val="center"/>
          </w:tcPr>
          <w:p w14:paraId="019474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企业入驻审核、推广成果审核、展示信息审核；2. 平台内容管理、活动管理、用户问题处理；3. 数据统计与运营优化</w:t>
            </w:r>
          </w:p>
        </w:tc>
        <w:tc>
          <w:tcPr>
            <w:tcW w:w="0" w:type="auto"/>
            <w:shd w:val="clear"/>
            <w:vAlign w:val="center"/>
          </w:tcPr>
          <w:p w14:paraId="0C4B48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平台运营团队人员，实名认证</w:t>
            </w:r>
          </w:p>
        </w:tc>
      </w:tr>
      <w:tr w14:paraId="135F9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846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超级管理员</w:t>
            </w:r>
          </w:p>
        </w:tc>
        <w:tc>
          <w:tcPr>
            <w:tcW w:w="0" w:type="auto"/>
            <w:shd w:val="clear"/>
            <w:vAlign w:val="center"/>
          </w:tcPr>
          <w:p w14:paraId="2E7A1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平台规则配置、角色权限管理；2. 全平台数据看板查看、系统配置管理；3. 违规内容与违规账号处理</w:t>
            </w:r>
          </w:p>
        </w:tc>
        <w:tc>
          <w:tcPr>
            <w:tcW w:w="0" w:type="auto"/>
            <w:shd w:val="clear"/>
            <w:vAlign w:val="center"/>
          </w:tcPr>
          <w:p w14:paraId="3409E0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平台核心负责人，最高权限</w:t>
            </w:r>
          </w:p>
        </w:tc>
      </w:tr>
    </w:tbl>
    <w:p w14:paraId="2C0F58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2.2 核心业务闭环流程</w:t>
      </w:r>
    </w:p>
    <w:p w14:paraId="31112C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plaintext</w:t>
      </w:r>
    </w:p>
    <w:p w14:paraId="7F0690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10"/>
          <w:color w:val="000000"/>
          <w:sz w:val="19"/>
          <w:szCs w:val="19"/>
          <w:bdr w:val="none" w:color="auto" w:sz="0" w:space="0"/>
        </w:rPr>
      </w:pPr>
      <w:r>
        <w:rPr>
          <w:rStyle w:val="10"/>
          <w:color w:val="000000"/>
          <w:sz w:val="19"/>
          <w:szCs w:val="19"/>
          <w:bdr w:val="none" w:color="auto" w:sz="0" w:space="0"/>
        </w:rPr>
        <w:t>特伦茶带码包装 → 用户扫码 → 进入D11平台首页 → 使用AI助理提交需求 → AI匹配推荐优质企业 → 查看企业展示页/私信对接</w:t>
      </w:r>
    </w:p>
    <w:p w14:paraId="7485FD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10"/>
          <w:color w:val="000000"/>
          <w:sz w:val="19"/>
          <w:szCs w:val="19"/>
          <w:bdr w:val="none" w:color="auto" w:sz="0" w:space="0"/>
        </w:rPr>
      </w:pPr>
      <w:r>
        <w:rPr>
          <w:rStyle w:val="10"/>
          <w:color w:val="000000"/>
          <w:sz w:val="19"/>
          <w:szCs w:val="19"/>
          <w:bdr w:val="none" w:color="auto" w:sz="0" w:space="0"/>
        </w:rPr>
        <w:t>→ 企业申请入驻 → 提交特伦茶消费凭证+资质审核 → 审核通过 → 获得专属二维码+初始展示机会</w:t>
      </w:r>
    </w:p>
    <w:p w14:paraId="2DDAB6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10"/>
          <w:color w:val="000000"/>
          <w:sz w:val="19"/>
          <w:szCs w:val="19"/>
          <w:bdr w:val="none" w:color="auto" w:sz="0" w:space="0"/>
        </w:rPr>
        <w:t>→ 复购特伦茶/推广平台/专属二维码 → 获得更多展示机会+更高曝光优先级 → 企业曝光量提升/合作转化 → 持续复购/推广</w:t>
      </w:r>
    </w:p>
    <w:p w14:paraId="0088A0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2.3 系统整体架构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5"/>
        <w:gridCol w:w="6695"/>
      </w:tblGrid>
      <w:tr w14:paraId="1222E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53DA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架构层级</w:t>
            </w:r>
          </w:p>
        </w:tc>
        <w:tc>
          <w:tcPr>
            <w:tcW w:w="0" w:type="auto"/>
            <w:shd w:val="clear"/>
            <w:vAlign w:val="center"/>
          </w:tcPr>
          <w:p w14:paraId="5BDA45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核心组成</w:t>
            </w:r>
          </w:p>
        </w:tc>
      </w:tr>
      <w:tr w14:paraId="26D59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366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用户层</w:t>
            </w:r>
          </w:p>
        </w:tc>
        <w:tc>
          <w:tcPr>
            <w:tcW w:w="0" w:type="auto"/>
            <w:shd w:val="clear"/>
            <w:vAlign w:val="center"/>
          </w:tcPr>
          <w:p w14:paraId="13B4C8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游客 / 扫码用户、入驻企业、平台运营官、超级管理员</w:t>
            </w:r>
          </w:p>
        </w:tc>
      </w:tr>
      <w:tr w14:paraId="3045C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9357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门户层</w:t>
            </w:r>
          </w:p>
        </w:tc>
        <w:tc>
          <w:tcPr>
            <w:tcW w:w="0" w:type="auto"/>
            <w:shd w:val="clear"/>
            <w:vAlign w:val="center"/>
          </w:tcPr>
          <w:p w14:paraId="1F1F62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移动端 H5 / 小程序 / PC 端门户、企业端后台、运营管理后台</w:t>
            </w:r>
          </w:p>
        </w:tc>
      </w:tr>
      <w:tr w14:paraId="76157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C719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核心业务层</w:t>
            </w:r>
          </w:p>
        </w:tc>
        <w:tc>
          <w:tcPr>
            <w:tcW w:w="0" w:type="auto"/>
            <w:shd w:val="clear"/>
            <w:vAlign w:val="center"/>
          </w:tcPr>
          <w:p w14:paraId="486329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二维码管理、企业展示、共建激励、入驻审核、消息通知、内容管理、活动管理</w:t>
            </w:r>
          </w:p>
        </w:tc>
      </w:tr>
      <w:tr w14:paraId="20A66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9D58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AI 能力层</w:t>
            </w:r>
          </w:p>
        </w:tc>
        <w:tc>
          <w:tcPr>
            <w:tcW w:w="0" w:type="auto"/>
            <w:shd w:val="clear"/>
            <w:vAlign w:val="center"/>
          </w:tcPr>
          <w:p w14:paraId="18DFC3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豆包大模型、精准匹配引擎、AI 内容审核、智能客服</w:t>
            </w:r>
          </w:p>
        </w:tc>
      </w:tr>
      <w:tr w14:paraId="568E3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67DB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数据层</w:t>
            </w:r>
          </w:p>
        </w:tc>
        <w:tc>
          <w:tcPr>
            <w:tcW w:w="0" w:type="auto"/>
            <w:shd w:val="clear"/>
            <w:vAlign w:val="center"/>
          </w:tcPr>
          <w:p w14:paraId="79E68B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企业信息库、用户数据库、行为数据库、曝光统计库、AI 知识库</w:t>
            </w:r>
          </w:p>
        </w:tc>
      </w:tr>
      <w:tr w14:paraId="7E977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3B83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第三方集成层</w:t>
            </w:r>
          </w:p>
        </w:tc>
        <w:tc>
          <w:tcPr>
            <w:tcW w:w="0" w:type="auto"/>
            <w:shd w:val="clear"/>
            <w:vAlign w:val="center"/>
          </w:tcPr>
          <w:p w14:paraId="52D2D6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特伦茶电商后台、企业微信、短信平台、支付系统、企查查 API</w:t>
            </w:r>
          </w:p>
        </w:tc>
      </w:tr>
    </w:tbl>
    <w:p w14:paraId="489CA382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sz w:val="24"/>
          <w:szCs w:val="24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7BDB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3 章 功能性需求</w:t>
      </w:r>
    </w:p>
    <w:p w14:paraId="6C8E2F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3.1 二维码管理模块（核心入口，必做）</w:t>
      </w:r>
    </w:p>
    <w:p w14:paraId="5B1290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3.1.1 通用二维码管理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6"/>
        <w:gridCol w:w="3195"/>
        <w:gridCol w:w="4565"/>
      </w:tblGrid>
      <w:tr w14:paraId="433B3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07A6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336E84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shd w:val="clear"/>
            <w:vAlign w:val="center"/>
          </w:tcPr>
          <w:p w14:paraId="728829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业务规则</w:t>
            </w:r>
          </w:p>
        </w:tc>
      </w:tr>
      <w:tr w14:paraId="12129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6EAF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二维码生成</w:t>
            </w:r>
          </w:p>
        </w:tc>
        <w:tc>
          <w:tcPr>
            <w:tcW w:w="0" w:type="auto"/>
            <w:shd w:val="clear"/>
            <w:vAlign w:val="center"/>
          </w:tcPr>
          <w:p w14:paraId="7491EE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生成平台唯一通用二维码，支持批量生成、不同包装规格适配</w:t>
            </w:r>
          </w:p>
        </w:tc>
        <w:tc>
          <w:tcPr>
            <w:tcW w:w="0" w:type="auto"/>
            <w:shd w:val="clear"/>
            <w:vAlign w:val="center"/>
          </w:tcPr>
          <w:p w14:paraId="6EACEE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二维码固定跳转平台移动端首页；2. 支持印刷尺寸自定义，适配茶包内外包装；3. 自带防伪标识，防止恶意篡改</w:t>
            </w:r>
          </w:p>
        </w:tc>
      </w:tr>
      <w:tr w14:paraId="1B240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1646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扫码数据统计</w:t>
            </w:r>
          </w:p>
        </w:tc>
        <w:tc>
          <w:tcPr>
            <w:tcW w:w="0" w:type="auto"/>
            <w:shd w:val="clear"/>
            <w:vAlign w:val="center"/>
          </w:tcPr>
          <w:p w14:paraId="7C78CF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实时统计通用二维码的扫码次数、扫码时间、扫码地域、跳转率、用户后续行为</w:t>
            </w:r>
          </w:p>
        </w:tc>
        <w:tc>
          <w:tcPr>
            <w:tcW w:w="0" w:type="auto"/>
            <w:shd w:val="clear"/>
            <w:vAlign w:val="center"/>
          </w:tcPr>
          <w:p w14:paraId="61A9C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扫码数据实时同步至平台首页数据看板；2. 按日 / 周 / 月生成扫码数据报表；3. 异常扫码行为（刷量）自动识别并过滤</w:t>
            </w:r>
          </w:p>
        </w:tc>
      </w:tr>
      <w:tr w14:paraId="175F9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CF3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印刷适配</w:t>
            </w:r>
          </w:p>
        </w:tc>
        <w:tc>
          <w:tcPr>
            <w:tcW w:w="0" w:type="auto"/>
            <w:shd w:val="clear"/>
            <w:vAlign w:val="center"/>
          </w:tcPr>
          <w:p w14:paraId="46C27A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生成高清印刷版二维码，配套引导文案模板（如「扫码进 D11，看高端企业家信息」）</w:t>
            </w:r>
          </w:p>
        </w:tc>
        <w:tc>
          <w:tcPr>
            <w:tcW w:w="0" w:type="auto"/>
            <w:shd w:val="clear"/>
            <w:vAlign w:val="center"/>
          </w:tcPr>
          <w:p w14:paraId="48C92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支持 PNG/PDF 矢量格式下载；2. 引导文案可自定义编辑</w:t>
            </w:r>
          </w:p>
        </w:tc>
      </w:tr>
    </w:tbl>
    <w:p w14:paraId="3F18AE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3.1.2 企业专属二维码管理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4"/>
        <w:gridCol w:w="3242"/>
        <w:gridCol w:w="4460"/>
      </w:tblGrid>
      <w:tr w14:paraId="48BC6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3254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764AD8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shd w:val="clear"/>
            <w:vAlign w:val="center"/>
          </w:tcPr>
          <w:p w14:paraId="1032D4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业务规则</w:t>
            </w:r>
          </w:p>
        </w:tc>
      </w:tr>
      <w:tr w14:paraId="47DBB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9DA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二维码自动生成</w:t>
            </w:r>
          </w:p>
        </w:tc>
        <w:tc>
          <w:tcPr>
            <w:tcW w:w="0" w:type="auto"/>
            <w:shd w:val="clear"/>
            <w:vAlign w:val="center"/>
          </w:tcPr>
          <w:p w14:paraId="0F66E8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企业入驻审核通过后，自动生成绑定企业唯一 ID 的专属二维码</w:t>
            </w:r>
          </w:p>
        </w:tc>
        <w:tc>
          <w:tcPr>
            <w:tcW w:w="0" w:type="auto"/>
            <w:shd w:val="clear"/>
            <w:vAlign w:val="center"/>
          </w:tcPr>
          <w:p w14:paraId="3957FF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二维码永久有效，企业退出平台后自动失效；2. 扫码默认跳转平台首页，同时记录推广来源企业 ID</w:t>
            </w:r>
          </w:p>
        </w:tc>
      </w:tr>
      <w:tr w14:paraId="39064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71AE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自定义配置</w:t>
            </w:r>
          </w:p>
        </w:tc>
        <w:tc>
          <w:tcPr>
            <w:tcW w:w="0" w:type="auto"/>
            <w:shd w:val="clear"/>
            <w:vAlign w:val="center"/>
          </w:tcPr>
          <w:p w14:paraId="3FC509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企业可自主下载二维码，支持自定义尺寸、添加企业 LOGO、生成推广海报</w:t>
            </w:r>
          </w:p>
        </w:tc>
        <w:tc>
          <w:tcPr>
            <w:tcW w:w="0" w:type="auto"/>
            <w:shd w:val="clear"/>
            <w:vAlign w:val="center"/>
          </w:tcPr>
          <w:p w14:paraId="605149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推广海报自动拼接企业展示信息 + 专属二维码，支持一键分享；2. 下载格式支持 PNG/JPG</w:t>
            </w:r>
          </w:p>
        </w:tc>
      </w:tr>
      <w:tr w14:paraId="348E9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6EB5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推广数据统计</w:t>
            </w:r>
          </w:p>
        </w:tc>
        <w:tc>
          <w:tcPr>
            <w:tcW w:w="0" w:type="auto"/>
            <w:shd w:val="clear"/>
            <w:vAlign w:val="center"/>
          </w:tcPr>
          <w:p w14:paraId="5DF76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实时统计专属二维码的扫码次数、带来的新用户数、新入驻企业数、带动的特伦茶消费额度</w:t>
            </w:r>
          </w:p>
        </w:tc>
        <w:tc>
          <w:tcPr>
            <w:tcW w:w="0" w:type="auto"/>
            <w:shd w:val="clear"/>
            <w:vAlign w:val="center"/>
          </w:tcPr>
          <w:p w14:paraId="0935E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数据实时同步至企业共建中心，可按日 / 周 / 月查看；2. 所有推广数据自动对应展示机会兑换规则，实时计算可兑换额度</w:t>
            </w:r>
          </w:p>
        </w:tc>
      </w:tr>
      <w:tr w14:paraId="209C4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BBB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推广溯源</w:t>
            </w:r>
          </w:p>
        </w:tc>
        <w:tc>
          <w:tcPr>
            <w:tcW w:w="0" w:type="auto"/>
            <w:shd w:val="clear"/>
            <w:vAlign w:val="center"/>
          </w:tcPr>
          <w:p w14:paraId="1E7146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所有通过专属二维码产生的注册、入驻、消费行为，终身绑定对应推荐企业</w:t>
            </w:r>
          </w:p>
        </w:tc>
        <w:tc>
          <w:tcPr>
            <w:tcW w:w="0" w:type="auto"/>
            <w:shd w:val="clear"/>
            <w:vAlign w:val="center"/>
          </w:tcPr>
          <w:p w14:paraId="447339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被推荐企业后续每产生一笔特伦茶消费，推荐企业均可获得对应展示机会奖励；2. 推广记录全程可追溯，不可篡改</w:t>
            </w:r>
          </w:p>
        </w:tc>
      </w:tr>
    </w:tbl>
    <w:p w14:paraId="429741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3.2 门户与首页模块（扫码核心场景，必做）</w:t>
      </w:r>
    </w:p>
    <w:p w14:paraId="3E6027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3.2.1 首页核心布局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4"/>
        <w:gridCol w:w="2726"/>
        <w:gridCol w:w="5106"/>
      </w:tblGrid>
      <w:tr w14:paraId="2B5EF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761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715555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shd w:val="clear"/>
            <w:vAlign w:val="center"/>
          </w:tcPr>
          <w:p w14:paraId="0D2498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业务规则</w:t>
            </w:r>
          </w:p>
        </w:tc>
      </w:tr>
      <w:tr w14:paraId="7A50F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ABD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AI 助理固定入口</w:t>
            </w:r>
          </w:p>
        </w:tc>
        <w:tc>
          <w:tcPr>
            <w:tcW w:w="0" w:type="auto"/>
            <w:shd w:val="clear"/>
            <w:vAlign w:val="center"/>
          </w:tcPr>
          <w:p w14:paraId="7E640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首页顶部显眼位置设置 AI 智能助理悬浮入口，支持语音 + 文字双交互，标注「AI 找企业 / 供应商，一键精准匹配」</w:t>
            </w:r>
          </w:p>
        </w:tc>
        <w:tc>
          <w:tcPr>
            <w:tcW w:w="0" w:type="auto"/>
            <w:shd w:val="clear"/>
            <w:vAlign w:val="center"/>
          </w:tcPr>
          <w:p w14:paraId="04573A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游客 / 注册用户均可直接点击唤醒，无需额外跳转；2. 新用户扫码进入后，自动弹出 AI 引导语：「您好，请告诉我您想找什么样的企业 / 供应商，我为您精准匹配」</w:t>
            </w:r>
          </w:p>
        </w:tc>
      </w:tr>
      <w:tr w14:paraId="3EE42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063B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核心展示区</w:t>
            </w:r>
          </w:p>
        </w:tc>
        <w:tc>
          <w:tcPr>
            <w:tcW w:w="0" w:type="auto"/>
            <w:shd w:val="clear"/>
            <w:vAlign w:val="center"/>
          </w:tcPr>
          <w:p w14:paraId="7899B2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自上而下分为：置顶展示区→轮播展示区→共建标杆区→企业名录入口</w:t>
            </w:r>
          </w:p>
        </w:tc>
        <w:tc>
          <w:tcPr>
            <w:tcW w:w="0" w:type="auto"/>
            <w:shd w:val="clear"/>
            <w:vAlign w:val="center"/>
          </w:tcPr>
          <w:p w14:paraId="0DAB0C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置顶展示区：消费 + 共建贡献值 TOP10 企业，LOGO + 极简简介 + 专属二维码，点击跳转企业详情页；2. 轮播展示区：特伦茶消费 1000 包及以上企业，按优先级轮播；3. 共建标杆区：月度推广成果 TOP5 企业，标注共建贡献</w:t>
            </w:r>
          </w:p>
        </w:tc>
      </w:tr>
      <w:tr w14:paraId="29560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1BAC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快速入口区</w:t>
            </w:r>
          </w:p>
        </w:tc>
        <w:tc>
          <w:tcPr>
            <w:tcW w:w="0" w:type="auto"/>
            <w:shd w:val="clear"/>
            <w:vAlign w:val="center"/>
          </w:tcPr>
          <w:p w14:paraId="69EE10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图标式快速入口：企业名录、优质企业专栏、共建规则、线下茶会、帮助中心</w:t>
            </w:r>
          </w:p>
        </w:tc>
        <w:tc>
          <w:tcPr>
            <w:tcW w:w="0" w:type="auto"/>
            <w:shd w:val="clear"/>
            <w:vAlign w:val="center"/>
          </w:tcPr>
          <w:p w14:paraId="551E76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适配移动端点击操作，图标简洁易懂；2. 核心入口突出显示</w:t>
            </w:r>
          </w:p>
        </w:tc>
      </w:tr>
      <w:tr w14:paraId="49FA9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3E6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数据公示区</w:t>
            </w:r>
          </w:p>
        </w:tc>
        <w:tc>
          <w:tcPr>
            <w:tcW w:w="0" w:type="auto"/>
            <w:shd w:val="clear"/>
            <w:vAlign w:val="center"/>
          </w:tcPr>
          <w:p w14:paraId="3C7F7C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首页底部实时公示：平台总扫码量、百万级曝光进度、入驻企业总数、累计合作对接数</w:t>
            </w:r>
          </w:p>
        </w:tc>
        <w:tc>
          <w:tcPr>
            <w:tcW w:w="0" w:type="auto"/>
            <w:shd w:val="clear"/>
            <w:vAlign w:val="center"/>
          </w:tcPr>
          <w:p w14:paraId="009B65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数据实时更新，每日 0 点同步前一日数据；2. 增强平台公信力与企业入驻动力</w:t>
            </w:r>
          </w:p>
        </w:tc>
      </w:tr>
    </w:tbl>
    <w:p w14:paraId="770CA8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3.2.2 企业名录与分类展示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98"/>
        <w:gridCol w:w="3315"/>
        <w:gridCol w:w="4453"/>
      </w:tblGrid>
      <w:tr w14:paraId="7BA30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56D3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5E6EE0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shd w:val="clear"/>
            <w:vAlign w:val="center"/>
          </w:tcPr>
          <w:p w14:paraId="39F540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业务规则</w:t>
            </w:r>
          </w:p>
        </w:tc>
      </w:tr>
      <w:tr w14:paraId="0C71B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E105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多维度筛选</w:t>
            </w:r>
          </w:p>
        </w:tc>
        <w:tc>
          <w:tcPr>
            <w:tcW w:w="0" w:type="auto"/>
            <w:shd w:val="clear"/>
            <w:vAlign w:val="center"/>
          </w:tcPr>
          <w:p w14:paraId="5C4689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支持按行业、区域、消费等级、共建贡献值筛选企业</w:t>
            </w:r>
          </w:p>
        </w:tc>
        <w:tc>
          <w:tcPr>
            <w:tcW w:w="0" w:type="auto"/>
            <w:shd w:val="clear"/>
            <w:vAlign w:val="center"/>
          </w:tcPr>
          <w:p w14:paraId="176DD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默认排序规则：消费等级（60% 权重）+ 共建贡献值（40% 权重），从高到低排序；2. 支持关键词搜索企业名称、核心业务</w:t>
            </w:r>
          </w:p>
        </w:tc>
      </w:tr>
      <w:tr w14:paraId="7B127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210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列表展示</w:t>
            </w:r>
          </w:p>
        </w:tc>
        <w:tc>
          <w:tcPr>
            <w:tcW w:w="0" w:type="auto"/>
            <w:shd w:val="clear"/>
            <w:vAlign w:val="center"/>
          </w:tcPr>
          <w:p w14:paraId="776DB3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企业列表展示内容：企业 LOGO、名称、核心业务、消费等级、共建贡献标签</w:t>
            </w:r>
          </w:p>
        </w:tc>
        <w:tc>
          <w:tcPr>
            <w:tcW w:w="0" w:type="auto"/>
            <w:shd w:val="clear"/>
            <w:vAlign w:val="center"/>
          </w:tcPr>
          <w:p w14:paraId="5B59E8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点击列表项直接跳转企业专属展示页；2. 无消费记录、冻结状态企业不纳入列表展示</w:t>
            </w:r>
          </w:p>
        </w:tc>
      </w:tr>
      <w:tr w14:paraId="0851E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7D5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优质企业专栏</w:t>
            </w:r>
          </w:p>
        </w:tc>
        <w:tc>
          <w:tcPr>
            <w:tcW w:w="0" w:type="auto"/>
            <w:shd w:val="clear"/>
            <w:vAlign w:val="center"/>
          </w:tcPr>
          <w:p w14:paraId="653B3B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消费 1000 包及以上企业专属展示专区，每个企业拥有独立详情页，支持图文 + 短视频展示</w:t>
            </w:r>
          </w:p>
        </w:tc>
        <w:tc>
          <w:tcPr>
            <w:tcW w:w="0" w:type="auto"/>
            <w:shd w:val="clear"/>
            <w:vAlign w:val="center"/>
          </w:tcPr>
          <w:p w14:paraId="253C87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按优先级排序，消费 + 贡献值越高，排序越靠前；2. 支持收藏、分享、私信对接</w:t>
            </w:r>
          </w:p>
        </w:tc>
      </w:tr>
    </w:tbl>
    <w:p w14:paraId="3CF840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3.3 企业入驻与资质管理模块（准入管控，必做）</w:t>
      </w:r>
    </w:p>
    <w:p w14:paraId="5CDB33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3.3.1 入驻申请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5"/>
        <w:gridCol w:w="3714"/>
        <w:gridCol w:w="4147"/>
      </w:tblGrid>
      <w:tr w14:paraId="4760C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CF47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0CB1ED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shd w:val="clear"/>
            <w:vAlign w:val="center"/>
          </w:tcPr>
          <w:p w14:paraId="667A0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业务规则</w:t>
            </w:r>
          </w:p>
        </w:tc>
      </w:tr>
      <w:tr w14:paraId="11629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B4D9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申请表单</w:t>
            </w:r>
          </w:p>
        </w:tc>
        <w:tc>
          <w:tcPr>
            <w:tcW w:w="0" w:type="auto"/>
            <w:shd w:val="clear"/>
            <w:vAlign w:val="center"/>
          </w:tcPr>
          <w:p w14:paraId="06D703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在线填写入驻申请表，必填项：姓名、企业名称、职位、联系方式、企业主营业务、特伦茶消费凭证、企业合规承诺</w:t>
            </w:r>
          </w:p>
        </w:tc>
        <w:tc>
          <w:tcPr>
            <w:tcW w:w="0" w:type="auto"/>
            <w:shd w:val="clear"/>
            <w:vAlign w:val="center"/>
          </w:tcPr>
          <w:p w14:paraId="67D06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消费凭证支持订单截图、购买记录上传，格式支持 JPG/PNG/PDF；2. 表单适配移动端填写，操作步骤≤3 步</w:t>
            </w:r>
          </w:p>
        </w:tc>
      </w:tr>
      <w:tr w14:paraId="312D5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EFF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预校验</w:t>
            </w:r>
          </w:p>
        </w:tc>
        <w:tc>
          <w:tcPr>
            <w:tcW w:w="0" w:type="auto"/>
            <w:shd w:val="clear"/>
            <w:vAlign w:val="center"/>
          </w:tcPr>
          <w:p w14:paraId="4344C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前端实时校验表单完整性、手机号格式、文件大小，信息缺失无法提交</w:t>
            </w:r>
          </w:p>
        </w:tc>
        <w:tc>
          <w:tcPr>
            <w:tcW w:w="0" w:type="auto"/>
            <w:shd w:val="clear"/>
            <w:vAlign w:val="center"/>
          </w:tcPr>
          <w:p w14:paraId="15392F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文件上传大小限制≤10MB；2. 企业名称唯一性校验，重复申请自动提示</w:t>
            </w:r>
          </w:p>
        </w:tc>
      </w:tr>
      <w:tr w14:paraId="5D0EF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0B8E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提交与通知</w:t>
            </w:r>
          </w:p>
        </w:tc>
        <w:tc>
          <w:tcPr>
            <w:tcW w:w="0" w:type="auto"/>
            <w:shd w:val="clear"/>
            <w:vAlign w:val="center"/>
          </w:tcPr>
          <w:p w14:paraId="76DC46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申请表单提交后，自动生成申请单号，通过短信 / 微信推送申请进度通知</w:t>
            </w:r>
          </w:p>
        </w:tc>
        <w:tc>
          <w:tcPr>
            <w:tcW w:w="0" w:type="auto"/>
            <w:shd w:val="clear"/>
            <w:vAlign w:val="center"/>
          </w:tcPr>
          <w:p w14:paraId="0AA730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申请单号唯一，可随时查询审核进度；2. 审核结果 1-2 个工作日内反馈</w:t>
            </w:r>
          </w:p>
        </w:tc>
      </w:tr>
    </w:tbl>
    <w:p w14:paraId="0C4AD7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3.3.2 入驻审核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89"/>
        <w:gridCol w:w="4086"/>
        <w:gridCol w:w="3691"/>
      </w:tblGrid>
      <w:tr w14:paraId="25D49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0E1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182374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shd w:val="clear"/>
            <w:vAlign w:val="center"/>
          </w:tcPr>
          <w:p w14:paraId="67464F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业务规则</w:t>
            </w:r>
          </w:p>
        </w:tc>
      </w:tr>
      <w:tr w14:paraId="48B26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B4C2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AI 自动初审</w:t>
            </w:r>
          </w:p>
        </w:tc>
        <w:tc>
          <w:tcPr>
            <w:tcW w:w="0" w:type="auto"/>
            <w:shd w:val="clear"/>
            <w:vAlign w:val="center"/>
          </w:tcPr>
          <w:p w14:paraId="079DEC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提交申请后，AI 自动完成初审：OCR 识别消费凭证真实性、对接企查查 API 校验企业合规性、违禁词检测</w:t>
            </w:r>
          </w:p>
        </w:tc>
        <w:tc>
          <w:tcPr>
            <w:tcW w:w="0" w:type="auto"/>
            <w:shd w:val="clear"/>
            <w:vAlign w:val="center"/>
          </w:tcPr>
          <w:p w14:paraId="56F304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初审耗时≤3s；2. 异常凭证、违规企业自动标记，推送人工复核；3. 初审通过直接进入人工复核环节</w:t>
            </w:r>
          </w:p>
        </w:tc>
      </w:tr>
      <w:tr w14:paraId="5672E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7FE7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人工复核</w:t>
            </w:r>
          </w:p>
        </w:tc>
        <w:tc>
          <w:tcPr>
            <w:tcW w:w="0" w:type="auto"/>
            <w:shd w:val="clear"/>
            <w:vAlign w:val="center"/>
          </w:tcPr>
          <w:p w14:paraId="405EF5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运营官后台查看待审核列表，支持查看申请详情、凭证信息，执行通过 / 驳回操作，填写审核意见</w:t>
            </w:r>
          </w:p>
        </w:tc>
        <w:tc>
          <w:tcPr>
            <w:tcW w:w="0" w:type="auto"/>
            <w:shd w:val="clear"/>
            <w:vAlign w:val="center"/>
          </w:tcPr>
          <w:p w14:paraId="4A967D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超时未处理（超过 2 个工作日）自动提醒运营官；2. 驳回需明确说明原因，支持补充资料后重新申请</w:t>
            </w:r>
          </w:p>
        </w:tc>
      </w:tr>
      <w:tr w14:paraId="0DB13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0787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审核结果处理</w:t>
            </w:r>
          </w:p>
        </w:tc>
        <w:tc>
          <w:tcPr>
            <w:tcW w:w="0" w:type="auto"/>
            <w:shd w:val="clear"/>
            <w:vAlign w:val="center"/>
          </w:tcPr>
          <w:p w14:paraId="6E5DF9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审核通过：自动生成企业账号、专属二维码、初始展示机会，推送入驻成功通知；审核驳回：推送驳回原因，支持重新申请</w:t>
            </w:r>
          </w:p>
        </w:tc>
        <w:tc>
          <w:tcPr>
            <w:tcW w:w="0" w:type="auto"/>
            <w:shd w:val="clear"/>
            <w:vAlign w:val="center"/>
          </w:tcPr>
          <w:p w14:paraId="42CF8B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初始展示机会按首次消费额度自动计算；2. 审核通过后自动同步加入企业共建社群</w:t>
            </w:r>
          </w:p>
        </w:tc>
      </w:tr>
    </w:tbl>
    <w:p w14:paraId="6BE1AD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3.3.3 企业信息管理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3"/>
        <w:gridCol w:w="3417"/>
        <w:gridCol w:w="4526"/>
      </w:tblGrid>
      <w:tr w14:paraId="27BFF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FC91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1FB098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shd w:val="clear"/>
            <w:vAlign w:val="center"/>
          </w:tcPr>
          <w:p w14:paraId="34A1C8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业务规则</w:t>
            </w:r>
          </w:p>
        </w:tc>
      </w:tr>
      <w:tr w14:paraId="53D4B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D4A6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信息编辑</w:t>
            </w:r>
          </w:p>
        </w:tc>
        <w:tc>
          <w:tcPr>
            <w:tcW w:w="0" w:type="auto"/>
            <w:shd w:val="clear"/>
            <w:vAlign w:val="center"/>
          </w:tcPr>
          <w:p w14:paraId="7A8AC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企业可自主编辑非核心信息（微信号、地址、展示内容），核心信息（企业名称、消费等级）需提交审核修改</w:t>
            </w:r>
          </w:p>
        </w:tc>
        <w:tc>
          <w:tcPr>
            <w:tcW w:w="0" w:type="auto"/>
            <w:shd w:val="clear"/>
            <w:vAlign w:val="center"/>
          </w:tcPr>
          <w:p w14:paraId="26CC0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展示信息编辑后需 AI + 人工审核，1 个工作日内完成；2. 所有修改记录全程留存，可追溯</w:t>
            </w:r>
          </w:p>
        </w:tc>
      </w:tr>
      <w:tr w14:paraId="3A4E2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B152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标签管理</w:t>
            </w:r>
          </w:p>
        </w:tc>
        <w:tc>
          <w:tcPr>
            <w:tcW w:w="0" w:type="auto"/>
            <w:shd w:val="clear"/>
            <w:vAlign w:val="center"/>
          </w:tcPr>
          <w:p w14:paraId="1FF70A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系统自动为企业打标签（行业、区域、核心业务、消费等级），支持手动添加自定义标签</w:t>
            </w:r>
          </w:p>
        </w:tc>
        <w:tc>
          <w:tcPr>
            <w:tcW w:w="0" w:type="auto"/>
            <w:shd w:val="clear"/>
            <w:vAlign w:val="center"/>
          </w:tcPr>
          <w:p w14:paraId="23B93C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标签用于 AI 精准匹配、企业筛选；2. 自定义标签需审核通过后生效</w:t>
            </w:r>
          </w:p>
        </w:tc>
      </w:tr>
      <w:tr w14:paraId="79823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8FF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状态管理</w:t>
            </w:r>
          </w:p>
        </w:tc>
        <w:tc>
          <w:tcPr>
            <w:tcW w:w="0" w:type="auto"/>
            <w:shd w:val="clear"/>
            <w:vAlign w:val="center"/>
          </w:tcPr>
          <w:p w14:paraId="58B074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企业状态分为：正常、休眠、冻结、已退出</w:t>
            </w:r>
          </w:p>
        </w:tc>
        <w:tc>
          <w:tcPr>
            <w:tcW w:w="0" w:type="auto"/>
            <w:shd w:val="clear"/>
            <w:vAlign w:val="center"/>
          </w:tcPr>
          <w:p w14:paraId="29C4EA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连续 1 年无消费 + 无共建行为，自动标记为休眠，冻结展示权限；2. 违规企业直接冻结，拉入黑名单；3. 主动退出企业，账号冻结，历史数据留存</w:t>
            </w:r>
          </w:p>
        </w:tc>
      </w:tr>
    </w:tbl>
    <w:p w14:paraId="0B309F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3.4 企业展示与传媒模块（平台核心功能，必做）</w:t>
      </w:r>
    </w:p>
    <w:p w14:paraId="049FBD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3.4.1 企业专属展示页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75"/>
        <w:gridCol w:w="4144"/>
        <w:gridCol w:w="3647"/>
      </w:tblGrid>
      <w:tr w14:paraId="60F26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C2B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7CF31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shd w:val="clear"/>
            <w:vAlign w:val="center"/>
          </w:tcPr>
          <w:p w14:paraId="09523C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业务规则</w:t>
            </w:r>
          </w:p>
        </w:tc>
      </w:tr>
      <w:tr w14:paraId="64491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E41B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标准化展示内容</w:t>
            </w:r>
          </w:p>
        </w:tc>
        <w:tc>
          <w:tcPr>
            <w:tcW w:w="0" w:type="auto"/>
            <w:shd w:val="clear"/>
            <w:vAlign w:val="center"/>
          </w:tcPr>
          <w:p w14:paraId="364CF7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固定展示模块：企业 LOGO、企业简介（≤100 字）、核心业务、联系方式（脱敏展示）、特伦茶消费等级、共建贡献值、累计曝光量、扫码点击量</w:t>
            </w:r>
          </w:p>
        </w:tc>
        <w:tc>
          <w:tcPr>
            <w:tcW w:w="0" w:type="auto"/>
            <w:shd w:val="clear"/>
            <w:vAlign w:val="center"/>
          </w:tcPr>
          <w:p w14:paraId="672D14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联系方式仅注册用户可查看，脱敏展示（如 138****1234）；2. 支持一键私信对接、一键分享展示页</w:t>
            </w:r>
          </w:p>
        </w:tc>
      </w:tr>
      <w:tr w14:paraId="06466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897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多媒体展示</w:t>
            </w:r>
          </w:p>
        </w:tc>
        <w:tc>
          <w:tcPr>
            <w:tcW w:w="0" w:type="auto"/>
            <w:shd w:val="clear"/>
            <w:vAlign w:val="center"/>
          </w:tcPr>
          <w:p w14:paraId="28E267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支持上传企业宣传图片（最多 5 张）、短视频（≤30 秒）</w:t>
            </w:r>
          </w:p>
        </w:tc>
        <w:tc>
          <w:tcPr>
            <w:tcW w:w="0" w:type="auto"/>
            <w:shd w:val="clear"/>
            <w:vAlign w:val="center"/>
          </w:tcPr>
          <w:p w14:paraId="414A8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图片 / 视频需审核通过后展示；2. 消费 10000 包及以上企业可解锁专属视频置顶权限</w:t>
            </w:r>
          </w:p>
        </w:tc>
      </w:tr>
      <w:tr w14:paraId="4532D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B92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二维码嵌入</w:t>
            </w:r>
          </w:p>
        </w:tc>
        <w:tc>
          <w:tcPr>
            <w:tcW w:w="0" w:type="auto"/>
            <w:shd w:val="clear"/>
            <w:vAlign w:val="center"/>
          </w:tcPr>
          <w:p w14:paraId="41E9A4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消费 10000 包及以上企业，可在展示页嵌入自身专属二维码，实现展示 + 推广一体化</w:t>
            </w:r>
          </w:p>
        </w:tc>
        <w:tc>
          <w:tcPr>
            <w:tcW w:w="0" w:type="auto"/>
            <w:shd w:val="clear"/>
            <w:vAlign w:val="center"/>
          </w:tcPr>
          <w:p w14:paraId="09CFDC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二维码扫码数据实时统计；2. 支持用户一键保存二维码</w:t>
            </w:r>
          </w:p>
        </w:tc>
      </w:tr>
    </w:tbl>
    <w:p w14:paraId="41B4EA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3.4.2 多渠道展示权益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4"/>
        <w:gridCol w:w="1841"/>
        <w:gridCol w:w="5211"/>
      </w:tblGrid>
      <w:tr w14:paraId="6EBCB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E58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展示渠道</w:t>
            </w:r>
          </w:p>
        </w:tc>
        <w:tc>
          <w:tcPr>
            <w:tcW w:w="0" w:type="auto"/>
            <w:shd w:val="clear"/>
            <w:vAlign w:val="center"/>
          </w:tcPr>
          <w:p w14:paraId="7B8ACF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准入门槛</w:t>
            </w:r>
          </w:p>
        </w:tc>
        <w:tc>
          <w:tcPr>
            <w:tcW w:w="0" w:type="auto"/>
            <w:shd w:val="clear"/>
            <w:vAlign w:val="center"/>
          </w:tcPr>
          <w:p w14:paraId="0BAAE0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展示规则</w:t>
            </w:r>
          </w:p>
        </w:tc>
      </w:tr>
      <w:tr w14:paraId="46CA6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EE87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平台首页置顶</w:t>
            </w:r>
          </w:p>
        </w:tc>
        <w:tc>
          <w:tcPr>
            <w:tcW w:w="0" w:type="auto"/>
            <w:shd w:val="clear"/>
            <w:vAlign w:val="center"/>
          </w:tcPr>
          <w:p w14:paraId="066B3A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消费 + 贡献值 TOP10 企业</w:t>
            </w:r>
          </w:p>
        </w:tc>
        <w:tc>
          <w:tcPr>
            <w:tcW w:w="0" w:type="auto"/>
            <w:shd w:val="clear"/>
            <w:vAlign w:val="center"/>
          </w:tcPr>
          <w:p w14:paraId="460CFE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每日更新排序，置顶展示 24 小时，可通过展示机会兑换临时置顶</w:t>
            </w:r>
          </w:p>
        </w:tc>
      </w:tr>
      <w:tr w14:paraId="70F58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74B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平台轮播展示</w:t>
            </w:r>
          </w:p>
        </w:tc>
        <w:tc>
          <w:tcPr>
            <w:tcW w:w="0" w:type="auto"/>
            <w:shd w:val="clear"/>
            <w:vAlign w:val="center"/>
          </w:tcPr>
          <w:p w14:paraId="332B8D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特伦茶消费≥1000 包</w:t>
            </w:r>
          </w:p>
        </w:tc>
        <w:tc>
          <w:tcPr>
            <w:tcW w:w="0" w:type="auto"/>
            <w:shd w:val="clear"/>
            <w:vAlign w:val="center"/>
          </w:tcPr>
          <w:p w14:paraId="3C763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按优先级轮播，消费 + 贡献值越高，轮播频次越高</w:t>
            </w:r>
          </w:p>
        </w:tc>
      </w:tr>
      <w:tr w14:paraId="38C02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8A9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特伦茶包装内侧展示</w:t>
            </w:r>
          </w:p>
        </w:tc>
        <w:tc>
          <w:tcPr>
            <w:tcW w:w="0" w:type="auto"/>
            <w:shd w:val="clear"/>
            <w:vAlign w:val="center"/>
          </w:tcPr>
          <w:p w14:paraId="65993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特伦茶消费≥1000 包</w:t>
            </w:r>
          </w:p>
        </w:tc>
        <w:tc>
          <w:tcPr>
            <w:tcW w:w="0" w:type="auto"/>
            <w:shd w:val="clear"/>
            <w:vAlign w:val="center"/>
          </w:tcPr>
          <w:p w14:paraId="61E196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随机分配展示位，每包茶对应 1 次曝光，消费越高，分配展示位越多</w:t>
            </w:r>
          </w:p>
        </w:tc>
      </w:tr>
      <w:tr w14:paraId="53397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A93F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特伦茶包装外侧展示</w:t>
            </w:r>
          </w:p>
        </w:tc>
        <w:tc>
          <w:tcPr>
            <w:tcW w:w="0" w:type="auto"/>
            <w:shd w:val="clear"/>
            <w:vAlign w:val="center"/>
          </w:tcPr>
          <w:p w14:paraId="02457D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特伦茶消费≥10000 包</w:t>
            </w:r>
          </w:p>
        </w:tc>
        <w:tc>
          <w:tcPr>
            <w:tcW w:w="0" w:type="auto"/>
            <w:shd w:val="clear"/>
            <w:vAlign w:val="center"/>
          </w:tcPr>
          <w:p w14:paraId="46EE3C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固定专属展示位，印制企业 LOGO + 专属二维码 + 极简简介，稀缺资源按优先级分配</w:t>
            </w:r>
          </w:p>
        </w:tc>
      </w:tr>
      <w:tr w14:paraId="2C32D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6C48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线下场景展示</w:t>
            </w:r>
          </w:p>
        </w:tc>
        <w:tc>
          <w:tcPr>
            <w:tcW w:w="0" w:type="auto"/>
            <w:shd w:val="clear"/>
            <w:vAlign w:val="center"/>
          </w:tcPr>
          <w:p w14:paraId="7A2F5F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特伦茶消费≥1000 包</w:t>
            </w:r>
          </w:p>
        </w:tc>
        <w:tc>
          <w:tcPr>
            <w:tcW w:w="0" w:type="auto"/>
            <w:shd w:val="clear"/>
            <w:vAlign w:val="center"/>
          </w:tcPr>
          <w:p w14:paraId="202E11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特伦茶门店展示墙、线下茶叙会展板，消费越高，展示位置越显眼</w:t>
            </w:r>
          </w:p>
        </w:tc>
      </w:tr>
    </w:tbl>
    <w:p w14:paraId="1C7D7B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3.4.3 曝光数据统计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4351"/>
        <w:gridCol w:w="3325"/>
      </w:tblGrid>
      <w:tr w14:paraId="72D1B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5EF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4B6179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shd w:val="clear"/>
            <w:vAlign w:val="center"/>
          </w:tcPr>
          <w:p w14:paraId="3777CA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业务规则</w:t>
            </w:r>
          </w:p>
        </w:tc>
      </w:tr>
      <w:tr w14:paraId="04C57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094B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全渠道曝光统计</w:t>
            </w:r>
          </w:p>
        </w:tc>
        <w:tc>
          <w:tcPr>
            <w:tcW w:w="0" w:type="auto"/>
            <w:shd w:val="clear"/>
            <w:vAlign w:val="center"/>
          </w:tcPr>
          <w:p w14:paraId="082589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企业端实时查看全渠道曝光数据：线上展示次数、点击量、私信对接次数、包装曝光量、线下展示曝光量、AI 推荐次数</w:t>
            </w:r>
          </w:p>
        </w:tc>
        <w:tc>
          <w:tcPr>
            <w:tcW w:w="0" w:type="auto"/>
            <w:shd w:val="clear"/>
            <w:vAlign w:val="center"/>
          </w:tcPr>
          <w:p w14:paraId="17BBE4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按日 / 周 / 月生成数据报表，支持导出 Excel；2. 数据实时更新，延迟≤5 分钟</w:t>
            </w:r>
          </w:p>
        </w:tc>
      </w:tr>
      <w:tr w14:paraId="48B79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3DCE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效果分析</w:t>
            </w:r>
          </w:p>
        </w:tc>
        <w:tc>
          <w:tcPr>
            <w:tcW w:w="0" w:type="auto"/>
            <w:shd w:val="clear"/>
            <w:vAlign w:val="center"/>
          </w:tcPr>
          <w:p w14:paraId="67978F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自动生成曝光效果分析报告，展示曝光趋势、转化效果、匹配度排名</w:t>
            </w:r>
          </w:p>
        </w:tc>
        <w:tc>
          <w:tcPr>
            <w:tcW w:w="0" w:type="auto"/>
            <w:shd w:val="clear"/>
            <w:vAlign w:val="center"/>
          </w:tcPr>
          <w:p w14:paraId="60EE5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每月自动推送至企业后台；2. 给出优化建议（如提升共建贡献值可获得更高曝光）</w:t>
            </w:r>
          </w:p>
        </w:tc>
      </w:tr>
      <w:tr w14:paraId="30897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7D34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数据溯源</w:t>
            </w:r>
          </w:p>
        </w:tc>
        <w:tc>
          <w:tcPr>
            <w:tcW w:w="0" w:type="auto"/>
            <w:shd w:val="clear"/>
            <w:vAlign w:val="center"/>
          </w:tcPr>
          <w:p w14:paraId="128FE3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可查看每一次曝光的来源渠道（扫码 / AI 推荐 / 首页 / 名录），精准统计各渠道转化效果</w:t>
            </w:r>
          </w:p>
        </w:tc>
        <w:tc>
          <w:tcPr>
            <w:tcW w:w="0" w:type="auto"/>
            <w:shd w:val="clear"/>
            <w:vAlign w:val="center"/>
          </w:tcPr>
          <w:p w14:paraId="21798A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数据全程可追溯，不可篡改；2. 异常刷量数据自动过滤，不计入有效曝光</w:t>
            </w:r>
          </w:p>
        </w:tc>
      </w:tr>
    </w:tbl>
    <w:p w14:paraId="41794C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3.5 共建推广与激励模块（共建核心，必做）</w:t>
      </w:r>
    </w:p>
    <w:p w14:paraId="24B757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3.5.1 共建行为与展示机会兑换规则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27"/>
        <w:gridCol w:w="5306"/>
        <w:gridCol w:w="2233"/>
      </w:tblGrid>
      <w:tr w14:paraId="4BF92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D66C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共建行为类型</w:t>
            </w:r>
          </w:p>
        </w:tc>
        <w:tc>
          <w:tcPr>
            <w:tcW w:w="0" w:type="auto"/>
            <w:shd w:val="clear"/>
            <w:vAlign w:val="center"/>
          </w:tcPr>
          <w:p w14:paraId="3729F8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展示机会兑换规则</w:t>
            </w:r>
          </w:p>
        </w:tc>
        <w:tc>
          <w:tcPr>
            <w:tcW w:w="0" w:type="auto"/>
            <w:shd w:val="clear"/>
            <w:vAlign w:val="center"/>
          </w:tcPr>
          <w:p w14:paraId="0DD70C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审核要求</w:t>
            </w:r>
          </w:p>
        </w:tc>
      </w:tr>
      <w:tr w14:paraId="41B07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B91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特伦茶消费（基础）</w:t>
            </w:r>
          </w:p>
        </w:tc>
        <w:tc>
          <w:tcPr>
            <w:tcW w:w="0" w:type="auto"/>
            <w:shd w:val="clear"/>
            <w:vAlign w:val="center"/>
          </w:tcPr>
          <w:p w14:paraId="5C09AF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 包特伦茶 = 1 次基础展示机会；100-999 包：额外 10% 奖励；1000-9999 包：额外 20% 奖励；10000 包及以上：额外 30% 奖励</w:t>
            </w:r>
          </w:p>
        </w:tc>
        <w:tc>
          <w:tcPr>
            <w:tcW w:w="0" w:type="auto"/>
            <w:shd w:val="clear"/>
            <w:vAlign w:val="center"/>
          </w:tcPr>
          <w:p w14:paraId="184BB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与特伦茶后台实时同步，自动到账，无需人工审核</w:t>
            </w:r>
          </w:p>
        </w:tc>
      </w:tr>
      <w:tr w14:paraId="4797E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DB23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平台 / 二维码分享</w:t>
            </w:r>
          </w:p>
        </w:tc>
        <w:tc>
          <w:tcPr>
            <w:tcW w:w="0" w:type="auto"/>
            <w:shd w:val="clear"/>
            <w:vAlign w:val="center"/>
          </w:tcPr>
          <w:p w14:paraId="5941B0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朋友圈 / 抖音等平台分享（带 #精卫 D11 传媒平台 #特伦茶企业家圈层 话题），单条保留 24 小时以上，兑换 50 次展示机会；2. 每 1 个有效扫码点击，额外兑换 1 次展示机会</w:t>
            </w:r>
          </w:p>
        </w:tc>
        <w:tc>
          <w:tcPr>
            <w:tcW w:w="0" w:type="auto"/>
            <w:shd w:val="clear"/>
            <w:vAlign w:val="center"/>
          </w:tcPr>
          <w:p w14:paraId="25D99D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提交分享截图 / 链接，AI 审核，1 个工作日内到账，每月最多兑换 300 次</w:t>
            </w:r>
          </w:p>
        </w:tc>
      </w:tr>
      <w:tr w14:paraId="0C286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E82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推荐企业入驻</w:t>
            </w:r>
          </w:p>
        </w:tc>
        <w:tc>
          <w:tcPr>
            <w:tcW w:w="0" w:type="auto"/>
            <w:shd w:val="clear"/>
            <w:vAlign w:val="center"/>
          </w:tcPr>
          <w:p w14:paraId="79E00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推荐 1 家审核通过的企业，兑换 100 次展示机会；2. 被推荐企业每采购 100 包特伦茶，推荐企业额外兑换 50 次展示机会（终身关联）</w:t>
            </w:r>
          </w:p>
        </w:tc>
        <w:tc>
          <w:tcPr>
            <w:tcW w:w="0" w:type="auto"/>
            <w:shd w:val="clear"/>
            <w:vAlign w:val="center"/>
          </w:tcPr>
          <w:p w14:paraId="00AA63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系统自动溯源，无需人工审核，实时到账，无上限</w:t>
            </w:r>
          </w:p>
        </w:tc>
      </w:tr>
      <w:tr w14:paraId="178DE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09A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推广特伦茶销售</w:t>
            </w:r>
          </w:p>
        </w:tc>
        <w:tc>
          <w:tcPr>
            <w:tcW w:w="0" w:type="auto"/>
            <w:shd w:val="clear"/>
            <w:vAlign w:val="center"/>
          </w:tcPr>
          <w:p w14:paraId="6639A2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带动 1 笔企业采购（≥100 包），兑换 200 次展示机会；2. 带动个人采购累计≥100 包，兑换 100 次展示机会</w:t>
            </w:r>
          </w:p>
        </w:tc>
        <w:tc>
          <w:tcPr>
            <w:tcW w:w="0" w:type="auto"/>
            <w:shd w:val="clear"/>
            <w:vAlign w:val="center"/>
          </w:tcPr>
          <w:p w14:paraId="0EC0F7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专属二维码溯源，系统自动统计，实时到账，无上限</w:t>
            </w:r>
          </w:p>
        </w:tc>
      </w:tr>
      <w:tr w14:paraId="3E759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8421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内容 / 活动共建</w:t>
            </w:r>
          </w:p>
        </w:tc>
        <w:tc>
          <w:tcPr>
            <w:tcW w:w="0" w:type="auto"/>
            <w:shd w:val="clear"/>
            <w:vAlign w:val="center"/>
          </w:tcPr>
          <w:p w14:paraId="7B8A6F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原创行业干货审核通过，每篇兑换 80 次展示机会；2. 参与线下共建活动，每次兑换 100 次展示机会</w:t>
            </w:r>
          </w:p>
        </w:tc>
        <w:tc>
          <w:tcPr>
            <w:tcW w:w="0" w:type="auto"/>
            <w:shd w:val="clear"/>
            <w:vAlign w:val="center"/>
          </w:tcPr>
          <w:p w14:paraId="0C15C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人工审核，通过后 2 个工作日内到账</w:t>
            </w:r>
          </w:p>
        </w:tc>
      </w:tr>
    </w:tbl>
    <w:p w14:paraId="7BA308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3.5.2 展示机会管理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3989"/>
        <w:gridCol w:w="3683"/>
      </w:tblGrid>
      <w:tr w14:paraId="6D9A4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A3D7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642B17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shd w:val="clear"/>
            <w:vAlign w:val="center"/>
          </w:tcPr>
          <w:p w14:paraId="2E7D2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业务规则</w:t>
            </w:r>
          </w:p>
        </w:tc>
      </w:tr>
      <w:tr w14:paraId="6DBFA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CF5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额度实时统计</w:t>
            </w:r>
          </w:p>
        </w:tc>
        <w:tc>
          <w:tcPr>
            <w:tcW w:w="0" w:type="auto"/>
            <w:shd w:val="clear"/>
            <w:vAlign w:val="center"/>
          </w:tcPr>
          <w:p w14:paraId="1D405B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企业共建中心实时展示：累计展示机会、已使用额度、可兑换额度、待审核额度</w:t>
            </w:r>
          </w:p>
        </w:tc>
        <w:tc>
          <w:tcPr>
            <w:tcW w:w="0" w:type="auto"/>
            <w:shd w:val="clear"/>
            <w:vAlign w:val="center"/>
          </w:tcPr>
          <w:p w14:paraId="24B81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数据实时更新，每一笔到账 / 使用都有记录；2. 展示机会终身有效，无过期时间</w:t>
            </w:r>
          </w:p>
        </w:tc>
      </w:tr>
      <w:tr w14:paraId="16534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061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权益兑换</w:t>
            </w:r>
          </w:p>
        </w:tc>
        <w:tc>
          <w:tcPr>
            <w:tcW w:w="0" w:type="auto"/>
            <w:shd w:val="clear"/>
            <w:vAlign w:val="center"/>
          </w:tcPr>
          <w:p w14:paraId="7B73B9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支持用展示机会兑换额外曝光权益：首页临时置顶、额外轮播频次、包装展示位、线下展示位</w:t>
            </w:r>
          </w:p>
        </w:tc>
        <w:tc>
          <w:tcPr>
            <w:tcW w:w="0" w:type="auto"/>
            <w:shd w:val="clear"/>
            <w:vAlign w:val="center"/>
          </w:tcPr>
          <w:p w14:paraId="3B8BC9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兑换后实时生效，可查看生效时长与记录；2. 权益兑换规则可在后台配置调整</w:t>
            </w:r>
          </w:p>
        </w:tc>
      </w:tr>
      <w:tr w14:paraId="0B759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B4A4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记录追溯</w:t>
            </w:r>
          </w:p>
        </w:tc>
        <w:tc>
          <w:tcPr>
            <w:tcW w:w="0" w:type="auto"/>
            <w:shd w:val="clear"/>
            <w:vAlign w:val="center"/>
          </w:tcPr>
          <w:p w14:paraId="291A84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所有展示机会的到账、使用、兑换记录，全程可查，支持筛选、导出</w:t>
            </w:r>
          </w:p>
        </w:tc>
        <w:tc>
          <w:tcPr>
            <w:tcW w:w="0" w:type="auto"/>
            <w:shd w:val="clear"/>
            <w:vAlign w:val="center"/>
          </w:tcPr>
          <w:p w14:paraId="32BD9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记录包含：时间、类型、数量、操作人、状态；2. 不可篡改，永久留存</w:t>
            </w:r>
          </w:p>
        </w:tc>
      </w:tr>
      <w:tr w14:paraId="1E851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86EE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排行榜公示</w:t>
            </w:r>
          </w:p>
        </w:tc>
        <w:tc>
          <w:tcPr>
            <w:tcW w:w="0" w:type="auto"/>
            <w:shd w:val="clear"/>
            <w:vAlign w:val="center"/>
          </w:tcPr>
          <w:p w14:paraId="13D44E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平台首页公示月度 / 年度展示机会排行榜、共建贡献排行榜，强化激励</w:t>
            </w:r>
          </w:p>
        </w:tc>
        <w:tc>
          <w:tcPr>
            <w:tcW w:w="0" w:type="auto"/>
            <w:shd w:val="clear"/>
            <w:vAlign w:val="center"/>
          </w:tcPr>
          <w:p w14:paraId="0F1FA2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排行榜实时更新；2. 上榜企业可获得额外展示奖励</w:t>
            </w:r>
          </w:p>
        </w:tc>
      </w:tr>
    </w:tbl>
    <w:p w14:paraId="54443A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3.6 AI 智能助理模块（核心新增功能，必做）</w:t>
      </w:r>
    </w:p>
    <w:p w14:paraId="7B5C28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3.6.1 大模型接入与基础交互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15"/>
        <w:gridCol w:w="4420"/>
        <w:gridCol w:w="3331"/>
      </w:tblGrid>
      <w:tr w14:paraId="71FF9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4FA7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58D4BC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shd w:val="clear"/>
            <w:vAlign w:val="center"/>
          </w:tcPr>
          <w:p w14:paraId="157BF9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业务规则</w:t>
            </w:r>
          </w:p>
        </w:tc>
      </w:tr>
      <w:tr w14:paraId="57905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6BAB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豆包大模型接入</w:t>
            </w:r>
          </w:p>
        </w:tc>
        <w:tc>
          <w:tcPr>
            <w:tcW w:w="0" w:type="auto"/>
            <w:shd w:val="clear"/>
            <w:vAlign w:val="center"/>
          </w:tcPr>
          <w:p w14:paraId="156F8D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接入豆包 AI 大模型，支持语音 + 文字双交互，7*24 小时响应</w:t>
            </w:r>
          </w:p>
        </w:tc>
        <w:tc>
          <w:tcPr>
            <w:tcW w:w="0" w:type="auto"/>
            <w:shd w:val="clear"/>
            <w:vAlign w:val="center"/>
          </w:tcPr>
          <w:p w14:paraId="636DF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语音支持转文字，识别准确率≥95%；2. 响应时间≤3s；3. 交互界面贴合平台整体风格，高端简约</w:t>
            </w:r>
          </w:p>
        </w:tc>
      </w:tr>
      <w:tr w14:paraId="4834E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9CAB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核心交互引导</w:t>
            </w:r>
          </w:p>
        </w:tc>
        <w:tc>
          <w:tcPr>
            <w:tcW w:w="0" w:type="auto"/>
            <w:shd w:val="clear"/>
            <w:vAlign w:val="center"/>
          </w:tcPr>
          <w:p w14:paraId="67C109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新用户唤醒 AI 后，自动弹出引导语，明确核心能力：「我可以帮您精准匹配对应行业 / 区域 / 需求的企业 / 供应商，也可以解答平台相关问题」</w:t>
            </w:r>
          </w:p>
        </w:tc>
        <w:tc>
          <w:tcPr>
            <w:tcW w:w="0" w:type="auto"/>
            <w:shd w:val="clear"/>
            <w:vAlign w:val="center"/>
          </w:tcPr>
          <w:p w14:paraId="286A4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优先响应「找企业 / 供应商」的核心需求；2. 支持多轮对话，细化用户需求</w:t>
            </w:r>
          </w:p>
        </w:tc>
      </w:tr>
      <w:tr w14:paraId="04971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F9A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常见问题解答</w:t>
            </w:r>
          </w:p>
        </w:tc>
        <w:tc>
          <w:tcPr>
            <w:tcW w:w="0" w:type="auto"/>
            <w:shd w:val="clear"/>
            <w:vAlign w:val="center"/>
          </w:tcPr>
          <w:p w14:paraId="2046B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可解答平台规则、入驻流程、展示机会兑换、二维码使用、共建规则等常见问题</w:t>
            </w:r>
          </w:p>
        </w:tc>
        <w:tc>
          <w:tcPr>
            <w:tcW w:w="0" w:type="auto"/>
            <w:shd w:val="clear"/>
            <w:vAlign w:val="center"/>
          </w:tcPr>
          <w:p w14:paraId="0BCFB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复杂问题自动转接人工客服；2. 回复内容简洁精准，贴合企业家使用习惯</w:t>
            </w:r>
          </w:p>
        </w:tc>
      </w:tr>
    </w:tbl>
    <w:p w14:paraId="565F19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3.6.2 企业精准匹配核心能力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3"/>
        <w:gridCol w:w="4026"/>
        <w:gridCol w:w="3797"/>
      </w:tblGrid>
      <w:tr w14:paraId="22D56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5F88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76FA3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shd w:val="clear"/>
            <w:vAlign w:val="center"/>
          </w:tcPr>
          <w:p w14:paraId="5E1C38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业务规则</w:t>
            </w:r>
          </w:p>
        </w:tc>
      </w:tr>
      <w:tr w14:paraId="014B0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DCD9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需求识别</w:t>
            </w:r>
          </w:p>
        </w:tc>
        <w:tc>
          <w:tcPr>
            <w:tcW w:w="0" w:type="auto"/>
            <w:shd w:val="clear"/>
            <w:vAlign w:val="center"/>
          </w:tcPr>
          <w:p w14:paraId="2BD03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精准识别用户需求，提取核心关键词：行业、区域、业务类型、企业资质要求等</w:t>
            </w:r>
          </w:p>
        </w:tc>
        <w:tc>
          <w:tcPr>
            <w:tcW w:w="0" w:type="auto"/>
            <w:shd w:val="clear"/>
            <w:vAlign w:val="center"/>
          </w:tcPr>
          <w:p w14:paraId="032509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支持模糊需求识别（如「找厦门做高端茶礼定制的企业」）；2. 支持多条件组合需求识别</w:t>
            </w:r>
          </w:p>
        </w:tc>
      </w:tr>
      <w:tr w14:paraId="6FB15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654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智能匹配</w:t>
            </w:r>
          </w:p>
        </w:tc>
        <w:tc>
          <w:tcPr>
            <w:tcW w:w="0" w:type="auto"/>
            <w:shd w:val="clear"/>
            <w:vAlign w:val="center"/>
          </w:tcPr>
          <w:p w14:paraId="569539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基于用户需求，结合平台企业信息库，优先匹配「需求匹配度高 + 消费等级高 + 共建贡献值高」的企业，给出 3-5 家最优推荐</w:t>
            </w:r>
          </w:p>
        </w:tc>
        <w:tc>
          <w:tcPr>
            <w:tcW w:w="0" w:type="auto"/>
            <w:shd w:val="clear"/>
            <w:vAlign w:val="center"/>
          </w:tcPr>
          <w:p w14:paraId="0722B0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匹配权重：需求匹配度（50%）+ 消费等级（30%）+ 共建贡献值（20%）；2. 不推荐无消费记录、冻结状态的企业</w:t>
            </w:r>
          </w:p>
        </w:tc>
      </w:tr>
      <w:tr w14:paraId="249B9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B1E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推荐结果展示</w:t>
            </w:r>
          </w:p>
        </w:tc>
        <w:tc>
          <w:tcPr>
            <w:tcW w:w="0" w:type="auto"/>
            <w:shd w:val="clear"/>
            <w:vAlign w:val="center"/>
          </w:tcPr>
          <w:p w14:paraId="6642D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推荐结果同步展示：企业 LOGO、名称、核心业务、匹配理由、联系方式（脱敏）、跳转入口</w:t>
            </w:r>
          </w:p>
        </w:tc>
        <w:tc>
          <w:tcPr>
            <w:tcW w:w="0" w:type="auto"/>
            <w:shd w:val="clear"/>
            <w:vAlign w:val="center"/>
          </w:tcPr>
          <w:p w14:paraId="260523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点击推荐项直接跳转企业专属展示页；2. 支持一键私信对接企业</w:t>
            </w:r>
          </w:p>
        </w:tc>
      </w:tr>
      <w:tr w14:paraId="3BE7C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8D21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多轮优化匹配</w:t>
            </w:r>
          </w:p>
        </w:tc>
        <w:tc>
          <w:tcPr>
            <w:tcW w:w="0" w:type="auto"/>
            <w:shd w:val="clear"/>
            <w:vAlign w:val="center"/>
          </w:tcPr>
          <w:p w14:paraId="2C3462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支持用户细化需求（如「筛选消费 1000 包以上的企业」「优先推荐本地企业」），持续优化匹配结果</w:t>
            </w:r>
          </w:p>
        </w:tc>
        <w:tc>
          <w:tcPr>
            <w:tcW w:w="0" w:type="auto"/>
            <w:shd w:val="clear"/>
            <w:vAlign w:val="center"/>
          </w:tcPr>
          <w:p w14:paraId="76B60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多轮对话上下文关联，无需重复描述需求；2. 匹配结果实时更新</w:t>
            </w:r>
          </w:p>
        </w:tc>
      </w:tr>
    </w:tbl>
    <w:p w14:paraId="72BF0F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3.6.3 AI 内容管控与数据同步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0"/>
        <w:gridCol w:w="3450"/>
        <w:gridCol w:w="4246"/>
      </w:tblGrid>
      <w:tr w14:paraId="768DD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CCCE7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154A15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shd w:val="clear"/>
            <w:vAlign w:val="center"/>
          </w:tcPr>
          <w:p w14:paraId="743A4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业务规则</w:t>
            </w:r>
          </w:p>
        </w:tc>
      </w:tr>
      <w:tr w14:paraId="64B30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D45D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内容安全管控</w:t>
            </w:r>
          </w:p>
        </w:tc>
        <w:tc>
          <w:tcPr>
            <w:tcW w:w="0" w:type="auto"/>
            <w:shd w:val="clear"/>
            <w:vAlign w:val="center"/>
          </w:tcPr>
          <w:p w14:paraId="5CD74C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AI 生成内容实时过滤违禁词、违规信息，杜绝低俗、虚假、违法内容</w:t>
            </w:r>
          </w:p>
        </w:tc>
        <w:tc>
          <w:tcPr>
            <w:tcW w:w="0" w:type="auto"/>
            <w:shd w:val="clear"/>
            <w:vAlign w:val="center"/>
          </w:tcPr>
          <w:p w14:paraId="4E98CF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接入内容安全审核接口，违规内容自动拦截；2. 仅回复与平台、企业匹配相关的内容，拒绝无关话题</w:t>
            </w:r>
          </w:p>
        </w:tc>
      </w:tr>
      <w:tr w14:paraId="60A24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144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匹配数据统计</w:t>
            </w:r>
          </w:p>
        </w:tc>
        <w:tc>
          <w:tcPr>
            <w:tcW w:w="0" w:type="auto"/>
            <w:shd w:val="clear"/>
            <w:vAlign w:val="center"/>
          </w:tcPr>
          <w:p w14:paraId="0CA076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实时统计 AI 匹配次数、用户需求类型、匹配成功率、企业被推荐次数、点击转化率</w:t>
            </w:r>
          </w:p>
        </w:tc>
        <w:tc>
          <w:tcPr>
            <w:tcW w:w="0" w:type="auto"/>
            <w:shd w:val="clear"/>
            <w:vAlign w:val="center"/>
          </w:tcPr>
          <w:p w14:paraId="525F82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数据同步至平台数据看板与企业后台；2. 每月生成 AI 匹配分析报告，优化匹配算法</w:t>
            </w:r>
          </w:p>
        </w:tc>
      </w:tr>
      <w:tr w14:paraId="79C80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BC2F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知识库更新</w:t>
            </w:r>
          </w:p>
        </w:tc>
        <w:tc>
          <w:tcPr>
            <w:tcW w:w="0" w:type="auto"/>
            <w:shd w:val="clear"/>
            <w:vAlign w:val="center"/>
          </w:tcPr>
          <w:p w14:paraId="7EF298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支持运营人员后台更新 AI 知识库，同步平台规则、企业信息、常见问题</w:t>
            </w:r>
          </w:p>
        </w:tc>
        <w:tc>
          <w:tcPr>
            <w:tcW w:w="0" w:type="auto"/>
            <w:shd w:val="clear"/>
            <w:vAlign w:val="center"/>
          </w:tcPr>
          <w:p w14:paraId="7654DB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知识库更新后实时生效；2. 企业信息库每日自动同步更新</w:t>
            </w:r>
          </w:p>
        </w:tc>
      </w:tr>
    </w:tbl>
    <w:p w14:paraId="1ABB24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3.7 平台运营管理后台模块（必做）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2"/>
        <w:gridCol w:w="4433"/>
        <w:gridCol w:w="3431"/>
      </w:tblGrid>
      <w:tr w14:paraId="5B4E3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638C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shd w:val="clear"/>
            <w:vAlign w:val="center"/>
          </w:tcPr>
          <w:p w14:paraId="1CA446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核心功能点</w:t>
            </w:r>
          </w:p>
        </w:tc>
        <w:tc>
          <w:tcPr>
            <w:tcW w:w="0" w:type="auto"/>
            <w:shd w:val="clear"/>
            <w:vAlign w:val="center"/>
          </w:tcPr>
          <w:p w14:paraId="06B54C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业务规则</w:t>
            </w:r>
          </w:p>
        </w:tc>
      </w:tr>
      <w:tr w14:paraId="2247D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890C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数据看板</w:t>
            </w:r>
          </w:p>
        </w:tc>
        <w:tc>
          <w:tcPr>
            <w:tcW w:w="0" w:type="auto"/>
            <w:shd w:val="clear"/>
            <w:vAlign w:val="center"/>
          </w:tcPr>
          <w:p w14:paraId="04FE66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可视化展示全平台核心数据：总扫码量、总曝光量、入驻企业数、共建成果、特伦茶消费数据、AI 匹配数据</w:t>
            </w:r>
          </w:p>
        </w:tc>
        <w:tc>
          <w:tcPr>
            <w:tcW w:w="0" w:type="auto"/>
            <w:shd w:val="clear"/>
            <w:vAlign w:val="center"/>
          </w:tcPr>
          <w:p w14:paraId="2929A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数据实时更新，支持多维度筛选、导出；2. 核心指标异常自动预警</w:t>
            </w:r>
          </w:p>
        </w:tc>
      </w:tr>
      <w:tr w14:paraId="1F3A7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D37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审核管理</w:t>
            </w:r>
          </w:p>
        </w:tc>
        <w:tc>
          <w:tcPr>
            <w:tcW w:w="0" w:type="auto"/>
            <w:shd w:val="clear"/>
            <w:vAlign w:val="center"/>
          </w:tcPr>
          <w:p w14:paraId="742086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入驻申请审核、展示信息审核、共建推广成果审核、内容审核</w:t>
            </w:r>
          </w:p>
        </w:tc>
        <w:tc>
          <w:tcPr>
            <w:tcW w:w="0" w:type="auto"/>
            <w:shd w:val="clear"/>
            <w:vAlign w:val="center"/>
          </w:tcPr>
          <w:p w14:paraId="36EA02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支持批量审核、驳回备注、审核记录留存；2. 超时审核自动提醒</w:t>
            </w:r>
          </w:p>
        </w:tc>
      </w:tr>
      <w:tr w14:paraId="187AC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7602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规则配置</w:t>
            </w:r>
          </w:p>
        </w:tc>
        <w:tc>
          <w:tcPr>
            <w:tcW w:w="0" w:type="auto"/>
            <w:shd w:val="clear"/>
            <w:vAlign w:val="center"/>
          </w:tcPr>
          <w:p w14:paraId="4449AB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可视化配置展示机会兑换规则、展示优先级规则、入驻审核规则、AI 匹配权重</w:t>
            </w:r>
          </w:p>
        </w:tc>
        <w:tc>
          <w:tcPr>
            <w:tcW w:w="0" w:type="auto"/>
            <w:shd w:val="clear"/>
            <w:vAlign w:val="center"/>
          </w:tcPr>
          <w:p w14:paraId="17077E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规则修改后需二次确认，实时公示；2. 操作日志全程留存</w:t>
            </w:r>
          </w:p>
        </w:tc>
      </w:tr>
      <w:tr w14:paraId="16835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406B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内容管理</w:t>
            </w:r>
          </w:p>
        </w:tc>
        <w:tc>
          <w:tcPr>
            <w:tcW w:w="0" w:type="auto"/>
            <w:shd w:val="clear"/>
            <w:vAlign w:val="center"/>
          </w:tcPr>
          <w:p w14:paraId="6E0C30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首页内容管理、企业展示内容管理、活动内容管理、违规内容处理</w:t>
            </w:r>
          </w:p>
        </w:tc>
        <w:tc>
          <w:tcPr>
            <w:tcW w:w="0" w:type="auto"/>
            <w:shd w:val="clear"/>
            <w:vAlign w:val="center"/>
          </w:tcPr>
          <w:p w14:paraId="303FE4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支持内容上下架、编辑、置顶；2. 违规内容一键下架，对应账号标记处理</w:t>
            </w:r>
          </w:p>
        </w:tc>
      </w:tr>
      <w:tr w14:paraId="6C7F1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A442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权限管理</w:t>
            </w:r>
          </w:p>
        </w:tc>
        <w:tc>
          <w:tcPr>
            <w:tcW w:w="0" w:type="auto"/>
            <w:shd w:val="clear"/>
            <w:vAlign w:val="center"/>
          </w:tcPr>
          <w:p w14:paraId="0B2FC9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基于 RBAC 模型的角色权限管理，支持新增角色、分配权限、操作日志追溯</w:t>
            </w:r>
          </w:p>
        </w:tc>
        <w:tc>
          <w:tcPr>
            <w:tcW w:w="0" w:type="auto"/>
            <w:shd w:val="clear"/>
            <w:vAlign w:val="center"/>
          </w:tcPr>
          <w:p w14:paraId="549B3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超级管理员拥有最高权限；2. 不同运营角色分配对应权限，越权操作自动拦截</w:t>
            </w:r>
          </w:p>
        </w:tc>
      </w:tr>
      <w:tr w14:paraId="14F41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109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活动管理</w:t>
            </w:r>
          </w:p>
        </w:tc>
        <w:tc>
          <w:tcPr>
            <w:tcW w:w="0" w:type="auto"/>
            <w:shd w:val="clear"/>
            <w:vAlign w:val="center"/>
          </w:tcPr>
          <w:p w14:paraId="07A70C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线下茶叙会、共建活动的创建、报名管理、签到核销、成果统计</w:t>
            </w:r>
          </w:p>
        </w:tc>
        <w:tc>
          <w:tcPr>
            <w:tcW w:w="0" w:type="auto"/>
            <w:shd w:val="clear"/>
            <w:vAlign w:val="center"/>
          </w:tcPr>
          <w:p w14:paraId="1E68D3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支持活动名额限制、报名审核；2. 活动数据自动同步至平台数据看板</w:t>
            </w:r>
          </w:p>
        </w:tc>
      </w:tr>
    </w:tbl>
    <w:p w14:paraId="3E6D2C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3.8 特伦茶业务联动模块（核心纽带，必做）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5"/>
        <w:gridCol w:w="3743"/>
        <w:gridCol w:w="3938"/>
      </w:tblGrid>
      <w:tr w14:paraId="5662A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D8E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 w14:paraId="454DE1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shd w:val="clear"/>
            <w:vAlign w:val="center"/>
          </w:tcPr>
          <w:p w14:paraId="13749F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业务规则</w:t>
            </w:r>
          </w:p>
        </w:tc>
      </w:tr>
      <w:tr w14:paraId="69D2A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4C23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消费数据同步</w:t>
            </w:r>
          </w:p>
        </w:tc>
        <w:tc>
          <w:tcPr>
            <w:tcW w:w="0" w:type="auto"/>
            <w:shd w:val="clear"/>
            <w:vAlign w:val="center"/>
          </w:tcPr>
          <w:p w14:paraId="06EDF1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与特伦茶电商后台打通，企业 / 个人消费额度、复购记录、订单信息实时同步</w:t>
            </w:r>
          </w:p>
        </w:tc>
        <w:tc>
          <w:tcPr>
            <w:tcW w:w="0" w:type="auto"/>
            <w:shd w:val="clear"/>
            <w:vAlign w:val="center"/>
          </w:tcPr>
          <w:p w14:paraId="242AF7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数据加密传输，确保安全；2. 消费数据自动对应展示机会，实时到账</w:t>
            </w:r>
          </w:p>
        </w:tc>
      </w:tr>
      <w:tr w14:paraId="13131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C73C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包装展示联动</w:t>
            </w:r>
          </w:p>
        </w:tc>
        <w:tc>
          <w:tcPr>
            <w:tcW w:w="0" w:type="auto"/>
            <w:shd w:val="clear"/>
            <w:vAlign w:val="center"/>
          </w:tcPr>
          <w:p w14:paraId="02434D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消费达标企业自动获得包装展示资格，平台自动生成包装展示物料，同步至特伦茶生产端</w:t>
            </w:r>
          </w:p>
        </w:tc>
        <w:tc>
          <w:tcPr>
            <w:tcW w:w="0" w:type="auto"/>
            <w:shd w:val="clear"/>
            <w:vAlign w:val="center"/>
          </w:tcPr>
          <w:p w14:paraId="0C23F7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展示位分配规则可配置；2. 包装展示数据实时同步至企业曝光统计</w:t>
            </w:r>
          </w:p>
        </w:tc>
      </w:tr>
      <w:tr w14:paraId="58571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844E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复购激励</w:t>
            </w:r>
          </w:p>
        </w:tc>
        <w:tc>
          <w:tcPr>
            <w:tcW w:w="0" w:type="auto"/>
            <w:shd w:val="clear"/>
            <w:vAlign w:val="center"/>
          </w:tcPr>
          <w:p w14:paraId="584637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企业复购特伦茶，除基础展示机会外，额外赠送平台专属优惠券、临时置顶权益</w:t>
            </w:r>
          </w:p>
        </w:tc>
        <w:tc>
          <w:tcPr>
            <w:tcW w:w="0" w:type="auto"/>
            <w:shd w:val="clear"/>
            <w:vAlign w:val="center"/>
          </w:tcPr>
          <w:p w14:paraId="71D0B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复购激励规则可配置；2. 激励实时到账，推送通知</w:t>
            </w:r>
          </w:p>
        </w:tc>
      </w:tr>
      <w:tr w14:paraId="1B78D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0365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线下门店联动</w:t>
            </w:r>
          </w:p>
        </w:tc>
        <w:tc>
          <w:tcPr>
            <w:tcW w:w="0" w:type="auto"/>
            <w:shd w:val="clear"/>
            <w:vAlign w:val="center"/>
          </w:tcPr>
          <w:p w14:paraId="28036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特伦茶线下门店展示平台二维码、入驻企业展示墙，门店店员引导用户扫码、入驻</w:t>
            </w:r>
          </w:p>
        </w:tc>
        <w:tc>
          <w:tcPr>
            <w:tcW w:w="0" w:type="auto"/>
            <w:shd w:val="clear"/>
            <w:vAlign w:val="center"/>
          </w:tcPr>
          <w:p w14:paraId="5E10E9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门店引流数据实时统计，对应推荐企业获得展示机会奖励；2. 门店物料可在后台一键下载</w:t>
            </w:r>
          </w:p>
        </w:tc>
      </w:tr>
    </w:tbl>
    <w:p w14:paraId="1ECAE0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3.9 辅助功能模块</w:t>
      </w:r>
    </w:p>
    <w:p w14:paraId="60C2879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消息通知模块</w:t>
      </w:r>
      <w:r>
        <w:rPr>
          <w:color w:val="000000"/>
          <w:sz w:val="19"/>
          <w:szCs w:val="19"/>
          <w:bdr w:val="none" w:color="auto" w:sz="0" w:space="0"/>
        </w:rPr>
        <w:t>：支持微信 / 短信 / 系统内多渠道推送，通知类型包括：审核结果、展示机会到账、权益生效、活动通知、AI 匹配推荐，支持已读 / 未读统计；</w:t>
      </w:r>
    </w:p>
    <w:p w14:paraId="194A221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私信对接模块</w:t>
      </w:r>
      <w:r>
        <w:rPr>
          <w:color w:val="000000"/>
          <w:sz w:val="19"/>
          <w:szCs w:val="19"/>
          <w:bdr w:val="none" w:color="auto" w:sz="0" w:space="0"/>
        </w:rPr>
        <w:t>：用户与企业、企业与企业之间可通过平台私信沟通，支持文字、图片发送，脱敏展示联系方式，违规信息自动拦截，对接记录可查；</w:t>
      </w:r>
    </w:p>
    <w:p w14:paraId="0ACA32D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帮助中心模块</w:t>
      </w:r>
      <w:r>
        <w:rPr>
          <w:color w:val="000000"/>
          <w:sz w:val="19"/>
          <w:szCs w:val="19"/>
          <w:bdr w:val="none" w:color="auto" w:sz="0" w:space="0"/>
        </w:rPr>
        <w:t>：内置入驻指南、共建规则、展示规则、AI 使用说明、常见问题解答，支持关键词搜索，配套图文教程；</w:t>
      </w:r>
    </w:p>
    <w:p w14:paraId="2727DAD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人工客服模块</w:t>
      </w:r>
      <w:r>
        <w:rPr>
          <w:color w:val="000000"/>
          <w:sz w:val="19"/>
          <w:szCs w:val="19"/>
          <w:bdr w:val="none" w:color="auto" w:sz="0" w:space="0"/>
        </w:rPr>
        <w:t>：支持在线客服咨询，复杂问题一键转接，客服工单管理，处理进度实时同步。</w:t>
      </w:r>
    </w:p>
    <w:p w14:paraId="37B09D28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C7F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4 章 非功能性需求</w:t>
      </w:r>
    </w:p>
    <w:p w14:paraId="1A63DF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4.1 性能需求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5"/>
        <w:gridCol w:w="6600"/>
      </w:tblGrid>
      <w:tr w14:paraId="1685E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6318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2C157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硬性要求</w:t>
            </w:r>
          </w:p>
        </w:tc>
      </w:tr>
      <w:tr w14:paraId="1DD16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95AE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并发能力</w:t>
            </w:r>
          </w:p>
        </w:tc>
        <w:tc>
          <w:tcPr>
            <w:tcW w:w="0" w:type="auto"/>
            <w:shd w:val="clear"/>
            <w:vAlign w:val="center"/>
          </w:tcPr>
          <w:p w14:paraId="78F11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支持 1000 + 用户同时在线，扫码高峰期支持 500TPS，无卡顿、无崩溃</w:t>
            </w:r>
          </w:p>
        </w:tc>
      </w:tr>
      <w:tr w14:paraId="5E699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041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响应速度</w:t>
            </w:r>
          </w:p>
        </w:tc>
        <w:tc>
          <w:tcPr>
            <w:tcW w:w="0" w:type="auto"/>
            <w:shd w:val="clear"/>
            <w:vAlign w:val="center"/>
          </w:tcPr>
          <w:p w14:paraId="2D26D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扫码跳转页面≤2s，AI 交互响应≤3s，页面加载≤2s，API 接口响应≤500ms</w:t>
            </w:r>
          </w:p>
        </w:tc>
      </w:tr>
      <w:tr w14:paraId="79DF6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6424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数据处理</w:t>
            </w:r>
          </w:p>
        </w:tc>
        <w:tc>
          <w:tcPr>
            <w:tcW w:w="0" w:type="auto"/>
            <w:shd w:val="clear"/>
            <w:vAlign w:val="center"/>
          </w:tcPr>
          <w:p w14:paraId="0499D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支持 3000 + 企业全量数据存储，每日 10 万 + 行为记录写入，查询响应≤1s</w:t>
            </w:r>
          </w:p>
        </w:tc>
      </w:tr>
      <w:tr w14:paraId="75A63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FE19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可用性</w:t>
            </w:r>
          </w:p>
        </w:tc>
        <w:tc>
          <w:tcPr>
            <w:tcW w:w="0" w:type="auto"/>
            <w:shd w:val="clear"/>
            <w:vAlign w:val="center"/>
          </w:tcPr>
          <w:p w14:paraId="15F66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系统全年可用率≥99.9%，计划内停机维护需提前 72 小时公示</w:t>
            </w:r>
          </w:p>
        </w:tc>
      </w:tr>
    </w:tbl>
    <w:p w14:paraId="0576D7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4.2 安全需求</w:t>
      </w:r>
    </w:p>
    <w:p w14:paraId="2F59218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数据安全</w:t>
      </w:r>
      <w:r>
        <w:rPr>
          <w:color w:val="000000"/>
          <w:sz w:val="19"/>
          <w:szCs w:val="19"/>
          <w:bdr w:val="none" w:color="auto" w:sz="0" w:space="0"/>
        </w:rPr>
        <w:t>：企业敏感信息、用户个人信息采用 AES-256 加密存储，传输采用 HTTPS 协议；每日增量备份、每周全量备份，支持数据快速恢复；</w:t>
      </w:r>
    </w:p>
    <w:p w14:paraId="6428D55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权限安全</w:t>
      </w:r>
      <w:r>
        <w:rPr>
          <w:color w:val="000000"/>
          <w:sz w:val="19"/>
          <w:szCs w:val="19"/>
          <w:bdr w:val="none" w:color="auto" w:sz="0" w:space="0"/>
        </w:rPr>
        <w:t>：严格的角色权限隔离，管理端操作需实名认证 + 短信验证，关键操作（规则修改、批量数据导出）需二次确认，操作日志全程留存，可审计追溯；</w:t>
      </w:r>
    </w:p>
    <w:p w14:paraId="4151933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内容安全</w:t>
      </w:r>
      <w:r>
        <w:rPr>
          <w:color w:val="000000"/>
          <w:sz w:val="19"/>
          <w:szCs w:val="19"/>
          <w:bdr w:val="none" w:color="auto" w:sz="0" w:space="0"/>
        </w:rPr>
        <w:t>：全平台内容（企业展示信息、私信、AI 生成内容）实时违禁词检测、违规内容自动拦截，杜绝虚假、违法、低俗信息；</w:t>
      </w:r>
    </w:p>
    <w:p w14:paraId="7E684CB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攻防安全</w:t>
      </w:r>
      <w:r>
        <w:rPr>
          <w:color w:val="000000"/>
          <w:sz w:val="19"/>
          <w:szCs w:val="19"/>
          <w:bdr w:val="none" w:color="auto" w:sz="0" w:space="0"/>
        </w:rPr>
        <w:t>：防 SQL 注入、XSS 攻击、CSRF 攻击、刷量作弊，接口加签验签，IP 白名单限制，异常访问自动封禁；</w:t>
      </w:r>
    </w:p>
    <w:p w14:paraId="58F6198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合规安全</w:t>
      </w:r>
      <w:r>
        <w:rPr>
          <w:color w:val="000000"/>
          <w:sz w:val="19"/>
          <w:szCs w:val="19"/>
          <w:bdr w:val="none" w:color="auto" w:sz="0" w:space="0"/>
        </w:rPr>
        <w:t>：严格符合《中华人民共和国个人信息保护法》《网络安全法》，用户信息采集需获得授权，支持用户信息查询、删除、注销。</w:t>
      </w:r>
    </w:p>
    <w:p w14:paraId="530177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4.3 兼容性需求</w:t>
      </w:r>
    </w:p>
    <w:p w14:paraId="6B21175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终端兼容</w:t>
      </w:r>
      <w:r>
        <w:rPr>
          <w:color w:val="000000"/>
          <w:sz w:val="19"/>
          <w:szCs w:val="19"/>
          <w:bdr w:val="none" w:color="auto" w:sz="0" w:space="0"/>
        </w:rPr>
        <w:t>：优先适配移动端（微信扫码、抖音扫码、小程序、H5），兼容 iOS、Android 主流系统版本，适配不同屏幕尺寸；同时支持 PC 端主流浏览器（Chrome、Edge、Safari）；</w:t>
      </w:r>
    </w:p>
    <w:p w14:paraId="19B5EAD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技术兼容</w:t>
      </w:r>
      <w:r>
        <w:rPr>
          <w:color w:val="000000"/>
          <w:sz w:val="19"/>
          <w:szCs w:val="19"/>
          <w:bdr w:val="none" w:color="auto" w:sz="0" w:space="0"/>
        </w:rPr>
        <w:t>：支持 Trae 二次编程开发，提供 OpenAPI 3.0 规范接口，预留扩展接口，支持后续功能迭代；</w:t>
      </w:r>
    </w:p>
    <w:p w14:paraId="5BF30B4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集成兼容</w:t>
      </w:r>
      <w:r>
        <w:rPr>
          <w:color w:val="000000"/>
          <w:sz w:val="19"/>
          <w:szCs w:val="19"/>
          <w:bdr w:val="none" w:color="auto" w:sz="0" w:space="0"/>
        </w:rPr>
        <w:t>：支持与特伦茶电商后台、企业微信、短信平台、支付系统、豆包大模型 API 的稳定对接。</w:t>
      </w:r>
    </w:p>
    <w:p w14:paraId="79E92B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4.4 易用性需求</w:t>
      </w:r>
    </w:p>
    <w:p w14:paraId="107819D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操作门槛</w:t>
      </w:r>
      <w:r>
        <w:rPr>
          <w:color w:val="000000"/>
          <w:sz w:val="19"/>
          <w:szCs w:val="19"/>
          <w:bdr w:val="none" w:color="auto" w:sz="0" w:space="0"/>
        </w:rPr>
        <w:t>：核心操作（扫码访问、AI 提问、入驻申请、二维码下载、展示机会兑换）≤3 步完成，无复杂操作；</w:t>
      </w:r>
    </w:p>
    <w:p w14:paraId="738C62B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引导性</w:t>
      </w:r>
      <w:r>
        <w:rPr>
          <w:color w:val="000000"/>
          <w:sz w:val="19"/>
          <w:szCs w:val="19"/>
          <w:bdr w:val="none" w:color="auto" w:sz="0" w:space="0"/>
        </w:rPr>
        <w:t>：新用户扫码进入后，有清晰的操作引导；企业入驻后，有新手教程，快速熟悉平台功能；</w:t>
      </w:r>
    </w:p>
    <w:p w14:paraId="1075A5C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界面设计</w:t>
      </w:r>
      <w:r>
        <w:rPr>
          <w:color w:val="000000"/>
          <w:sz w:val="19"/>
          <w:szCs w:val="19"/>
          <w:bdr w:val="none" w:color="auto" w:sz="0" w:space="0"/>
        </w:rPr>
        <w:t>：整体风格高端简约，主色调采用深墨蓝 + 金棕色 + 特伦茶绿，贴合高端企业家圈层审美，无冗余元素，重点功能突出；</w:t>
      </w:r>
    </w:p>
    <w:p w14:paraId="1C90ED1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容错性</w:t>
      </w:r>
      <w:r>
        <w:rPr>
          <w:color w:val="000000"/>
          <w:sz w:val="19"/>
          <w:szCs w:val="19"/>
          <w:bdr w:val="none" w:color="auto" w:sz="0" w:space="0"/>
        </w:rPr>
        <w:t>：用户操作失误时，给出清晰的错误提示与解决方案，支持操作回退，无不可逆操作。</w:t>
      </w:r>
    </w:p>
    <w:p w14:paraId="50A19AC6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CFE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5 章 交付与验收标准</w:t>
      </w:r>
    </w:p>
    <w:p w14:paraId="6FE159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5.1 交付物清单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9"/>
        <w:gridCol w:w="6695"/>
      </w:tblGrid>
      <w:tr w14:paraId="37F63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A849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交付物类型</w:t>
            </w:r>
          </w:p>
        </w:tc>
        <w:tc>
          <w:tcPr>
            <w:tcW w:w="0" w:type="auto"/>
            <w:shd w:val="clear"/>
            <w:vAlign w:val="center"/>
          </w:tcPr>
          <w:p w14:paraId="40E2E2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具体交付内容</w:t>
            </w:r>
          </w:p>
        </w:tc>
      </w:tr>
      <w:tr w14:paraId="56ACD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978F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可运行应用</w:t>
            </w:r>
          </w:p>
        </w:tc>
        <w:tc>
          <w:tcPr>
            <w:tcW w:w="0" w:type="auto"/>
            <w:shd w:val="clear"/>
            <w:vAlign w:val="center"/>
          </w:tcPr>
          <w:p w14:paraId="2EB48B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移动端 H5、小程序、PC 端门户、企业端后台、运营管理后台，可直接上线运行</w:t>
            </w:r>
          </w:p>
        </w:tc>
      </w:tr>
      <w:tr w14:paraId="3FBF0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0023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技术文档</w:t>
            </w:r>
          </w:p>
        </w:tc>
        <w:tc>
          <w:tcPr>
            <w:tcW w:w="0" w:type="auto"/>
            <w:shd w:val="clear"/>
            <w:vAlign w:val="center"/>
          </w:tcPr>
          <w:p w14:paraId="48E7D4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系统设计文档、API 接口文档、Trae 二次编程开发指南、部署文档、运维手册</w:t>
            </w:r>
          </w:p>
        </w:tc>
      </w:tr>
      <w:tr w14:paraId="212C8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384E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操作文档</w:t>
            </w:r>
          </w:p>
        </w:tc>
        <w:tc>
          <w:tcPr>
            <w:tcW w:w="0" w:type="auto"/>
            <w:shd w:val="clear"/>
            <w:vAlign w:val="center"/>
          </w:tcPr>
          <w:p w14:paraId="245A9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企业端操作手册、运营端操作手册、用户端使用指南、AI 助理使用说明</w:t>
            </w:r>
          </w:p>
        </w:tc>
      </w:tr>
      <w:tr w14:paraId="59F54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405F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物料模板</w:t>
            </w:r>
          </w:p>
        </w:tc>
        <w:tc>
          <w:tcPr>
            <w:tcW w:w="0" w:type="auto"/>
            <w:shd w:val="clear"/>
            <w:vAlign w:val="center"/>
          </w:tcPr>
          <w:p w14:paraId="2D7485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通用二维码印刷模板、企业专属二维码模板、推广海报模板、企业展示页面模板</w:t>
            </w:r>
          </w:p>
        </w:tc>
      </w:tr>
      <w:tr w14:paraId="03216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525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源代码</w:t>
            </w:r>
          </w:p>
        </w:tc>
        <w:tc>
          <w:tcPr>
            <w:tcW w:w="0" w:type="auto"/>
            <w:shd w:val="clear"/>
            <w:vAlign w:val="center"/>
          </w:tcPr>
          <w:p w14:paraId="102B1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完整系统源代码，支持二次开发、私有化部署</w:t>
            </w:r>
          </w:p>
        </w:tc>
      </w:tr>
    </w:tbl>
    <w:p w14:paraId="5BB133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5.2 验收标准</w:t>
      </w:r>
    </w:p>
    <w:p w14:paraId="5513ECD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功能验收</w:t>
      </w:r>
      <w:r>
        <w:rPr>
          <w:color w:val="000000"/>
          <w:sz w:val="19"/>
          <w:szCs w:val="19"/>
          <w:bdr w:val="none" w:color="auto" w:sz="0" w:space="0"/>
        </w:rPr>
        <w:t>：所有需求文档中明确的功能性需求 100% 实现，无核心功能 BUG，次要 BUG 修复率≥99%；</w:t>
      </w:r>
    </w:p>
    <w:p w14:paraId="18F1BDB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性能验收</w:t>
      </w:r>
      <w:r>
        <w:rPr>
          <w:color w:val="000000"/>
          <w:sz w:val="19"/>
          <w:szCs w:val="19"/>
          <w:bdr w:val="none" w:color="auto" w:sz="0" w:space="0"/>
        </w:rPr>
        <w:t>：所有非功能性需求中的性能指标全部达标，无卡顿、无崩溃、无数据丢失；</w:t>
      </w:r>
    </w:p>
    <w:p w14:paraId="013481A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AI 验收</w:t>
      </w:r>
      <w:r>
        <w:rPr>
          <w:color w:val="000000"/>
          <w:sz w:val="19"/>
          <w:szCs w:val="19"/>
          <w:bdr w:val="none" w:color="auto" w:sz="0" w:space="0"/>
        </w:rPr>
        <w:t>：豆包大模型接入正常，AI 精准匹配功能可用，需求识别准确率≥95%，匹配成功率≥80%，响应时间≤3s；</w:t>
      </w:r>
    </w:p>
    <w:p w14:paraId="2BDCD9E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兼容性验收</w:t>
      </w:r>
      <w:r>
        <w:rPr>
          <w:color w:val="000000"/>
          <w:sz w:val="19"/>
          <w:szCs w:val="19"/>
          <w:bdr w:val="none" w:color="auto" w:sz="0" w:space="0"/>
        </w:rPr>
        <w:t>：移动端、PC 端适配正常，扫码跳转正常，与第三方系统（特伦茶后台、企业微信）对接正常，数据同步准确；</w:t>
      </w:r>
    </w:p>
    <w:p w14:paraId="0E07A85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安全验收</w:t>
      </w:r>
      <w:r>
        <w:rPr>
          <w:color w:val="000000"/>
          <w:sz w:val="19"/>
          <w:szCs w:val="19"/>
          <w:bdr w:val="none" w:color="auto" w:sz="0" w:space="0"/>
        </w:rPr>
        <w:t>：通过安全漏洞扫描，无高危、中危漏洞，数据加密、权限管控符合要求，合规性达标；</w:t>
      </w:r>
    </w:p>
    <w:p w14:paraId="4526AD9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文档验收</w:t>
      </w:r>
      <w:r>
        <w:rPr>
          <w:color w:val="000000"/>
          <w:sz w:val="19"/>
          <w:szCs w:val="19"/>
          <w:bdr w:val="none" w:color="auto" w:sz="0" w:space="0"/>
        </w:rPr>
        <w:t>：所有交付文档完整、规范、可落地，二次开发指南清晰，可直接用于 Trae 二次编程。</w:t>
      </w:r>
    </w:p>
    <w:p w14:paraId="2BC0E2EE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D6E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6 章 附录</w:t>
      </w:r>
    </w:p>
    <w:p w14:paraId="167B64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6.1 附录 1：企业状态管理规则</w:t>
      </w:r>
    </w:p>
    <w:p w14:paraId="4754205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正常状态</w:t>
      </w:r>
      <w:r>
        <w:rPr>
          <w:color w:val="000000"/>
          <w:sz w:val="19"/>
          <w:szCs w:val="19"/>
          <w:bdr w:val="none" w:color="auto" w:sz="0" w:space="0"/>
        </w:rPr>
        <w:t>：审核通过、有有效消费记录、无违规行为的企业，可正常使用所有功能、获得展示机会；</w:t>
      </w:r>
    </w:p>
    <w:p w14:paraId="4ED5916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休眠状态</w:t>
      </w:r>
      <w:r>
        <w:rPr>
          <w:color w:val="000000"/>
          <w:sz w:val="19"/>
          <w:szCs w:val="19"/>
          <w:bdr w:val="none" w:color="auto" w:sz="0" w:space="0"/>
        </w:rPr>
        <w:t>：连续 1 年无消费、无共建行为的企业，自动标记为休眠，冻结展示权限、专属二维码权限，复购 / 推广后可立即激活，恢复所有权益；</w:t>
      </w:r>
    </w:p>
    <w:p w14:paraId="26E9F85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冻结状态</w:t>
      </w:r>
      <w:r>
        <w:rPr>
          <w:color w:val="000000"/>
          <w:sz w:val="19"/>
          <w:szCs w:val="19"/>
          <w:bdr w:val="none" w:color="auto" w:sz="0" w:space="0"/>
        </w:rPr>
        <w:t>：违规企业（虚假信息、刷量、违规推广、违法经营），立即冻结账号，取消所有展示权限，拉入黑名单，终身不可重新入驻；</w:t>
      </w:r>
    </w:p>
    <w:p w14:paraId="38C2667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已退出状态</w:t>
      </w:r>
      <w:r>
        <w:rPr>
          <w:color w:val="000000"/>
          <w:sz w:val="19"/>
          <w:szCs w:val="19"/>
          <w:bdr w:val="none" w:color="auto" w:sz="0" w:space="0"/>
        </w:rPr>
        <w:t>：企业主动申请退出，账号冻结，累计展示机会清零，历史数据留存，重新入驻需按新用户流程审核。</w:t>
      </w:r>
    </w:p>
    <w:p w14:paraId="78D327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6.2 附录 2：违规行为与处理规则</w:t>
      </w:r>
    </w:p>
    <w:p w14:paraId="300EA39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提交虚假企业信息、虚假消费凭证：驳回入驻申请，已入驻企业冻结账号；</w:t>
      </w:r>
    </w:p>
    <w:p w14:paraId="6163BCA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推广刷量、虚假分享、恶意作弊：取消对应展示机会，情节严重者冻结账号；</w:t>
      </w:r>
    </w:p>
    <w:p w14:paraId="72679F4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发布违规、违法、低俗展示内容：内容下架，警告整改，情节严重者冻结账号；</w:t>
      </w:r>
    </w:p>
    <w:p w14:paraId="0DBEC01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恶意骚扰用户、泄露用户信息：冻结账号，拉入黑名单，追究相应责任。</w:t>
      </w:r>
    </w:p>
    <w:p w14:paraId="556EF2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72BAD0"/>
    <w:multiLevelType w:val="multilevel"/>
    <w:tmpl w:val="9672BA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B851F3D"/>
    <w:multiLevelType w:val="multilevel"/>
    <w:tmpl w:val="9B851F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91E9C25"/>
    <w:multiLevelType w:val="multilevel"/>
    <w:tmpl w:val="C91E9C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2286C64"/>
    <w:multiLevelType w:val="multilevel"/>
    <w:tmpl w:val="E2286C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7106D04"/>
    <w:multiLevelType w:val="multilevel"/>
    <w:tmpl w:val="F7106D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FD26666"/>
    <w:multiLevelType w:val="multilevel"/>
    <w:tmpl w:val="0FD266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DD41D81"/>
    <w:multiLevelType w:val="multilevel"/>
    <w:tmpl w:val="2DD41D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4CCF7119"/>
    <w:multiLevelType w:val="multilevel"/>
    <w:tmpl w:val="4CCF71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35C2532"/>
    <w:multiLevelType w:val="multilevel"/>
    <w:tmpl w:val="635C25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66B298E5"/>
    <w:multiLevelType w:val="multilevel"/>
    <w:tmpl w:val="66B298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9"/>
  </w:num>
  <w:num w:numId="5">
    <w:abstractNumId w:val="7"/>
  </w:num>
  <w:num w:numId="6">
    <w:abstractNumId w:val="6"/>
  </w:num>
  <w:num w:numId="7">
    <w:abstractNumId w:val="3"/>
  </w:num>
  <w:num w:numId="8">
    <w:abstractNumId w:val="0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ED33F6"/>
    <w:rsid w:val="5ED91228"/>
    <w:rsid w:val="6BED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2026-02-19T15:16:00Z</dcterms:created>
  <dc:creator>林志文 特伦集团CEO</dc:creator>
  <cp:lastModifiedBy>林志文 特伦集团CEO</cp:lastModifiedBy>
  <dcterms:modified xsi:type="dcterms:W3CDTF">2026-02-19T15:44:24Z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6CA79173EA634A44A04FC2568B271B0B_13</vt:lpwstr>
  </property>
  <property fmtid="{D5CDD505-2E9C-101B-9397-08002B2CF9AE}" pid="4" name="KSOTemplateDocerSaveRecord">
    <vt:lpwstr>eyJoZGlkIjoiN2YzNjBkOTgyNWQ1YTMxYzM3MzMwNWFiODNmOWIzYWMiLCJ1c2VySWQiOiIyNzE0NTYyODAifQ==</vt:lpwstr>
  </property>
</Properties>
</file>