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npkikfjv45o" w:id="0"/>
      <w:bookmarkEnd w:id="0"/>
      <w:r w:rsidDel="00000000" w:rsidR="00000000" w:rsidRPr="00000000">
        <w:rPr>
          <w:rtl w:val="0"/>
        </w:rPr>
        <w:t xml:space="preserve">Encoding Guide for the Preparation of Editions in DOCX-Format to Be Published within Documenta Nepalica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np46i5dmiw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rxsj8werq2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File Structure</w:t>
            </w:r>
          </w:hyperlink>
          <w:r w:rsidDel="00000000" w:rsidR="00000000" w:rsidRPr="00000000">
            <w:rPr>
              <w:rtl w:val="0"/>
            </w:rPr>
          </w:r>
        </w:p>
        <w:p w:rsidR="00000000" w:rsidDel="00000000" w:rsidP="00000000" w:rsidRDefault="00000000" w:rsidRPr="00000000" w14:paraId="0000000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0hbccfnfy4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Overview</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mkujbgyasv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 Metadata</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qw8ky61wqg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2.3 Facsimile</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7pdbi5tywu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2.4 Abstract</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96niludgs3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2.5 Edition</w:t>
            </w:r>
          </w:hyperlink>
          <w:r w:rsidDel="00000000" w:rsidR="00000000" w:rsidRPr="00000000">
            <w:rPr>
              <w:rtl w:val="0"/>
            </w:rPr>
          </w:r>
        </w:p>
        <w:p w:rsidR="00000000" w:rsidDel="00000000" w:rsidP="00000000" w:rsidRDefault="00000000" w:rsidRPr="00000000" w14:paraId="0000000B">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5fy8te3lunr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2.5.1 Formal and textual annotation</w:t>
            </w:r>
          </w:hyperlink>
          <w:r w:rsidDel="00000000" w:rsidR="00000000" w:rsidRPr="00000000">
            <w:rPr>
              <w:rtl w:val="0"/>
            </w:rPr>
          </w:r>
        </w:p>
        <w:p w:rsidR="00000000" w:rsidDel="00000000" w:rsidP="00000000" w:rsidRDefault="00000000" w:rsidRPr="00000000" w14:paraId="0000000C">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bvhxgctprci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2.5.2 Editorial Annotations</w:t>
            </w:r>
          </w:hyperlink>
          <w:r w:rsidDel="00000000" w:rsidR="00000000" w:rsidRPr="00000000">
            <w:rPr>
              <w:rtl w:val="0"/>
            </w:rPr>
          </w:r>
        </w:p>
        <w:p w:rsidR="00000000" w:rsidDel="00000000" w:rsidP="00000000" w:rsidRDefault="00000000" w:rsidRPr="00000000" w14:paraId="0000000D">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3dgytsyeckg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2.5.3 Content Annotation</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bwed3z4094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2.6 Translation, Synopsis and Commentary</w:t>
            </w:r>
          </w:hyperlink>
          <w:r w:rsidDel="00000000" w:rsidR="00000000" w:rsidRPr="00000000">
            <w:rPr>
              <w:rtl w:val="0"/>
            </w:rPr>
          </w:r>
        </w:p>
        <w:p w:rsidR="00000000" w:rsidDel="00000000" w:rsidP="00000000" w:rsidRDefault="00000000" w:rsidRPr="00000000" w14:paraId="0000000F">
          <w:pPr>
            <w:spacing w:before="60" w:line="240" w:lineRule="auto"/>
            <w:ind w:left="1080" w:firstLine="0"/>
            <w:rPr>
              <w:color w:val="1155cc"/>
              <w:u w:val="single"/>
            </w:rPr>
          </w:pPr>
          <w:hyperlink w:anchor="_tbzdfieniz6q">
            <w:r w:rsidDel="00000000" w:rsidR="00000000" w:rsidRPr="00000000">
              <w:rPr>
                <w:color w:val="1155cc"/>
                <w:u w:val="single"/>
                <w:rtl w:val="0"/>
              </w:rPr>
              <w:t xml:space="preserve">2.6.1 Referencing</w:t>
            </w:r>
          </w:hyperlink>
          <w:r w:rsidDel="00000000" w:rsidR="00000000" w:rsidRPr="00000000">
            <w:rPr>
              <w:rtl w:val="0"/>
            </w:rPr>
          </w:r>
        </w:p>
        <w:p w:rsidR="00000000" w:rsidDel="00000000" w:rsidP="00000000" w:rsidRDefault="00000000" w:rsidRPr="00000000" w14:paraId="00000010">
          <w:pPr>
            <w:spacing w:before="60" w:line="240" w:lineRule="auto"/>
            <w:ind w:left="1440" w:firstLine="0"/>
            <w:rPr>
              <w:color w:val="1155cc"/>
              <w:u w:val="single"/>
            </w:rPr>
          </w:pPr>
          <w:hyperlink w:anchor="_tdxc7ejo62nm">
            <w:r w:rsidDel="00000000" w:rsidR="00000000" w:rsidRPr="00000000">
              <w:rPr>
                <w:color w:val="1155cc"/>
                <w:u w:val="single"/>
                <w:rtl w:val="0"/>
              </w:rPr>
              <w:t xml:space="preserve">Technical terms</w:t>
            </w:r>
          </w:hyperlink>
          <w:r w:rsidDel="00000000" w:rsidR="00000000" w:rsidRPr="00000000">
            <w:rPr>
              <w:rtl w:val="0"/>
            </w:rPr>
          </w:r>
        </w:p>
        <w:p w:rsidR="00000000" w:rsidDel="00000000" w:rsidP="00000000" w:rsidRDefault="00000000" w:rsidRPr="00000000" w14:paraId="00000011">
          <w:pPr>
            <w:spacing w:before="60" w:line="240" w:lineRule="auto"/>
            <w:ind w:left="1440" w:firstLine="0"/>
            <w:rPr>
              <w:color w:val="1155cc"/>
              <w:u w:val="single"/>
            </w:rPr>
          </w:pPr>
          <w:hyperlink w:anchor="_etcffafrs3p7">
            <w:r w:rsidDel="00000000" w:rsidR="00000000" w:rsidRPr="00000000">
              <w:rPr>
                <w:color w:val="1155cc"/>
                <w:u w:val="single"/>
                <w:rtl w:val="0"/>
              </w:rPr>
              <w:t xml:space="preserve">Bibliographical references</w:t>
            </w:r>
          </w:hyperlink>
          <w:r w:rsidDel="00000000" w:rsidR="00000000" w:rsidRPr="00000000">
            <w:rPr>
              <w:rtl w:val="0"/>
            </w:rPr>
          </w:r>
        </w:p>
        <w:p w:rsidR="00000000" w:rsidDel="00000000" w:rsidP="00000000" w:rsidRDefault="00000000" w:rsidRPr="00000000" w14:paraId="00000012">
          <w:pPr>
            <w:spacing w:before="60" w:line="240" w:lineRule="auto"/>
            <w:ind w:left="1440" w:firstLine="0"/>
            <w:rPr>
              <w:color w:val="1155cc"/>
              <w:u w:val="single"/>
            </w:rPr>
          </w:pPr>
          <w:hyperlink w:anchor="_trb1f8d98u17">
            <w:r w:rsidDel="00000000" w:rsidR="00000000" w:rsidRPr="00000000">
              <w:rPr>
                <w:color w:val="1155cc"/>
                <w:u w:val="single"/>
                <w:rtl w:val="0"/>
              </w:rPr>
              <w:t xml:space="preserve">Web sources</w:t>
            </w:r>
          </w:hyperlink>
          <w:r w:rsidDel="00000000" w:rsidR="00000000" w:rsidRPr="00000000">
            <w:rPr>
              <w:rtl w:val="0"/>
            </w:rPr>
          </w:r>
        </w:p>
        <w:p w:rsidR="00000000" w:rsidDel="00000000" w:rsidP="00000000" w:rsidRDefault="00000000" w:rsidRPr="00000000" w14:paraId="00000013">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5tgenqj40n7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2.6.2 Translation</w:t>
            </w:r>
          </w:hyperlink>
          <w:r w:rsidDel="00000000" w:rsidR="00000000" w:rsidRPr="00000000">
            <w:rPr>
              <w:rtl w:val="0"/>
            </w:rPr>
          </w:r>
        </w:p>
        <w:p w:rsidR="00000000" w:rsidDel="00000000" w:rsidP="00000000" w:rsidRDefault="00000000" w:rsidRPr="00000000" w14:paraId="00000014">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3k3rn1bycty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Page breaks and paragraphs</w:t>
            </w:r>
          </w:hyperlink>
          <w:r w:rsidDel="00000000" w:rsidR="00000000" w:rsidRPr="00000000">
            <w:rPr>
              <w:rtl w:val="0"/>
            </w:rPr>
          </w:r>
        </w:p>
        <w:p w:rsidR="00000000" w:rsidDel="00000000" w:rsidP="00000000" w:rsidRDefault="00000000" w:rsidRPr="00000000" w14:paraId="00000015">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se2ek5q4d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2.6.3 Synopsis</w:t>
            </w:r>
          </w:hyperlink>
          <w:r w:rsidDel="00000000" w:rsidR="00000000" w:rsidRPr="00000000">
            <w:rPr>
              <w:rtl w:val="0"/>
            </w:rPr>
          </w:r>
        </w:p>
        <w:p w:rsidR="00000000" w:rsidDel="00000000" w:rsidP="00000000" w:rsidRDefault="00000000" w:rsidRPr="00000000" w14:paraId="00000016">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sov185g5zw1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2.6.4 Commentary</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n0yel9fyt3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w:t>
            </w:r>
          </w:hyperlink>
          <w:r w:rsidDel="00000000" w:rsidR="00000000" w:rsidRPr="00000000">
            <w:rPr>
              <w:rtl w:val="0"/>
            </w:rPr>
          </w:r>
        </w:p>
        <w:p w:rsidR="00000000" w:rsidDel="00000000" w:rsidP="00000000" w:rsidRDefault="00000000" w:rsidRPr="00000000" w14:paraId="0000001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zuo5jmnzrs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List of selected document types</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m0v60dq41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List of selected inscription types</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2e3de7isvv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List of pseudo-codes</w:t>
            </w:r>
          </w:hyperlink>
          <w:r w:rsidDel="00000000" w:rsidR="00000000" w:rsidRPr="00000000">
            <w:rPr>
              <w:rtl w:val="0"/>
            </w:rPr>
          </w:r>
        </w:p>
        <w:p w:rsidR="00000000" w:rsidDel="00000000" w:rsidP="00000000" w:rsidRDefault="00000000" w:rsidRPr="00000000" w14:paraId="0000001B">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pg0cg7xijy1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Formal and textual annotation (only for edition)</w:t>
            </w:r>
          </w:hyperlink>
          <w:r w:rsidDel="00000000" w:rsidR="00000000" w:rsidRPr="00000000">
            <w:rPr>
              <w:rtl w:val="0"/>
            </w:rPr>
          </w:r>
        </w:p>
        <w:p w:rsidR="00000000" w:rsidDel="00000000" w:rsidP="00000000" w:rsidRDefault="00000000" w:rsidRPr="00000000" w14:paraId="0000001C">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3t9edhr1dxa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Editorial annotations (only for edition)</w:t>
            </w:r>
          </w:hyperlink>
          <w:r w:rsidDel="00000000" w:rsidR="00000000" w:rsidRPr="00000000">
            <w:rPr>
              <w:rtl w:val="0"/>
            </w:rPr>
          </w:r>
        </w:p>
        <w:p w:rsidR="00000000" w:rsidDel="00000000" w:rsidP="00000000" w:rsidRDefault="00000000" w:rsidRPr="00000000" w14:paraId="0000001D">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gd4va8q3dtw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Content annotation (for edition, translation, synopsis and commentary)</w:t>
            </w:r>
          </w:hyperlink>
          <w:r w:rsidDel="00000000" w:rsidR="00000000" w:rsidRPr="00000000">
            <w:rPr>
              <w:rtl w:val="0"/>
            </w:rPr>
          </w:r>
        </w:p>
        <w:p w:rsidR="00000000" w:rsidDel="00000000" w:rsidP="00000000" w:rsidRDefault="00000000" w:rsidRPr="00000000" w14:paraId="0000001E">
          <w:pPr>
            <w:spacing w:after="8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7ltyznoz48x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Annotations specific for translation, synopsis and commentary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np46i5dmiwd" w:id="1"/>
      <w:bookmarkEnd w:id="1"/>
      <w:r w:rsidDel="00000000" w:rsidR="00000000" w:rsidRPr="00000000">
        <w:rPr>
          <w:rtl w:val="0"/>
        </w:rPr>
        <w:t xml:space="preserve">1. Introduction</w:t>
      </w:r>
    </w:p>
    <w:p w:rsidR="00000000" w:rsidDel="00000000" w:rsidP="00000000" w:rsidRDefault="00000000" w:rsidRPr="00000000" w14:paraId="000000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sidDel="00000000" w:rsidR="00000000" w:rsidRPr="00000000">
        <w:rPr>
          <w:rtl w:val="0"/>
        </w:rPr>
        <w:t xml:space="preserve">The purpose of the tool is to enable scholars external to the digital infrastructure of the Research Unit “Documents on the History of Religion and Law of Premodern Nepal” to publish editions, translations or short summaries of historical textual source material such as documents, inscriptions or manuscripts from or pertaining to Nepal through the</w:t>
      </w:r>
      <w:r w:rsidDel="00000000" w:rsidR="00000000" w:rsidRPr="00000000">
        <w:rPr>
          <w:i w:val="1"/>
          <w:rtl w:val="0"/>
        </w:rPr>
        <w:t xml:space="preserve"> </w:t>
      </w:r>
      <w:hyperlink r:id="rId7">
        <w:r w:rsidDel="00000000" w:rsidR="00000000" w:rsidRPr="00000000">
          <w:rPr>
            <w:i w:val="1"/>
            <w:color w:val="1155cc"/>
            <w:u w:val="single"/>
            <w:rtl w:val="0"/>
          </w:rPr>
          <w:t xml:space="preserve">Documenta Nepalica</w:t>
        </w:r>
      </w:hyperlink>
      <w:r w:rsidDel="00000000" w:rsidR="00000000" w:rsidRPr="00000000">
        <w:rPr>
          <w:rtl w:val="0"/>
        </w:rPr>
        <w:t xml:space="preserve"> platform. Another area of usage is for staff members who prefer to carry out certain steps of the editorial process in a word processor. The converter tool transforms semantically annotated MS-word documents (DOCX) into structured TEI-XML documents according to the TEI schema customization of the Research Unit.</w:t>
      </w:r>
    </w:p>
    <w:p w:rsidR="00000000" w:rsidDel="00000000" w:rsidP="00000000" w:rsidRDefault="00000000" w:rsidRPr="00000000" w14:paraId="00000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sidDel="00000000" w:rsidR="00000000" w:rsidRPr="00000000">
        <w:rPr>
          <w:rtl w:val="0"/>
        </w:rPr>
        <w:t xml:space="preserve">Users store all data relating to their source material (metadata, information about digital images/facsimiles, edition, translation/synopsis and commentary) in a single file based on a preformatted DOCX template. Before input, the user has to choose from two publishing formats: 1) Edition and translation, or 2) Edition and synopsis (extensive summary of the source content). For each of the two formats, a separate template exists:</w:t>
      </w:r>
    </w:p>
    <w:p w:rsidR="00000000" w:rsidDel="00000000" w:rsidP="00000000" w:rsidRDefault="00000000" w:rsidRPr="00000000" w14:paraId="00000023">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rPr/>
      </w:pPr>
      <w:r w:rsidDel="00000000" w:rsidR="00000000" w:rsidRPr="00000000">
        <w:rPr>
          <w:rtl w:val="0"/>
        </w:rPr>
        <w:t xml:space="preserve">template_trans.docx for edition cum translation</w:t>
      </w:r>
    </w:p>
    <w:p w:rsidR="00000000" w:rsidDel="00000000" w:rsidP="00000000" w:rsidRDefault="00000000" w:rsidRPr="00000000" w14:paraId="00000024">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rPr/>
      </w:pPr>
      <w:r w:rsidDel="00000000" w:rsidR="00000000" w:rsidRPr="00000000">
        <w:rPr>
          <w:rtl w:val="0"/>
        </w:rPr>
        <w:t xml:space="preserve">template_syn.docx for edition cum synopsis</w:t>
      </w:r>
      <w:r w:rsidDel="00000000" w:rsidR="00000000" w:rsidRPr="00000000">
        <w:rPr>
          <w:rtl w:val="0"/>
        </w:rPr>
      </w:r>
    </w:p>
    <w:p w:rsidR="00000000" w:rsidDel="00000000" w:rsidP="00000000" w:rsidRDefault="00000000" w:rsidRPr="00000000" w14:paraId="00000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sidDel="00000000" w:rsidR="00000000" w:rsidRPr="00000000">
        <w:rPr>
          <w:rtl w:val="0"/>
        </w:rPr>
        <w:t xml:space="preserve">In order to facilitate the transformation from DOCX to TEI-XML, three different encoding methods are applied in the template: </w:t>
      </w:r>
    </w:p>
    <w:p w:rsidR="00000000" w:rsidDel="00000000" w:rsidP="00000000" w:rsidRDefault="00000000" w:rsidRPr="00000000" w14:paraId="00000026">
      <w:pPr>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rPr/>
      </w:pPr>
      <w:r w:rsidDel="00000000" w:rsidR="00000000" w:rsidRPr="00000000">
        <w:rPr>
          <w:rtl w:val="0"/>
        </w:rPr>
        <w:t xml:space="preserve">Predefined styles such as headings for structuring the document into divisions</w:t>
      </w:r>
    </w:p>
    <w:p w:rsidR="00000000" w:rsidDel="00000000" w:rsidP="00000000" w:rsidRDefault="00000000" w:rsidRPr="00000000" w14:paraId="00000027">
      <w:pPr>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rPr/>
      </w:pPr>
      <w:r w:rsidDel="00000000" w:rsidR="00000000" w:rsidRPr="00000000">
        <w:rPr>
          <w:rtl w:val="0"/>
        </w:rPr>
        <w:t xml:space="preserve">Formattings such as spaces, italics, hyphens or hard paragraph returns for identical or similar usage as in word processing software.  </w:t>
      </w:r>
    </w:p>
    <w:p w:rsidR="00000000" w:rsidDel="00000000" w:rsidP="00000000" w:rsidRDefault="00000000" w:rsidRPr="00000000" w14:paraId="00000028">
      <w:pPr>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rPr/>
      </w:pPr>
      <w:r w:rsidDel="00000000" w:rsidR="00000000" w:rsidRPr="00000000">
        <w:rPr>
          <w:rtl w:val="0"/>
        </w:rPr>
        <w:t xml:space="preserve">Pseudo-codes substituting TEI-XML tags for formal and textual annotations of the edited text, editorial interventions or content annotation (for an overview see List of pseudo-codes in the Appendix).</w:t>
      </w:r>
      <w:r w:rsidDel="00000000" w:rsidR="00000000" w:rsidRPr="00000000">
        <w:rPr>
          <w:rtl w:val="0"/>
        </w:rPr>
      </w:r>
    </w:p>
    <w:p w:rsidR="00000000" w:rsidDel="00000000" w:rsidP="00000000" w:rsidRDefault="00000000" w:rsidRPr="00000000" w14:paraId="000000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sidDel="00000000" w:rsidR="00000000" w:rsidRPr="00000000">
        <w:rPr>
          <w:rtl w:val="0"/>
        </w:rPr>
        <w:t xml:space="preserve">The tool was developed by Dulip Withanage and funded by the project “Die Anthropologie von Inschriften. Erinnerung und Kulturerbe im öffentlichen Raum” at the Heidelberg Centre for Transcultural Studies (HCTS), University of Heidelberg. </w:t>
      </w:r>
    </w:p>
    <w:p w:rsidR="00000000" w:rsidDel="00000000" w:rsidP="00000000" w:rsidRDefault="00000000" w:rsidRPr="00000000" w14:paraId="000000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sidDel="00000000" w:rsidR="00000000" w:rsidRPr="00000000">
        <w:rPr>
          <w:rtl w:val="0"/>
        </w:rPr>
      </w:r>
    </w:p>
    <w:p w:rsidR="00000000" w:rsidDel="00000000" w:rsidP="00000000" w:rsidRDefault="00000000" w:rsidRPr="00000000" w14:paraId="000000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hd w:fill="ffe599" w:val="clear"/>
        </w:rPr>
      </w:pPr>
      <w:r w:rsidDel="00000000" w:rsidR="00000000" w:rsidRPr="00000000">
        <w:rPr>
          <w:shd w:fill="ffe599" w:val="clear"/>
          <w:rtl w:val="0"/>
        </w:rPr>
        <w:t xml:space="preserve">Note: Please be reminded that the conversion tool only supports the “</w:t>
      </w:r>
      <w:r w:rsidDel="00000000" w:rsidR="00000000" w:rsidRPr="00000000">
        <w:rPr>
          <w:b w:val="1"/>
          <w:shd w:fill="ffe599" w:val="clear"/>
          <w:rtl w:val="0"/>
        </w:rPr>
        <w:t xml:space="preserve">.docx</w:t>
      </w:r>
      <w:r w:rsidDel="00000000" w:rsidR="00000000" w:rsidRPr="00000000">
        <w:rPr>
          <w:shd w:fill="ffe599" w:val="clear"/>
          <w:rtl w:val="0"/>
        </w:rPr>
        <w:t xml:space="preserve">” file format. It is strongly recommended to use MS Word Version 2007 and later to prepare the file. Do not use the symbols </w:t>
      </w:r>
      <w:r w:rsidDel="00000000" w:rsidR="00000000" w:rsidRPr="00000000">
        <w:rPr>
          <w:b w:val="1"/>
          <w:shd w:fill="ffe599" w:val="clear"/>
          <w:rtl w:val="0"/>
        </w:rPr>
        <w:t xml:space="preserve">#, @, { }, &lt;, &gt;, $</w:t>
      </w:r>
      <w:r w:rsidDel="00000000" w:rsidR="00000000" w:rsidRPr="00000000">
        <w:rPr>
          <w:shd w:fill="ffe599" w:val="clear"/>
          <w:rtl w:val="0"/>
        </w:rPr>
        <w:t xml:space="preserve"> and </w:t>
      </w:r>
      <w:r w:rsidDel="00000000" w:rsidR="00000000" w:rsidRPr="00000000">
        <w:rPr>
          <w:b w:val="1"/>
          <w:shd w:fill="ffe599" w:val="clear"/>
          <w:rtl w:val="0"/>
        </w:rPr>
        <w:t xml:space="preserve">=</w:t>
      </w:r>
      <w:r w:rsidDel="00000000" w:rsidR="00000000" w:rsidRPr="00000000">
        <w:rPr>
          <w:shd w:fill="ffe599" w:val="clear"/>
          <w:rtl w:val="0"/>
        </w:rPr>
        <w:t xml:space="preserve"> except for the annotation purposes prescribed in this </w:t>
      </w:r>
      <w:r w:rsidDel="00000000" w:rsidR="00000000" w:rsidRPr="00000000">
        <w:rPr>
          <w:shd w:fill="ffe599" w:val="clear"/>
          <w:rtl w:val="0"/>
        </w:rPr>
        <w:t xml:space="preserve">tutorial</w:t>
      </w:r>
      <w:r w:rsidDel="00000000" w:rsidR="00000000" w:rsidRPr="00000000">
        <w:rPr>
          <w:shd w:fill="ffe599" w:val="clear"/>
          <w:rtl w:val="0"/>
        </w:rPr>
        <w:t xml:space="preserve">. </w:t>
      </w:r>
    </w:p>
    <w:p w:rsidR="00000000" w:rsidDel="00000000" w:rsidP="00000000" w:rsidRDefault="00000000" w:rsidRPr="00000000" w14:paraId="00000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hd w:fill="ffe599" w:val="clear"/>
        </w:rPr>
      </w:pPr>
      <w:r w:rsidDel="00000000" w:rsidR="00000000" w:rsidRPr="00000000">
        <w:rPr>
          <w:rtl w:val="0"/>
        </w:rPr>
      </w:r>
    </w:p>
    <w:p w:rsidR="00000000" w:rsidDel="00000000" w:rsidP="00000000" w:rsidRDefault="00000000" w:rsidRPr="00000000" w14:paraId="0000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sidDel="00000000" w:rsidR="00000000" w:rsidRPr="00000000">
        <w:rPr>
          <w:rtl w:val="0"/>
        </w:rPr>
      </w:r>
    </w:p>
    <w:p w:rsidR="00000000" w:rsidDel="00000000" w:rsidP="00000000" w:rsidRDefault="00000000" w:rsidRPr="00000000" w14:paraId="0000002E">
      <w:pPr>
        <w:pStyle w:val="Heading2"/>
        <w:rPr/>
      </w:pPr>
      <w:bookmarkStart w:colFirst="0" w:colLast="0" w:name="_wrxsj8werq2u" w:id="2"/>
      <w:bookmarkEnd w:id="2"/>
      <w:r w:rsidDel="00000000" w:rsidR="00000000" w:rsidRPr="00000000">
        <w:rPr>
          <w:rtl w:val="0"/>
        </w:rPr>
        <w:t xml:space="preserve">2. File Structure</w:t>
      </w:r>
    </w:p>
    <w:p w:rsidR="00000000" w:rsidDel="00000000" w:rsidP="00000000" w:rsidRDefault="00000000" w:rsidRPr="00000000" w14:paraId="0000002F">
      <w:pPr>
        <w:pStyle w:val="Heading3"/>
        <w:rPr/>
      </w:pPr>
      <w:bookmarkStart w:colFirst="0" w:colLast="0" w:name="_h0hbccfnfy4z" w:id="3"/>
      <w:bookmarkEnd w:id="3"/>
      <w:r w:rsidDel="00000000" w:rsidR="00000000" w:rsidRPr="00000000">
        <w:rPr>
          <w:rtl w:val="0"/>
        </w:rPr>
        <w:t xml:space="preserve">2.1 Overview</w:t>
      </w:r>
    </w:p>
    <w:p w:rsidR="00000000" w:rsidDel="00000000" w:rsidP="00000000" w:rsidRDefault="00000000" w:rsidRPr="00000000" w14:paraId="00000030">
      <w:pPr>
        <w:rPr/>
      </w:pPr>
      <w:r w:rsidDel="00000000" w:rsidR="00000000" w:rsidRPr="00000000">
        <w:rPr>
          <w:rtl w:val="0"/>
        </w:rPr>
        <w:t xml:space="preserve">The MS-word documents, saved in the DOCX extension, should include these essential parts:</w:t>
      </w:r>
    </w:p>
    <w:p w:rsidR="00000000" w:rsidDel="00000000" w:rsidP="00000000" w:rsidRDefault="00000000" w:rsidRPr="00000000" w14:paraId="00000031">
      <w:pPr>
        <w:numPr>
          <w:ilvl w:val="0"/>
          <w:numId w:val="3"/>
        </w:numPr>
        <w:ind w:left="720" w:hanging="360"/>
        <w:rPr/>
      </w:pPr>
      <w:r w:rsidDel="00000000" w:rsidR="00000000" w:rsidRPr="00000000">
        <w:rPr>
          <w:rtl w:val="0"/>
        </w:rPr>
        <w:t xml:space="preserve">Metadata: a set of data that describes the document in question, such as the title, author, origin, date, language, and archival facts</w:t>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Facsimile: a basic information of the digital image and text surface of the document</w:t>
      </w:r>
    </w:p>
    <w:p w:rsidR="00000000" w:rsidDel="00000000" w:rsidP="00000000" w:rsidRDefault="00000000" w:rsidRPr="00000000" w14:paraId="00000033">
      <w:pPr>
        <w:numPr>
          <w:ilvl w:val="0"/>
          <w:numId w:val="3"/>
        </w:numPr>
        <w:ind w:left="720" w:hanging="360"/>
        <w:rPr/>
      </w:pPr>
      <w:r w:rsidDel="00000000" w:rsidR="00000000" w:rsidRPr="00000000">
        <w:rPr>
          <w:rtl w:val="0"/>
        </w:rPr>
        <w:t xml:space="preserve">Edition: an annotated edition of the document transliterated in unicode devanagari</w:t>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English Translation or Synopsis</w:t>
      </w:r>
    </w:p>
    <w:p w:rsidR="00000000" w:rsidDel="00000000" w:rsidP="00000000" w:rsidRDefault="00000000" w:rsidRPr="00000000" w14:paraId="00000035">
      <w:pPr>
        <w:numPr>
          <w:ilvl w:val="0"/>
          <w:numId w:val="3"/>
        </w:numPr>
        <w:ind w:left="720" w:hanging="360"/>
        <w:rPr/>
      </w:pPr>
      <w:r w:rsidDel="00000000" w:rsidR="00000000" w:rsidRPr="00000000">
        <w:rPr>
          <w:rtl w:val="0"/>
        </w:rPr>
        <w:t xml:space="preserve">Commentary</w:t>
      </w:r>
    </w:p>
    <w:p w:rsidR="00000000" w:rsidDel="00000000" w:rsidP="00000000" w:rsidRDefault="00000000" w:rsidRPr="00000000" w14:paraId="00000036">
      <w:pPr>
        <w:pStyle w:val="Heading3"/>
        <w:rPr/>
      </w:pPr>
      <w:bookmarkStart w:colFirst="0" w:colLast="0" w:name="_smkujbgyasv5" w:id="4"/>
      <w:bookmarkEnd w:id="4"/>
      <w:r w:rsidDel="00000000" w:rsidR="00000000" w:rsidRPr="00000000">
        <w:rPr>
          <w:rtl w:val="0"/>
        </w:rPr>
        <w:t xml:space="preserve">2.2 </w:t>
      </w:r>
      <w:r w:rsidDel="00000000" w:rsidR="00000000" w:rsidRPr="00000000">
        <w:rPr>
          <w:rtl w:val="0"/>
        </w:rPr>
        <w:t xml:space="preserve">Metadata</w:t>
      </w:r>
    </w:p>
    <w:p w:rsidR="00000000" w:rsidDel="00000000" w:rsidP="00000000" w:rsidRDefault="00000000" w:rsidRPr="00000000" w14:paraId="00000037">
      <w:pPr>
        <w:rPr/>
      </w:pPr>
      <w:r w:rsidDel="00000000" w:rsidR="00000000" w:rsidRPr="00000000">
        <w:rPr>
          <w:rtl w:val="0"/>
        </w:rPr>
        <w:t xml:space="preserve">The set of data describing the document should be filled into designated fields of the second column in the table “Document metadata”. The information in the table forms the “header” part of the resulting XML document.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Following are the fields in the table required to be filled:</w:t>
      </w:r>
    </w:p>
    <w:p w:rsidR="00000000" w:rsidDel="00000000" w:rsidP="00000000" w:rsidRDefault="00000000" w:rsidRPr="00000000" w14:paraId="0000003A">
      <w:pPr>
        <w:numPr>
          <w:ilvl w:val="0"/>
          <w:numId w:val="16"/>
        </w:numPr>
        <w:ind w:left="720" w:hanging="360"/>
        <w:rPr/>
      </w:pPr>
      <w:r w:rsidDel="00000000" w:rsidR="00000000" w:rsidRPr="00000000">
        <w:rPr>
          <w:b w:val="1"/>
          <w:rtl w:val="0"/>
        </w:rPr>
        <w:t xml:space="preserve">Document ID</w:t>
      </w:r>
      <w:r w:rsidDel="00000000" w:rsidR="00000000" w:rsidRPr="00000000">
        <w:rPr>
          <w:rtl w:val="0"/>
        </w:rPr>
        <w:t xml:space="preserve">: Each document should be given an unique identifier containing three basic blocks joined by an underscore (“_”).</w:t>
      </w:r>
    </w:p>
    <w:p w:rsidR="00000000" w:rsidDel="00000000" w:rsidP="00000000" w:rsidRDefault="00000000" w:rsidRPr="00000000" w14:paraId="0000003B">
      <w:pPr>
        <w:numPr>
          <w:ilvl w:val="1"/>
          <w:numId w:val="16"/>
        </w:numPr>
        <w:ind w:left="1440" w:hanging="360"/>
        <w:rPr/>
      </w:pPr>
      <w:r w:rsidDel="00000000" w:rsidR="00000000" w:rsidRPr="00000000">
        <w:rPr>
          <w:rtl w:val="0"/>
        </w:rPr>
        <w:t xml:space="preserve">Block 1: the letter(s) of the series or batch</w:t>
      </w:r>
    </w:p>
    <w:p w:rsidR="00000000" w:rsidDel="00000000" w:rsidP="00000000" w:rsidRDefault="00000000" w:rsidRPr="00000000" w14:paraId="0000003C">
      <w:pPr>
        <w:numPr>
          <w:ilvl w:val="1"/>
          <w:numId w:val="16"/>
        </w:numPr>
        <w:ind w:left="1440" w:hanging="360"/>
        <w:rPr/>
      </w:pPr>
      <w:r w:rsidDel="00000000" w:rsidR="00000000" w:rsidRPr="00000000">
        <w:rPr>
          <w:rtl w:val="0"/>
        </w:rPr>
        <w:t xml:space="preserve">Block 2: series/batch number in 4 digits</w:t>
      </w:r>
    </w:p>
    <w:p w:rsidR="00000000" w:rsidDel="00000000" w:rsidP="00000000" w:rsidRDefault="00000000" w:rsidRPr="00000000" w14:paraId="0000003D">
      <w:pPr>
        <w:numPr>
          <w:ilvl w:val="1"/>
          <w:numId w:val="16"/>
        </w:numPr>
        <w:ind w:left="1440" w:hanging="360"/>
        <w:rPr/>
      </w:pPr>
      <w:r w:rsidDel="00000000" w:rsidR="00000000" w:rsidRPr="00000000">
        <w:rPr>
          <w:rtl w:val="0"/>
        </w:rPr>
        <w:t xml:space="preserve">Block 3: document serial number in 4 digits</w:t>
      </w:r>
    </w:p>
    <w:p w:rsidR="00000000" w:rsidDel="00000000" w:rsidP="00000000" w:rsidRDefault="00000000" w:rsidRPr="00000000" w14:paraId="0000003E">
      <w:pPr>
        <w:rPr/>
      </w:pPr>
      <w:r w:rsidDel="00000000" w:rsidR="00000000" w:rsidRPr="00000000">
        <w:rPr>
          <w:rtl w:val="0"/>
        </w:rPr>
        <w:tab/>
        <w:t xml:space="preserve">Examples:</w:t>
      </w:r>
    </w:p>
    <w:p w:rsidR="00000000" w:rsidDel="00000000" w:rsidP="00000000" w:rsidRDefault="00000000" w:rsidRPr="00000000" w14:paraId="0000003F">
      <w:pPr>
        <w:ind w:left="720" w:firstLine="0"/>
        <w:rPr>
          <w:color w:val="0b5394"/>
        </w:rPr>
      </w:pPr>
      <w:r w:rsidDel="00000000" w:rsidR="00000000" w:rsidRPr="00000000">
        <w:rPr>
          <w:rtl w:val="0"/>
        </w:rPr>
        <w:tab/>
      </w:r>
      <w:r w:rsidDel="00000000" w:rsidR="00000000" w:rsidRPr="00000000">
        <w:rPr>
          <w:color w:val="0b5394"/>
          <w:rtl w:val="0"/>
        </w:rPr>
        <w:t xml:space="preserve">DNA_0001_0012</w:t>
      </w:r>
    </w:p>
    <w:p w:rsidR="00000000" w:rsidDel="00000000" w:rsidP="00000000" w:rsidRDefault="00000000" w:rsidRPr="00000000" w14:paraId="00000040">
      <w:pPr>
        <w:ind w:left="720" w:firstLine="0"/>
        <w:rPr>
          <w:color w:val="0b5394"/>
        </w:rPr>
      </w:pPr>
      <w:r w:rsidDel="00000000" w:rsidR="00000000" w:rsidRPr="00000000">
        <w:rPr>
          <w:color w:val="0b5394"/>
          <w:rtl w:val="0"/>
        </w:rPr>
        <w:tab/>
        <w:t xml:space="preserve">NHDP_0001_0001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Note: If the ID cannot be determined, please leave the default value in the template unchanged.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4"/>
        </w:numPr>
        <w:ind w:left="720" w:hanging="360"/>
        <w:rPr/>
      </w:pPr>
      <w:r w:rsidDel="00000000" w:rsidR="00000000" w:rsidRPr="00000000">
        <w:rPr>
          <w:b w:val="1"/>
          <w:rtl w:val="0"/>
        </w:rPr>
        <w:t xml:space="preserve">Main title of document</w:t>
      </w:r>
      <w:r w:rsidDel="00000000" w:rsidR="00000000" w:rsidRPr="00000000">
        <w:rPr>
          <w:rtl w:val="0"/>
        </w:rPr>
        <w:t xml:space="preserve">: The title of the document should contain following elements, if available, and be composed in this scheme:</w:t>
      </w:r>
    </w:p>
    <w:p w:rsidR="00000000" w:rsidDel="00000000" w:rsidP="00000000" w:rsidRDefault="00000000" w:rsidRPr="00000000" w14:paraId="00000045">
      <w:pPr>
        <w:numPr>
          <w:ilvl w:val="1"/>
          <w:numId w:val="14"/>
        </w:numPr>
        <w:ind w:left="1440" w:hanging="360"/>
        <w:rPr/>
      </w:pPr>
      <w:r w:rsidDel="00000000" w:rsidR="00000000" w:rsidRPr="00000000">
        <w:rPr>
          <w:rtl w:val="0"/>
        </w:rPr>
        <w:t xml:space="preserve">document type (for a list of common document types, see Appendix)</w:t>
      </w:r>
    </w:p>
    <w:p w:rsidR="00000000" w:rsidDel="00000000" w:rsidP="00000000" w:rsidRDefault="00000000" w:rsidRPr="00000000" w14:paraId="00000046">
      <w:pPr>
        <w:numPr>
          <w:ilvl w:val="1"/>
          <w:numId w:val="14"/>
        </w:numPr>
        <w:ind w:left="1440" w:hanging="360"/>
        <w:rPr>
          <w:u w:val="none"/>
        </w:rPr>
      </w:pPr>
      <w:r w:rsidDel="00000000" w:rsidR="00000000" w:rsidRPr="00000000">
        <w:rPr>
          <w:rtl w:val="0"/>
        </w:rPr>
        <w:t xml:space="preserve">in case of inscriptions: related monument and locality</w:t>
      </w:r>
    </w:p>
    <w:p w:rsidR="00000000" w:rsidDel="00000000" w:rsidP="00000000" w:rsidRDefault="00000000" w:rsidRPr="00000000" w14:paraId="00000047">
      <w:pPr>
        <w:numPr>
          <w:ilvl w:val="1"/>
          <w:numId w:val="14"/>
        </w:numPr>
        <w:ind w:left="1440" w:hanging="360"/>
        <w:rPr/>
      </w:pPr>
      <w:r w:rsidDel="00000000" w:rsidR="00000000" w:rsidRPr="00000000">
        <w:rPr>
          <w:rtl w:val="0"/>
        </w:rPr>
        <w:t xml:space="preserve">by or from sender (person/institution)</w:t>
      </w:r>
    </w:p>
    <w:p w:rsidR="00000000" w:rsidDel="00000000" w:rsidP="00000000" w:rsidRDefault="00000000" w:rsidRPr="00000000" w14:paraId="00000048">
      <w:pPr>
        <w:numPr>
          <w:ilvl w:val="1"/>
          <w:numId w:val="14"/>
        </w:numPr>
        <w:ind w:left="1440" w:hanging="360"/>
        <w:rPr/>
      </w:pPr>
      <w:r w:rsidDel="00000000" w:rsidR="00000000" w:rsidRPr="00000000">
        <w:rPr>
          <w:rtl w:val="0"/>
        </w:rPr>
        <w:t xml:space="preserve">to addressee</w:t>
      </w:r>
    </w:p>
    <w:p w:rsidR="00000000" w:rsidDel="00000000" w:rsidP="00000000" w:rsidRDefault="00000000" w:rsidRPr="00000000" w14:paraId="00000049">
      <w:pPr>
        <w:numPr>
          <w:ilvl w:val="1"/>
          <w:numId w:val="14"/>
        </w:numPr>
        <w:ind w:left="1440" w:hanging="360"/>
        <w:rPr/>
      </w:pPr>
      <w:r w:rsidDel="00000000" w:rsidR="00000000" w:rsidRPr="00000000">
        <w:rPr>
          <w:rtl w:val="0"/>
        </w:rPr>
        <w:t xml:space="preserve">topic (on or re)</w:t>
      </w:r>
    </w:p>
    <w:p w:rsidR="00000000" w:rsidDel="00000000" w:rsidP="00000000" w:rsidRDefault="00000000" w:rsidRPr="00000000" w14:paraId="0000004A">
      <w:pPr>
        <w:numPr>
          <w:ilvl w:val="1"/>
          <w:numId w:val="14"/>
        </w:numPr>
        <w:ind w:left="1440" w:hanging="360"/>
        <w:rPr/>
      </w:pPr>
      <w:r w:rsidDel="00000000" w:rsidR="00000000" w:rsidRPr="00000000">
        <w:rPr>
          <w:rtl w:val="0"/>
        </w:rPr>
        <w:t xml:space="preserve">year in original era (in bracket)</w:t>
      </w:r>
    </w:p>
    <w:p w:rsidR="00000000" w:rsidDel="00000000" w:rsidP="00000000" w:rsidRDefault="00000000" w:rsidRPr="00000000" w14:paraId="0000004B">
      <w:pPr>
        <w:ind w:left="0" w:firstLine="0"/>
        <w:rPr/>
      </w:pPr>
      <w:r w:rsidDel="00000000" w:rsidR="00000000" w:rsidRPr="00000000">
        <w:rPr>
          <w:rtl w:val="0"/>
        </w:rPr>
        <w:tab/>
        <w:t xml:space="preserve">Examples:</w:t>
      </w:r>
    </w:p>
    <w:p w:rsidR="00000000" w:rsidDel="00000000" w:rsidP="00000000" w:rsidRDefault="00000000" w:rsidRPr="00000000" w14:paraId="0000004C">
      <w:pPr>
        <w:ind w:left="1440" w:firstLine="0"/>
        <w:rPr>
          <w:color w:val="0b5394"/>
        </w:rPr>
      </w:pPr>
      <w:r w:rsidDel="00000000" w:rsidR="00000000" w:rsidRPr="00000000">
        <w:rPr>
          <w:color w:val="0b5394"/>
          <w:rtl w:val="0"/>
        </w:rPr>
        <w:t xml:space="preserve">“A lālamohara from King Rājendra Vikrama Śāha issued to Cautariyā Bhīma Vikrama Śāha asking him to return to Kathmandu (VS 1903)”</w:t>
      </w:r>
    </w:p>
    <w:p w:rsidR="00000000" w:rsidDel="00000000" w:rsidP="00000000" w:rsidRDefault="00000000" w:rsidRPr="00000000" w14:paraId="0000004D">
      <w:pPr>
        <w:ind w:left="1440" w:firstLine="0"/>
        <w:rPr>
          <w:color w:val="0b5394"/>
        </w:rPr>
      </w:pPr>
      <w:r w:rsidDel="00000000" w:rsidR="00000000" w:rsidRPr="00000000">
        <w:rPr>
          <w:rtl w:val="0"/>
        </w:rPr>
      </w:r>
    </w:p>
    <w:p w:rsidR="00000000" w:rsidDel="00000000" w:rsidP="00000000" w:rsidRDefault="00000000" w:rsidRPr="00000000" w14:paraId="0000004E">
      <w:pPr>
        <w:spacing w:line="240" w:lineRule="auto"/>
        <w:ind w:left="1440" w:firstLine="0"/>
        <w:rPr>
          <w:color w:val="0b5394"/>
        </w:rPr>
      </w:pPr>
      <w:r w:rsidDel="00000000" w:rsidR="00000000" w:rsidRPr="00000000">
        <w:rPr>
          <w:color w:val="0b5394"/>
          <w:rtl w:val="0"/>
        </w:rPr>
        <w:t xml:space="preserve">“A stele inscription at the Karuṇāmaya Mandira in Bungamati on the performance of a </w:t>
      </w:r>
      <w:r w:rsidDel="00000000" w:rsidR="00000000" w:rsidRPr="00000000">
        <w:rPr>
          <w:i w:val="1"/>
          <w:color w:val="0b5394"/>
          <w:rtl w:val="0"/>
        </w:rPr>
        <w:t xml:space="preserve">bhajana</w:t>
      </w:r>
      <w:r w:rsidDel="00000000" w:rsidR="00000000" w:rsidRPr="00000000">
        <w:rPr>
          <w:color w:val="0b5394"/>
          <w:rtl w:val="0"/>
        </w:rPr>
        <w:t xml:space="preserve"> programme by Guru Kavi Prasāda for Kṛṣṇa (VS 2008)”</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numPr>
          <w:ilvl w:val="0"/>
          <w:numId w:val="15"/>
        </w:numPr>
        <w:ind w:left="720" w:hanging="360"/>
        <w:rPr/>
      </w:pPr>
      <w:r w:rsidDel="00000000" w:rsidR="00000000" w:rsidRPr="00000000">
        <w:rPr>
          <w:b w:val="1"/>
          <w:rtl w:val="0"/>
        </w:rPr>
        <w:t xml:space="preserve">Short title of document</w:t>
      </w:r>
      <w:r w:rsidDel="00000000" w:rsidR="00000000" w:rsidRPr="00000000">
        <w:rPr>
          <w:rtl w:val="0"/>
        </w:rPr>
        <w:t xml:space="preserve">: An alternative form of main title without mentioning the sender and year.</w:t>
      </w:r>
    </w:p>
    <w:p w:rsidR="00000000" w:rsidDel="00000000" w:rsidP="00000000" w:rsidRDefault="00000000" w:rsidRPr="00000000" w14:paraId="00000051">
      <w:pPr>
        <w:ind w:left="720" w:firstLine="0"/>
        <w:rPr/>
      </w:pPr>
      <w:r w:rsidDel="00000000" w:rsidR="00000000" w:rsidRPr="00000000">
        <w:rPr>
          <w:rtl w:val="0"/>
        </w:rPr>
        <w:t xml:space="preserve">Example:</w:t>
      </w:r>
    </w:p>
    <w:p w:rsidR="00000000" w:rsidDel="00000000" w:rsidP="00000000" w:rsidRDefault="00000000" w:rsidRPr="00000000" w14:paraId="00000052">
      <w:pPr>
        <w:ind w:left="1440" w:firstLine="0"/>
        <w:rPr>
          <w:color w:val="0b5394"/>
        </w:rPr>
      </w:pPr>
      <w:r w:rsidDel="00000000" w:rsidR="00000000" w:rsidRPr="00000000">
        <w:rPr>
          <w:color w:val="0b5394"/>
          <w:rtl w:val="0"/>
        </w:rPr>
        <w:t xml:space="preserve">A lālamohara issued to Cautariyā Bhīma Vikrama Śāha asking him to return to Kathmandu</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5"/>
        </w:numPr>
        <w:ind w:left="720" w:hanging="360"/>
        <w:rPr/>
      </w:pPr>
      <w:r w:rsidDel="00000000" w:rsidR="00000000" w:rsidRPr="00000000">
        <w:rPr>
          <w:b w:val="1"/>
          <w:rtl w:val="0"/>
        </w:rPr>
        <w:t xml:space="preserve">Author/issuer of document</w:t>
      </w:r>
      <w:r w:rsidDel="00000000" w:rsidR="00000000" w:rsidRPr="00000000">
        <w:rPr>
          <w:rtl w:val="0"/>
        </w:rPr>
        <w:t xml:space="preserve">: Full name of the person or institution who issued the document. Fill in “unknown” if the issuer is unknown. If the name of the issuer can be determined, but is not mentioned in the document, insert the name inside square brackets [ ].</w:t>
      </w:r>
    </w:p>
    <w:p w:rsidR="00000000" w:rsidDel="00000000" w:rsidP="00000000" w:rsidRDefault="00000000" w:rsidRPr="00000000" w14:paraId="00000055">
      <w:pPr>
        <w:ind w:left="0" w:firstLine="0"/>
        <w:rPr/>
      </w:pPr>
      <w:r w:rsidDel="00000000" w:rsidR="00000000" w:rsidRPr="00000000">
        <w:rPr>
          <w:rtl w:val="0"/>
        </w:rPr>
        <w:tab/>
      </w:r>
    </w:p>
    <w:p w:rsidR="00000000" w:rsidDel="00000000" w:rsidP="00000000" w:rsidRDefault="00000000" w:rsidRPr="00000000" w14:paraId="00000056">
      <w:pPr>
        <w:ind w:left="0" w:firstLine="0"/>
        <w:rPr/>
      </w:pPr>
      <w:r w:rsidDel="00000000" w:rsidR="00000000" w:rsidRPr="00000000">
        <w:rPr>
          <w:rtl w:val="0"/>
        </w:rPr>
        <w:tab/>
        <w:t xml:space="preserve">Examples:</w:t>
      </w:r>
    </w:p>
    <w:p w:rsidR="00000000" w:rsidDel="00000000" w:rsidP="00000000" w:rsidRDefault="00000000" w:rsidRPr="00000000" w14:paraId="00000057">
      <w:pPr>
        <w:ind w:left="0" w:firstLine="0"/>
        <w:rPr>
          <w:color w:val="0b5394"/>
        </w:rPr>
      </w:pPr>
      <w:r w:rsidDel="00000000" w:rsidR="00000000" w:rsidRPr="00000000">
        <w:rPr>
          <w:rtl w:val="0"/>
        </w:rPr>
        <w:t xml:space="preserve">  </w:t>
        <w:tab/>
        <w:tab/>
      </w:r>
      <w:r w:rsidDel="00000000" w:rsidR="00000000" w:rsidRPr="00000000">
        <w:rPr>
          <w:color w:val="0b5394"/>
          <w:rtl w:val="0"/>
        </w:rPr>
        <w:t xml:space="preserve">Rājendra Vikrama Śāha</w:t>
      </w:r>
    </w:p>
    <w:p w:rsidR="00000000" w:rsidDel="00000000" w:rsidP="00000000" w:rsidRDefault="00000000" w:rsidRPr="00000000" w14:paraId="00000058">
      <w:pPr>
        <w:ind w:left="0" w:firstLine="0"/>
        <w:rPr>
          <w:color w:val="0b5394"/>
        </w:rPr>
      </w:pPr>
      <w:r w:rsidDel="00000000" w:rsidR="00000000" w:rsidRPr="00000000">
        <w:rPr>
          <w:color w:val="0b5394"/>
          <w:rtl w:val="0"/>
        </w:rPr>
        <w:tab/>
        <w:tab/>
        <w:t xml:space="preserve">[Jaṅga Bahādura (Kũvara) Rāṇā]</w:t>
      </w:r>
    </w:p>
    <w:p w:rsidR="00000000" w:rsidDel="00000000" w:rsidP="00000000" w:rsidRDefault="00000000" w:rsidRPr="00000000" w14:paraId="00000059">
      <w:pPr>
        <w:ind w:left="720" w:firstLine="720"/>
        <w:rPr>
          <w:color w:val="0b5394"/>
        </w:rPr>
      </w:pPr>
      <w:r w:rsidDel="00000000" w:rsidR="00000000" w:rsidRPr="00000000">
        <w:rPr>
          <w:color w:val="0b5394"/>
          <w:rtl w:val="0"/>
        </w:rPr>
        <w:t xml:space="preserve">Candra Śamśera Jaṅga Bahādura Rāṇā</w:t>
      </w:r>
    </w:p>
    <w:p w:rsidR="00000000" w:rsidDel="00000000" w:rsidP="00000000" w:rsidRDefault="00000000" w:rsidRPr="00000000" w14:paraId="0000005A">
      <w:pPr>
        <w:rPr/>
      </w:pPr>
      <w:r w:rsidDel="00000000" w:rsidR="00000000" w:rsidRPr="00000000">
        <w:rPr>
          <w:rtl w:val="0"/>
        </w:rPr>
        <w:tab/>
      </w:r>
    </w:p>
    <w:p w:rsidR="00000000" w:rsidDel="00000000" w:rsidP="00000000" w:rsidRDefault="00000000" w:rsidRPr="00000000" w14:paraId="0000005B">
      <w:pPr>
        <w:numPr>
          <w:ilvl w:val="0"/>
          <w:numId w:val="15"/>
        </w:numPr>
        <w:ind w:left="720" w:hanging="360"/>
        <w:rPr/>
      </w:pPr>
      <w:r w:rsidDel="00000000" w:rsidR="00000000" w:rsidRPr="00000000">
        <w:rPr>
          <w:b w:val="1"/>
          <w:rtl w:val="0"/>
        </w:rPr>
        <w:t xml:space="preserve">Name of editor(s)</w:t>
      </w:r>
      <w:r w:rsidDel="00000000" w:rsidR="00000000" w:rsidRPr="00000000">
        <w:rPr>
          <w:rtl w:val="0"/>
        </w:rPr>
        <w:t xml:space="preserve">: Full name(s) of the main editor(s) of the current </w:t>
      </w:r>
      <w:r w:rsidDel="00000000" w:rsidR="00000000" w:rsidRPr="00000000">
        <w:rPr>
          <w:rtl w:val="0"/>
        </w:rPr>
        <w:t xml:space="preserve">file</w:t>
      </w:r>
      <w:r w:rsidDel="00000000" w:rsidR="00000000" w:rsidRPr="00000000">
        <w:rPr>
          <w:rtl w:val="0"/>
        </w:rPr>
        <w:t xml:space="preserve">, surname first and then family name. If more than one person functions as main editor use comma and “and” (N.N. and N.N.; N.N., N.N. and N.N.).</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Examples:</w:t>
      </w:r>
    </w:p>
    <w:p w:rsidR="00000000" w:rsidDel="00000000" w:rsidP="00000000" w:rsidRDefault="00000000" w:rsidRPr="00000000" w14:paraId="0000005E">
      <w:pPr>
        <w:ind w:left="720" w:firstLine="720"/>
        <w:rPr>
          <w:color w:val="0b5394"/>
        </w:rPr>
      </w:pPr>
      <w:r w:rsidDel="00000000" w:rsidR="00000000" w:rsidRPr="00000000">
        <w:rPr>
          <w:color w:val="0b5394"/>
          <w:rtl w:val="0"/>
        </w:rPr>
        <w:t xml:space="preserve">Manik Bajracharya</w:t>
      </w:r>
    </w:p>
    <w:p w:rsidR="00000000" w:rsidDel="00000000" w:rsidP="00000000" w:rsidRDefault="00000000" w:rsidRPr="00000000" w14:paraId="0000005F">
      <w:pPr>
        <w:ind w:left="1440" w:firstLine="0"/>
        <w:rPr>
          <w:color w:val="0b5394"/>
        </w:rPr>
      </w:pPr>
      <w:r w:rsidDel="00000000" w:rsidR="00000000" w:rsidRPr="00000000">
        <w:rPr>
          <w:color w:val="0b5394"/>
          <w:rtl w:val="0"/>
        </w:rPr>
        <w:t xml:space="preserve">Manik Bajracharya and Simon Cubelic</w:t>
      </w:r>
    </w:p>
    <w:p w:rsidR="00000000" w:rsidDel="00000000" w:rsidP="00000000" w:rsidRDefault="00000000" w:rsidRPr="00000000" w14:paraId="00000060">
      <w:pPr>
        <w:ind w:left="720" w:firstLine="720"/>
        <w:rPr>
          <w:color w:val="0b5394"/>
        </w:rPr>
      </w:pPr>
      <w:r w:rsidDel="00000000" w:rsidR="00000000" w:rsidRPr="00000000">
        <w:rPr>
          <w:color w:val="0b5394"/>
          <w:rtl w:val="0"/>
        </w:rPr>
        <w:t xml:space="preserve">Manik Bajracharya, Simon Cubelic and Rajan Khatiwoda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5"/>
        </w:numPr>
        <w:ind w:left="720" w:hanging="360"/>
        <w:rPr/>
      </w:pPr>
      <w:r w:rsidDel="00000000" w:rsidR="00000000" w:rsidRPr="00000000">
        <w:rPr>
          <w:b w:val="1"/>
          <w:rtl w:val="0"/>
        </w:rPr>
        <w:t xml:space="preserve">Name of collaborator(s)</w:t>
      </w:r>
      <w:r w:rsidDel="00000000" w:rsidR="00000000" w:rsidRPr="00000000">
        <w:rPr>
          <w:rtl w:val="0"/>
        </w:rPr>
        <w:t xml:space="preserve">: Full name(s) of other contributor(s) of the current file.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5"/>
        </w:numPr>
        <w:ind w:left="720" w:hanging="360"/>
        <w:rPr/>
      </w:pPr>
      <w:r w:rsidDel="00000000" w:rsidR="00000000" w:rsidRPr="00000000">
        <w:rPr>
          <w:b w:val="1"/>
          <w:rtl w:val="0"/>
        </w:rPr>
        <w:t xml:space="preserve">Place of deposit / current location of document</w:t>
      </w:r>
      <w:r w:rsidDel="00000000" w:rsidR="00000000" w:rsidRPr="00000000">
        <w:rPr>
          <w:rtl w:val="0"/>
        </w:rPr>
        <w:t xml:space="preserve">: Place/location where the original document (not its reproduction) is stored.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5"/>
        </w:numPr>
        <w:ind w:left="720" w:hanging="360"/>
        <w:rPr/>
      </w:pPr>
      <w:r w:rsidDel="00000000" w:rsidR="00000000" w:rsidRPr="00000000">
        <w:rPr>
          <w:b w:val="1"/>
          <w:rtl w:val="0"/>
        </w:rPr>
        <w:t xml:space="preserve">Document holding institution or person</w:t>
      </w:r>
      <w:r w:rsidDel="00000000" w:rsidR="00000000" w:rsidRPr="00000000">
        <w:rPr>
          <w:rtl w:val="0"/>
        </w:rPr>
        <w:t xml:space="preserve">: Name of institution, organization or person who holds the original document. If it is a person, provide his/her full name. In case the holding institution is not known, e. g. in the case of inscriptions, leave the field blank.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5"/>
        </w:numPr>
        <w:ind w:left="720" w:hanging="360"/>
        <w:rPr/>
      </w:pPr>
      <w:r w:rsidDel="00000000" w:rsidR="00000000" w:rsidRPr="00000000">
        <w:rPr>
          <w:b w:val="1"/>
          <w:rtl w:val="0"/>
        </w:rPr>
        <w:t xml:space="preserve">Inventory ID assigned by holding institution</w:t>
      </w:r>
      <w:r w:rsidDel="00000000" w:rsidR="00000000" w:rsidRPr="00000000">
        <w:rPr>
          <w:rtl w:val="0"/>
        </w:rPr>
        <w:t xml:space="preserve">: Provide here the identifier given by the original holder/owner to the document. If no ID is available, leave the field blank.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15"/>
        </w:numPr>
        <w:ind w:left="720" w:hanging="360"/>
        <w:rPr/>
      </w:pPr>
      <w:r w:rsidDel="00000000" w:rsidR="00000000" w:rsidRPr="00000000">
        <w:rPr>
          <w:b w:val="1"/>
          <w:rtl w:val="0"/>
        </w:rPr>
        <w:t xml:space="preserve">Type of alternative manifestation</w:t>
      </w:r>
      <w:r w:rsidDel="00000000" w:rsidR="00000000" w:rsidRPr="00000000">
        <w:rPr>
          <w:rtl w:val="0"/>
        </w:rPr>
        <w:t xml:space="preserve">: Mention the alternative medium in which the original document has been replicated.</w:t>
      </w:r>
    </w:p>
    <w:p w:rsidR="00000000" w:rsidDel="00000000" w:rsidP="00000000" w:rsidRDefault="00000000" w:rsidRPr="00000000" w14:paraId="0000006B">
      <w:pPr>
        <w:ind w:left="720" w:firstLine="0"/>
        <w:rPr/>
      </w:pPr>
      <w:r w:rsidDel="00000000" w:rsidR="00000000" w:rsidRPr="00000000">
        <w:rPr>
          <w:rtl w:val="0"/>
        </w:rPr>
        <w:t xml:space="preserve">Examples:</w:t>
      </w:r>
    </w:p>
    <w:p w:rsidR="00000000" w:rsidDel="00000000" w:rsidP="00000000" w:rsidRDefault="00000000" w:rsidRPr="00000000" w14:paraId="0000006C">
      <w:pPr>
        <w:ind w:left="720" w:firstLine="720"/>
        <w:rPr>
          <w:color w:val="0b5394"/>
        </w:rPr>
      </w:pPr>
      <w:r w:rsidDel="00000000" w:rsidR="00000000" w:rsidRPr="00000000">
        <w:rPr>
          <w:color w:val="0b5394"/>
          <w:rtl w:val="0"/>
        </w:rPr>
        <w:t xml:space="preserve">microfilm</w:t>
      </w:r>
    </w:p>
    <w:p w:rsidR="00000000" w:rsidDel="00000000" w:rsidP="00000000" w:rsidRDefault="00000000" w:rsidRPr="00000000" w14:paraId="0000006D">
      <w:pPr>
        <w:ind w:left="720" w:firstLine="720"/>
        <w:rPr>
          <w:color w:val="0b5394"/>
        </w:rPr>
      </w:pPr>
      <w:r w:rsidDel="00000000" w:rsidR="00000000" w:rsidRPr="00000000">
        <w:rPr>
          <w:color w:val="0b5394"/>
          <w:rtl w:val="0"/>
        </w:rPr>
        <w:t xml:space="preserve">digital image</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15"/>
        </w:numPr>
        <w:ind w:left="720" w:hanging="360"/>
        <w:rPr/>
      </w:pPr>
      <w:r w:rsidDel="00000000" w:rsidR="00000000" w:rsidRPr="00000000">
        <w:rPr>
          <w:b w:val="1"/>
          <w:rtl w:val="0"/>
        </w:rPr>
        <w:t xml:space="preserve">Location of alternative manifestation</w:t>
      </w:r>
      <w:r w:rsidDel="00000000" w:rsidR="00000000" w:rsidRPr="00000000">
        <w:rPr>
          <w:rtl w:val="0"/>
        </w:rPr>
        <w:t xml:space="preserve">: Place/location where the alternative medium of the document is stored.</w:t>
      </w:r>
    </w:p>
    <w:p w:rsidR="00000000" w:rsidDel="00000000" w:rsidP="00000000" w:rsidRDefault="00000000" w:rsidRPr="00000000" w14:paraId="00000070">
      <w:pPr>
        <w:ind w:left="720" w:firstLine="0"/>
        <w:rPr/>
      </w:pPr>
      <w:r w:rsidDel="00000000" w:rsidR="00000000" w:rsidRPr="00000000">
        <w:rPr>
          <w:rtl w:val="0"/>
        </w:rPr>
        <w:t xml:space="preserve">Examples:</w:t>
      </w:r>
    </w:p>
    <w:p w:rsidR="00000000" w:rsidDel="00000000" w:rsidP="00000000" w:rsidRDefault="00000000" w:rsidRPr="00000000" w14:paraId="00000071">
      <w:pPr>
        <w:ind w:left="720" w:firstLine="0"/>
        <w:rPr>
          <w:color w:val="0b5394"/>
        </w:rPr>
      </w:pPr>
      <w:r w:rsidDel="00000000" w:rsidR="00000000" w:rsidRPr="00000000">
        <w:rPr>
          <w:rtl w:val="0"/>
        </w:rPr>
        <w:tab/>
      </w:r>
      <w:r w:rsidDel="00000000" w:rsidR="00000000" w:rsidRPr="00000000">
        <w:rPr>
          <w:color w:val="0b5394"/>
          <w:rtl w:val="0"/>
        </w:rPr>
        <w:t xml:space="preserve">Kathmandu, Berlin (in case of NGMPP microfilms)</w:t>
      </w:r>
    </w:p>
    <w:p w:rsidR="00000000" w:rsidDel="00000000" w:rsidP="00000000" w:rsidRDefault="00000000" w:rsidRPr="00000000" w14:paraId="00000072">
      <w:pPr>
        <w:ind w:left="720" w:firstLine="0"/>
        <w:rPr>
          <w:color w:val="0b5394"/>
        </w:rPr>
      </w:pPr>
      <w:r w:rsidDel="00000000" w:rsidR="00000000" w:rsidRPr="00000000">
        <w:rPr>
          <w:color w:val="0b5394"/>
          <w:rtl w:val="0"/>
        </w:rPr>
        <w:tab/>
        <w:t xml:space="preserve">Heidelberg, Patan (in case of NHDP images)</w:t>
      </w:r>
    </w:p>
    <w:p w:rsidR="00000000" w:rsidDel="00000000" w:rsidP="00000000" w:rsidRDefault="00000000" w:rsidRPr="00000000" w14:paraId="00000073">
      <w:pPr>
        <w:ind w:left="720" w:firstLine="0"/>
        <w:rPr>
          <w:color w:val="0b5394"/>
        </w:rPr>
      </w:pPr>
      <w:r w:rsidDel="00000000" w:rsidR="00000000" w:rsidRPr="00000000">
        <w:rPr>
          <w:color w:val="0b5394"/>
          <w:rtl w:val="0"/>
        </w:rPr>
        <w:tab/>
        <w:t xml:space="preserve">privat (in case of privately held documents)</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15"/>
        </w:numPr>
        <w:ind w:left="720" w:hanging="360"/>
        <w:rPr/>
      </w:pPr>
      <w:r w:rsidDel="00000000" w:rsidR="00000000" w:rsidRPr="00000000">
        <w:rPr>
          <w:b w:val="1"/>
          <w:rtl w:val="0"/>
        </w:rPr>
        <w:t xml:space="preserve">Institution holding alternative manifestation</w:t>
      </w:r>
      <w:r w:rsidDel="00000000" w:rsidR="00000000" w:rsidRPr="00000000">
        <w:rPr>
          <w:rtl w:val="0"/>
        </w:rPr>
        <w:t xml:space="preserve">: Name of institution or organization who holds the alternative medium. If it is a person, provide his/her full name.</w:t>
      </w:r>
    </w:p>
    <w:p w:rsidR="00000000" w:rsidDel="00000000" w:rsidP="00000000" w:rsidRDefault="00000000" w:rsidRPr="00000000" w14:paraId="00000076">
      <w:pPr>
        <w:ind w:left="0" w:firstLine="0"/>
        <w:rPr/>
      </w:pPr>
      <w:r w:rsidDel="00000000" w:rsidR="00000000" w:rsidRPr="00000000">
        <w:rPr>
          <w:rtl w:val="0"/>
        </w:rPr>
        <w:tab/>
        <w:t xml:space="preserve">Examples:</w:t>
      </w:r>
    </w:p>
    <w:p w:rsidR="00000000" w:rsidDel="00000000" w:rsidP="00000000" w:rsidRDefault="00000000" w:rsidRPr="00000000" w14:paraId="00000077">
      <w:pPr>
        <w:ind w:left="1440" w:firstLine="0"/>
        <w:rPr>
          <w:color w:val="0b5394"/>
        </w:rPr>
      </w:pPr>
      <w:r w:rsidDel="00000000" w:rsidR="00000000" w:rsidRPr="00000000">
        <w:rPr>
          <w:color w:val="0b5394"/>
          <w:rtl w:val="0"/>
        </w:rPr>
        <w:t xml:space="preserve">Nepal German Manuscript Preservation Project (in case of NGMPP microfilms)</w:t>
      </w:r>
    </w:p>
    <w:p w:rsidR="00000000" w:rsidDel="00000000" w:rsidP="00000000" w:rsidRDefault="00000000" w:rsidRPr="00000000" w14:paraId="00000078">
      <w:pPr>
        <w:ind w:left="1440" w:firstLine="0"/>
        <w:rPr>
          <w:color w:val="0b5394"/>
        </w:rPr>
      </w:pPr>
      <w:r w:rsidDel="00000000" w:rsidR="00000000" w:rsidRPr="00000000">
        <w:rPr>
          <w:color w:val="0b5394"/>
          <w:rtl w:val="0"/>
        </w:rPr>
        <w:t xml:space="preserve">Nepal Heritage Documentation Project (in case of NHDP inscriptions)</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15"/>
        </w:numPr>
        <w:ind w:left="720" w:hanging="360"/>
        <w:rPr/>
      </w:pPr>
      <w:r w:rsidDel="00000000" w:rsidR="00000000" w:rsidRPr="00000000">
        <w:rPr>
          <w:b w:val="1"/>
          <w:rtl w:val="0"/>
        </w:rPr>
        <w:t xml:space="preserve">ID of alternative manifestation</w:t>
      </w:r>
      <w:r w:rsidDel="00000000" w:rsidR="00000000" w:rsidRPr="00000000">
        <w:rPr>
          <w:rtl w:val="0"/>
        </w:rPr>
        <w:t xml:space="preserve">: The identifier given for the alternative medium by the holding person/organization.</w:t>
      </w:r>
    </w:p>
    <w:p w:rsidR="00000000" w:rsidDel="00000000" w:rsidP="00000000" w:rsidRDefault="00000000" w:rsidRPr="00000000" w14:paraId="0000007B">
      <w:pPr>
        <w:ind w:left="720" w:firstLine="0"/>
        <w:rPr/>
      </w:pPr>
      <w:r w:rsidDel="00000000" w:rsidR="00000000" w:rsidRPr="00000000">
        <w:rPr>
          <w:rtl w:val="0"/>
        </w:rPr>
        <w:t xml:space="preserve">Examples:</w:t>
        <w:tab/>
      </w:r>
    </w:p>
    <w:p w:rsidR="00000000" w:rsidDel="00000000" w:rsidP="00000000" w:rsidRDefault="00000000" w:rsidRPr="00000000" w14:paraId="0000007C">
      <w:pPr>
        <w:ind w:left="720" w:firstLine="0"/>
        <w:rPr>
          <w:color w:val="0b5394"/>
        </w:rPr>
      </w:pPr>
      <w:r w:rsidDel="00000000" w:rsidR="00000000" w:rsidRPr="00000000">
        <w:rPr>
          <w:rtl w:val="0"/>
        </w:rPr>
        <w:tab/>
      </w:r>
      <w:r w:rsidDel="00000000" w:rsidR="00000000" w:rsidRPr="00000000">
        <w:rPr>
          <w:color w:val="0b5394"/>
          <w:rtl w:val="0"/>
        </w:rPr>
        <w:t xml:space="preserve">NGMPP DNA 1/21</w:t>
      </w:r>
    </w:p>
    <w:p w:rsidR="00000000" w:rsidDel="00000000" w:rsidP="00000000" w:rsidRDefault="00000000" w:rsidRPr="00000000" w14:paraId="0000007D">
      <w:pPr>
        <w:ind w:left="720" w:firstLine="720"/>
        <w:rPr>
          <w:color w:val="0b5394"/>
        </w:rPr>
      </w:pPr>
      <w:r w:rsidDel="00000000" w:rsidR="00000000" w:rsidRPr="00000000">
        <w:rPr>
          <w:color w:val="0b5394"/>
          <w:rtl w:val="0"/>
        </w:rPr>
        <w:t xml:space="preserve">NHDP BUN0001_I_001</w:t>
      </w:r>
    </w:p>
    <w:p w:rsidR="00000000" w:rsidDel="00000000" w:rsidP="00000000" w:rsidRDefault="00000000" w:rsidRPr="00000000" w14:paraId="0000007E">
      <w:pPr>
        <w:ind w:left="720" w:firstLine="0"/>
        <w:rPr/>
      </w:pPr>
      <w:r w:rsidDel="00000000" w:rsidR="00000000" w:rsidRPr="00000000">
        <w:rPr>
          <w:rtl w:val="0"/>
        </w:rPr>
        <w:t xml:space="preserve"> </w:t>
      </w:r>
    </w:p>
    <w:p w:rsidR="00000000" w:rsidDel="00000000" w:rsidP="00000000" w:rsidRDefault="00000000" w:rsidRPr="00000000" w14:paraId="0000007F">
      <w:pPr>
        <w:numPr>
          <w:ilvl w:val="0"/>
          <w:numId w:val="15"/>
        </w:numPr>
        <w:ind w:left="720" w:hanging="360"/>
        <w:rPr/>
      </w:pPr>
      <w:r w:rsidDel="00000000" w:rsidR="00000000" w:rsidRPr="00000000">
        <w:rPr>
          <w:b w:val="1"/>
          <w:rtl w:val="0"/>
        </w:rPr>
        <w:t xml:space="preserve">Main language of document</w:t>
      </w:r>
      <w:r w:rsidDel="00000000" w:rsidR="00000000" w:rsidRPr="00000000">
        <w:rPr>
          <w:rtl w:val="0"/>
        </w:rPr>
        <w:t xml:space="preserve">: Provide here the </w:t>
      </w:r>
      <w:hyperlink r:id="rId8">
        <w:r w:rsidDel="00000000" w:rsidR="00000000" w:rsidRPr="00000000">
          <w:rPr>
            <w:color w:val="1155cc"/>
            <w:u w:val="single"/>
            <w:rtl w:val="0"/>
          </w:rPr>
          <w:t xml:space="preserve">ISO 639-3</w:t>
        </w:r>
      </w:hyperlink>
      <w:r w:rsidDel="00000000" w:rsidR="00000000" w:rsidRPr="00000000">
        <w:rPr>
          <w:rtl w:val="0"/>
        </w:rPr>
        <w:t xml:space="preserve"> code for the main language in which the original text is composed. </w:t>
      </w:r>
    </w:p>
    <w:p w:rsidR="00000000" w:rsidDel="00000000" w:rsidP="00000000" w:rsidRDefault="00000000" w:rsidRPr="00000000" w14:paraId="00000080">
      <w:pPr>
        <w:ind w:left="720" w:firstLine="0"/>
        <w:rPr/>
      </w:pPr>
      <w:r w:rsidDel="00000000" w:rsidR="00000000" w:rsidRPr="00000000">
        <w:rPr>
          <w:rtl w:val="0"/>
        </w:rPr>
        <w:t xml:space="preserve">Examples:</w:t>
      </w:r>
    </w:p>
    <w:p w:rsidR="00000000" w:rsidDel="00000000" w:rsidP="00000000" w:rsidRDefault="00000000" w:rsidRPr="00000000" w14:paraId="00000081">
      <w:pPr>
        <w:ind w:left="720" w:firstLine="0"/>
        <w:rPr>
          <w:color w:val="0b5394"/>
        </w:rPr>
      </w:pPr>
      <w:r w:rsidDel="00000000" w:rsidR="00000000" w:rsidRPr="00000000">
        <w:rPr>
          <w:rtl w:val="0"/>
        </w:rPr>
        <w:tab/>
      </w:r>
      <w:r w:rsidDel="00000000" w:rsidR="00000000" w:rsidRPr="00000000">
        <w:rPr>
          <w:color w:val="0b5394"/>
          <w:rtl w:val="0"/>
        </w:rPr>
        <w:t xml:space="preserve">nep</w:t>
      </w:r>
    </w:p>
    <w:p w:rsidR="00000000" w:rsidDel="00000000" w:rsidP="00000000" w:rsidRDefault="00000000" w:rsidRPr="00000000" w14:paraId="00000082">
      <w:pPr>
        <w:ind w:left="720" w:firstLine="0"/>
        <w:rPr>
          <w:color w:val="0b5394"/>
        </w:rPr>
      </w:pPr>
      <w:r w:rsidDel="00000000" w:rsidR="00000000" w:rsidRPr="00000000">
        <w:rPr>
          <w:color w:val="0b5394"/>
          <w:rtl w:val="0"/>
        </w:rPr>
        <w:tab/>
        <w:t xml:space="preserve">new</w:t>
      </w:r>
    </w:p>
    <w:p w:rsidR="00000000" w:rsidDel="00000000" w:rsidP="00000000" w:rsidRDefault="00000000" w:rsidRPr="00000000" w14:paraId="00000083">
      <w:pPr>
        <w:ind w:left="720" w:firstLine="0"/>
        <w:rPr>
          <w:color w:val="0b5394"/>
        </w:rPr>
      </w:pPr>
      <w:r w:rsidDel="00000000" w:rsidR="00000000" w:rsidRPr="00000000">
        <w:rPr>
          <w:color w:val="0b5394"/>
          <w:rtl w:val="0"/>
        </w:rPr>
        <w:tab/>
        <w:t xml:space="preserve">san</w:t>
      </w:r>
    </w:p>
    <w:p w:rsidR="00000000" w:rsidDel="00000000" w:rsidP="00000000" w:rsidRDefault="00000000" w:rsidRPr="00000000" w14:paraId="00000084">
      <w:pPr>
        <w:ind w:left="720" w:firstLine="0"/>
        <w:rPr>
          <w:color w:val="0b5394"/>
        </w:rPr>
      </w:pPr>
      <w:r w:rsidDel="00000000" w:rsidR="00000000" w:rsidRPr="00000000">
        <w:rPr>
          <w:color w:val="0b5394"/>
          <w:rtl w:val="0"/>
        </w:rPr>
        <w:tab/>
        <w:t xml:space="preserve">hin</w:t>
      </w:r>
    </w:p>
    <w:p w:rsidR="00000000" w:rsidDel="00000000" w:rsidP="00000000" w:rsidRDefault="00000000" w:rsidRPr="00000000" w14:paraId="00000085">
      <w:pPr>
        <w:ind w:left="720" w:firstLine="0"/>
        <w:rPr>
          <w:color w:val="0b5394"/>
        </w:rPr>
      </w:pPr>
      <w:r w:rsidDel="00000000" w:rsidR="00000000" w:rsidRPr="00000000">
        <w:rPr>
          <w:color w:val="0b5394"/>
          <w:rtl w:val="0"/>
        </w:rPr>
        <w:tab/>
        <w:t xml:space="preserve">eng</w:t>
      </w:r>
    </w:p>
    <w:p w:rsidR="00000000" w:rsidDel="00000000" w:rsidP="00000000" w:rsidRDefault="00000000" w:rsidRPr="00000000" w14:paraId="00000086">
      <w:pPr>
        <w:ind w:left="720" w:firstLine="720"/>
        <w:rPr>
          <w:color w:val="0b5394"/>
        </w:rPr>
      </w:pPr>
      <w:r w:rsidDel="00000000" w:rsidR="00000000" w:rsidRPr="00000000">
        <w:rPr>
          <w:color w:val="0b5394"/>
          <w:rtl w:val="0"/>
        </w:rPr>
        <w:t xml:space="preserve">tib</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15"/>
        </w:numPr>
        <w:ind w:left="720" w:hanging="360"/>
        <w:rPr/>
      </w:pPr>
      <w:r w:rsidDel="00000000" w:rsidR="00000000" w:rsidRPr="00000000">
        <w:rPr>
          <w:b w:val="1"/>
          <w:rtl w:val="0"/>
        </w:rPr>
        <w:t xml:space="preserve">Other languages</w:t>
      </w:r>
      <w:r w:rsidDel="00000000" w:rsidR="00000000" w:rsidRPr="00000000">
        <w:rPr>
          <w:rtl w:val="0"/>
        </w:rPr>
        <w:t xml:space="preserve">: Mention ISO 639-3 codes for any other language(s) used in the document. In case of multiple additional languages, separate each with a comma.</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0"/>
          <w:numId w:val="15"/>
        </w:numPr>
        <w:ind w:left="720" w:hanging="360"/>
        <w:rPr/>
      </w:pPr>
      <w:r w:rsidDel="00000000" w:rsidR="00000000" w:rsidRPr="00000000">
        <w:rPr>
          <w:b w:val="1"/>
          <w:rtl w:val="0"/>
        </w:rPr>
        <w:t xml:space="preserve">Link to catalogue entry</w:t>
      </w:r>
      <w:r w:rsidDel="00000000" w:rsidR="00000000" w:rsidRPr="00000000">
        <w:rPr>
          <w:rtl w:val="0"/>
        </w:rPr>
        <w:t xml:space="preserve">: Paste here the full URL of the catalogue entry for this document from the Documenta Nepalica catalogue database (Catalogue database URL is &lt;</w:t>
      </w:r>
      <w:hyperlink r:id="rId9">
        <w:r w:rsidDel="00000000" w:rsidR="00000000" w:rsidRPr="00000000">
          <w:rPr>
            <w:color w:val="1155cc"/>
            <w:u w:val="single"/>
            <w:rtl w:val="0"/>
          </w:rPr>
          <w:t xml:space="preserve">https://nepalica.hadw-bw.de/nepal/catitems/</w:t>
        </w:r>
      </w:hyperlink>
      <w:r w:rsidDel="00000000" w:rsidR="00000000" w:rsidRPr="00000000">
        <w:rPr>
          <w:rtl w:val="0"/>
        </w:rPr>
        <w:t xml:space="preserve">&gt;). Leave open if it does not yet exist.</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15"/>
        </w:numPr>
        <w:ind w:left="720" w:hanging="360"/>
        <w:rPr/>
      </w:pPr>
      <w:r w:rsidDel="00000000" w:rsidR="00000000" w:rsidRPr="00000000">
        <w:rPr>
          <w:b w:val="1"/>
          <w:rtl w:val="0"/>
        </w:rPr>
        <w:t xml:space="preserve">Date of origin of document</w:t>
      </w:r>
      <w:r w:rsidDel="00000000" w:rsidR="00000000" w:rsidRPr="00000000">
        <w:rPr>
          <w:rtl w:val="0"/>
        </w:rPr>
        <w:t xml:space="preserve">: Give the year when the document was created converted to CE with the original year and era in round brackets. If the date is known, enter “n.d”.</w:t>
      </w:r>
    </w:p>
    <w:p w:rsidR="00000000" w:rsidDel="00000000" w:rsidP="00000000" w:rsidRDefault="00000000" w:rsidRPr="00000000" w14:paraId="0000008D">
      <w:pPr>
        <w:ind w:left="0" w:firstLine="0"/>
        <w:rPr/>
      </w:pPr>
      <w:r w:rsidDel="00000000" w:rsidR="00000000" w:rsidRPr="00000000">
        <w:rPr>
          <w:rtl w:val="0"/>
        </w:rPr>
        <w:tab/>
      </w:r>
    </w:p>
    <w:p w:rsidR="00000000" w:rsidDel="00000000" w:rsidP="00000000" w:rsidRDefault="00000000" w:rsidRPr="00000000" w14:paraId="0000008E">
      <w:pPr>
        <w:ind w:left="0" w:firstLine="720"/>
        <w:rPr/>
      </w:pPr>
      <w:r w:rsidDel="00000000" w:rsidR="00000000" w:rsidRPr="00000000">
        <w:rPr>
          <w:rtl w:val="0"/>
        </w:rPr>
        <w:t xml:space="preserve">Example:</w:t>
      </w:r>
    </w:p>
    <w:p w:rsidR="00000000" w:rsidDel="00000000" w:rsidP="00000000" w:rsidRDefault="00000000" w:rsidRPr="00000000" w14:paraId="0000008F">
      <w:pPr>
        <w:ind w:left="720" w:firstLine="720"/>
        <w:rPr>
          <w:color w:val="0b5394"/>
        </w:rPr>
      </w:pPr>
      <w:r w:rsidDel="00000000" w:rsidR="00000000" w:rsidRPr="00000000">
        <w:rPr>
          <w:color w:val="0b5394"/>
          <w:rtl w:val="0"/>
        </w:rPr>
        <w:t xml:space="preserve">1821 (VS 1878)</w:t>
      </w:r>
    </w:p>
    <w:p w:rsidR="00000000" w:rsidDel="00000000" w:rsidP="00000000" w:rsidRDefault="00000000" w:rsidRPr="00000000" w14:paraId="00000090">
      <w:pPr>
        <w:ind w:left="720" w:firstLine="720"/>
        <w:rPr>
          <w:color w:val="0b5394"/>
        </w:rPr>
      </w:pPr>
      <w:r w:rsidDel="00000000" w:rsidR="00000000" w:rsidRPr="00000000">
        <w:rPr>
          <w:color w:val="0b5394"/>
          <w:rtl w:val="0"/>
        </w:rPr>
        <w:t xml:space="preserve">n.d.</w:t>
      </w:r>
    </w:p>
    <w:p w:rsidR="00000000" w:rsidDel="00000000" w:rsidP="00000000" w:rsidRDefault="00000000" w:rsidRPr="00000000" w14:paraId="00000091">
      <w:pPr>
        <w:ind w:left="720" w:firstLine="720"/>
        <w:rPr/>
      </w:pPr>
      <w:r w:rsidDel="00000000" w:rsidR="00000000" w:rsidRPr="00000000">
        <w:rPr>
          <w:rtl w:val="0"/>
        </w:rPr>
      </w:r>
    </w:p>
    <w:p w:rsidR="00000000" w:rsidDel="00000000" w:rsidP="00000000" w:rsidRDefault="00000000" w:rsidRPr="00000000" w14:paraId="00000092">
      <w:pPr>
        <w:numPr>
          <w:ilvl w:val="0"/>
          <w:numId w:val="15"/>
        </w:numPr>
        <w:ind w:left="720" w:hanging="360"/>
        <w:rPr/>
      </w:pPr>
      <w:r w:rsidDel="00000000" w:rsidR="00000000" w:rsidRPr="00000000">
        <w:rPr>
          <w:b w:val="1"/>
          <w:rtl w:val="0"/>
        </w:rPr>
        <w:t xml:space="preserve">Place of origin of document</w:t>
      </w:r>
      <w:r w:rsidDel="00000000" w:rsidR="00000000" w:rsidRPr="00000000">
        <w:rPr>
          <w:rtl w:val="0"/>
        </w:rPr>
        <w:t xml:space="preserve">: Give place or location where the document was created, but only if explicitly stated in the text itself.</w:t>
      </w:r>
    </w:p>
    <w:p w:rsidR="00000000" w:rsidDel="00000000" w:rsidP="00000000" w:rsidRDefault="00000000" w:rsidRPr="00000000" w14:paraId="00000093">
      <w:pPr>
        <w:ind w:left="720" w:firstLine="0"/>
        <w:rPr/>
      </w:pPr>
      <w:r w:rsidDel="00000000" w:rsidR="00000000" w:rsidRPr="00000000">
        <w:rPr>
          <w:rtl w:val="0"/>
        </w:rPr>
        <w:t xml:space="preserve">Examples:</w:t>
      </w:r>
    </w:p>
    <w:p w:rsidR="00000000" w:rsidDel="00000000" w:rsidP="00000000" w:rsidRDefault="00000000" w:rsidRPr="00000000" w14:paraId="00000094">
      <w:pPr>
        <w:ind w:left="720" w:firstLine="720"/>
        <w:rPr>
          <w:color w:val="0b5394"/>
        </w:rPr>
      </w:pPr>
      <w:r w:rsidDel="00000000" w:rsidR="00000000" w:rsidRPr="00000000">
        <w:rPr>
          <w:color w:val="0b5394"/>
          <w:rtl w:val="0"/>
        </w:rPr>
        <w:t xml:space="preserve">Kathmandu</w:t>
      </w:r>
    </w:p>
    <w:p w:rsidR="00000000" w:rsidDel="00000000" w:rsidP="00000000" w:rsidRDefault="00000000" w:rsidRPr="00000000" w14:paraId="00000095">
      <w:pPr>
        <w:ind w:left="720" w:firstLine="720"/>
        <w:rPr>
          <w:color w:val="0b5394"/>
        </w:rPr>
      </w:pPr>
      <w:r w:rsidDel="00000000" w:rsidR="00000000" w:rsidRPr="00000000">
        <w:rPr>
          <w:color w:val="0b5394"/>
          <w:rtl w:val="0"/>
        </w:rPr>
        <w:t xml:space="preserve">Patna</w:t>
      </w:r>
    </w:p>
    <w:p w:rsidR="00000000" w:rsidDel="00000000" w:rsidP="00000000" w:rsidRDefault="00000000" w:rsidRPr="00000000" w14:paraId="00000096">
      <w:pPr>
        <w:ind w:left="720" w:firstLine="720"/>
        <w:rPr>
          <w:color w:val="0b5394"/>
        </w:rPr>
      </w:pPr>
      <w:r w:rsidDel="00000000" w:rsidR="00000000" w:rsidRPr="00000000">
        <w:rPr>
          <w:color w:val="0b5394"/>
          <w:rtl w:val="0"/>
        </w:rPr>
        <w:t xml:space="preserve">Kolkata</w:t>
      </w:r>
    </w:p>
    <w:p w:rsidR="00000000" w:rsidDel="00000000" w:rsidP="00000000" w:rsidRDefault="00000000" w:rsidRPr="00000000" w14:paraId="00000097">
      <w:pPr>
        <w:ind w:left="720" w:firstLine="720"/>
        <w:rPr>
          <w:color w:val="0b5394"/>
        </w:rPr>
      </w:pPr>
      <w:r w:rsidDel="00000000" w:rsidR="00000000" w:rsidRPr="00000000">
        <w:rPr>
          <w:rtl w:val="0"/>
        </w:rPr>
      </w:r>
    </w:p>
    <w:p w:rsidR="00000000" w:rsidDel="00000000" w:rsidP="00000000" w:rsidRDefault="00000000" w:rsidRPr="00000000" w14:paraId="00000098">
      <w:pPr>
        <w:numPr>
          <w:ilvl w:val="0"/>
          <w:numId w:val="15"/>
        </w:numPr>
        <w:ind w:left="720" w:hanging="360"/>
        <w:rPr/>
      </w:pPr>
      <w:r w:rsidDel="00000000" w:rsidR="00000000" w:rsidRPr="00000000">
        <w:rPr>
          <w:b w:val="1"/>
          <w:rtl w:val="0"/>
        </w:rPr>
        <w:t xml:space="preserve">Copyright statement</w:t>
      </w:r>
      <w:r w:rsidDel="00000000" w:rsidR="00000000" w:rsidRPr="00000000">
        <w:rPr>
          <w:rtl w:val="0"/>
        </w:rPr>
        <w:t xml:space="preserve">: Status of the utilization and usage rights for the facsimile.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t xml:space="preserve">Examples:</w:t>
      </w:r>
    </w:p>
    <w:p w:rsidR="00000000" w:rsidDel="00000000" w:rsidP="00000000" w:rsidRDefault="00000000" w:rsidRPr="00000000" w14:paraId="0000009B">
      <w:pPr>
        <w:ind w:firstLine="720"/>
        <w:rPr/>
      </w:pPr>
      <w:r w:rsidDel="00000000" w:rsidR="00000000" w:rsidRPr="00000000">
        <w:rPr>
          <w:rtl w:val="0"/>
        </w:rPr>
        <w:tab/>
        <w:t xml:space="preserve">(In case of NGMPP documents)</w:t>
      </w:r>
    </w:p>
    <w:p w:rsidR="00000000" w:rsidDel="00000000" w:rsidP="00000000" w:rsidRDefault="00000000" w:rsidRPr="00000000" w14:paraId="0000009C">
      <w:pPr>
        <w:ind w:left="1440" w:firstLine="0"/>
        <w:rPr>
          <w:color w:val="0b5394"/>
        </w:rPr>
      </w:pPr>
      <w:r w:rsidDel="00000000" w:rsidR="00000000" w:rsidRPr="00000000">
        <w:rPr>
          <w:color w:val="0b5394"/>
          <w:rtl w:val="0"/>
        </w:rPr>
        <w:t xml:space="preserve">Published by the courtesy of the National Archives, Kathmandu. The copyright of the facsimile remains with the Nepal Rashtriya Abhilekhalaya (National Archives, Government of Nepal)</w:t>
      </w:r>
    </w:p>
    <w:p w:rsidR="00000000" w:rsidDel="00000000" w:rsidP="00000000" w:rsidRDefault="00000000" w:rsidRPr="00000000" w14:paraId="0000009D">
      <w:pPr>
        <w:rPr>
          <w:color w:val="0b5394"/>
        </w:rPr>
      </w:pPr>
      <w:r w:rsidDel="00000000" w:rsidR="00000000" w:rsidRPr="00000000">
        <w:rPr>
          <w:color w:val="0b5394"/>
          <w:rtl w:val="0"/>
        </w:rPr>
        <w:tab/>
        <w:tab/>
      </w:r>
    </w:p>
    <w:p w:rsidR="00000000" w:rsidDel="00000000" w:rsidP="00000000" w:rsidRDefault="00000000" w:rsidRPr="00000000" w14:paraId="0000009E">
      <w:pPr>
        <w:rPr/>
      </w:pPr>
      <w:r w:rsidDel="00000000" w:rsidR="00000000" w:rsidRPr="00000000">
        <w:rPr>
          <w:color w:val="0b5394"/>
          <w:rtl w:val="0"/>
        </w:rPr>
        <w:tab/>
        <w:tab/>
      </w:r>
      <w:r w:rsidDel="00000000" w:rsidR="00000000" w:rsidRPr="00000000">
        <w:rPr>
          <w:rtl w:val="0"/>
        </w:rPr>
        <w:t xml:space="preserve">(In case of NHDP material)</w:t>
      </w:r>
    </w:p>
    <w:p w:rsidR="00000000" w:rsidDel="00000000" w:rsidP="00000000" w:rsidRDefault="00000000" w:rsidRPr="00000000" w14:paraId="0000009F">
      <w:pPr>
        <w:ind w:left="1440" w:firstLine="0"/>
        <w:rPr>
          <w:color w:val="0b5394"/>
        </w:rPr>
      </w:pPr>
      <w:r w:rsidDel="00000000" w:rsidR="00000000" w:rsidRPr="00000000">
        <w:rPr>
          <w:color w:val="0b5394"/>
          <w:rtl w:val="0"/>
        </w:rPr>
        <w:t xml:space="preserve">The image(s) on which this edition is based on is/are published under Creative Commons Attribution 4.0 License (CC BY-SA 4.0) and the copyright lies with NHDP. </w:t>
      </w:r>
    </w:p>
    <w:p w:rsidR="00000000" w:rsidDel="00000000" w:rsidP="00000000" w:rsidRDefault="00000000" w:rsidRPr="00000000" w14:paraId="000000A0">
      <w:pPr>
        <w:ind w:left="1440" w:firstLine="0"/>
        <w:rPr>
          <w:color w:val="0b5394"/>
        </w:rPr>
      </w:pPr>
      <w:r w:rsidDel="00000000" w:rsidR="00000000" w:rsidRPr="00000000">
        <w:rPr>
          <w:rtl w:val="0"/>
        </w:rPr>
      </w:r>
    </w:p>
    <w:p w:rsidR="00000000" w:rsidDel="00000000" w:rsidP="00000000" w:rsidRDefault="00000000" w:rsidRPr="00000000" w14:paraId="000000A1">
      <w:pPr>
        <w:ind w:left="720" w:firstLine="720"/>
        <w:rPr/>
      </w:pPr>
      <w:r w:rsidDel="00000000" w:rsidR="00000000" w:rsidRPr="00000000">
        <w:rPr>
          <w:rtl w:val="0"/>
        </w:rPr>
        <w:t xml:space="preserve">(In case of private documents, adapt the phrases to each case, e.g.)</w:t>
      </w:r>
    </w:p>
    <w:p w:rsidR="00000000" w:rsidDel="00000000" w:rsidP="00000000" w:rsidRDefault="00000000" w:rsidRPr="00000000" w14:paraId="000000A2">
      <w:pPr>
        <w:ind w:left="1440" w:firstLine="0"/>
        <w:rPr>
          <w:color w:val="0b5394"/>
        </w:rPr>
      </w:pPr>
      <w:r w:rsidDel="00000000" w:rsidR="00000000" w:rsidRPr="00000000">
        <w:rPr>
          <w:color w:val="0b5394"/>
          <w:rtl w:val="0"/>
        </w:rPr>
        <w:t xml:space="preserve">Published with the support of/by courtesy of N.N. The copyright of the facsimile remains with N.N. All use of the digital facsimiles requires prior written permission by the copyright holder.</w:t>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numPr>
          <w:ilvl w:val="0"/>
          <w:numId w:val="15"/>
        </w:numPr>
        <w:ind w:left="720" w:hanging="360"/>
        <w:rPr/>
      </w:pPr>
      <w:r w:rsidDel="00000000" w:rsidR="00000000" w:rsidRPr="00000000">
        <w:rPr>
          <w:b w:val="1"/>
          <w:rtl w:val="0"/>
        </w:rPr>
        <w:t xml:space="preserve">Notes</w:t>
      </w:r>
      <w:r w:rsidDel="00000000" w:rsidR="00000000" w:rsidRPr="00000000">
        <w:rPr>
          <w:rtl w:val="0"/>
        </w:rPr>
        <w:t xml:space="preserve">: Use this field for any additional remarks or to leave notes for the collaborators on the file. This especially pertains to any question or remark concerning the proper annotation of the edited text.</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pStyle w:val="Heading3"/>
        <w:rPr/>
      </w:pPr>
      <w:bookmarkStart w:colFirst="0" w:colLast="0" w:name="_fqw8ky61wqgo" w:id="5"/>
      <w:bookmarkEnd w:id="5"/>
      <w:r w:rsidDel="00000000" w:rsidR="00000000" w:rsidRPr="00000000">
        <w:rPr>
          <w:rtl w:val="0"/>
        </w:rPr>
        <w:t xml:space="preserve">2.3 </w:t>
      </w:r>
      <w:r w:rsidDel="00000000" w:rsidR="00000000" w:rsidRPr="00000000">
        <w:rPr>
          <w:rtl w:val="0"/>
        </w:rPr>
        <w:t xml:space="preserve">Facsimile</w:t>
      </w:r>
    </w:p>
    <w:p w:rsidR="00000000" w:rsidDel="00000000" w:rsidP="00000000" w:rsidRDefault="00000000" w:rsidRPr="00000000" w14:paraId="000000A7">
      <w:pPr>
        <w:ind w:left="0" w:firstLine="0"/>
        <w:rPr/>
      </w:pPr>
      <w:r w:rsidDel="00000000" w:rsidR="00000000" w:rsidRPr="00000000">
        <w:rPr>
          <w:rtl w:val="0"/>
        </w:rPr>
        <w:t xml:space="preserve">Give here the file information on the digital images of the document according to the following syntax:</w:t>
      </w:r>
    </w:p>
    <w:p w:rsidR="00000000" w:rsidDel="00000000" w:rsidP="00000000" w:rsidRDefault="00000000" w:rsidRPr="00000000" w14:paraId="000000A8">
      <w:pPr>
        <w:ind w:firstLine="720"/>
        <w:rPr/>
      </w:pPr>
      <w:r w:rsidDel="00000000" w:rsidR="00000000" w:rsidRPr="00000000">
        <w:rPr>
          <w:color w:val="0b5394"/>
          <w:rtl w:val="0"/>
        </w:rPr>
        <w:t xml:space="preserve">surface nr.: image-file-name.png: page-number</w:t>
      </w: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 The first image is by default surface1 and defined as 1r (1 recto). The backside of a document is surface 2 and defined as 1v (1 verso). </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firstLine="720"/>
        <w:rPr/>
      </w:pPr>
      <w:r w:rsidDel="00000000" w:rsidR="00000000" w:rsidRPr="00000000">
        <w:rPr>
          <w:rtl w:val="0"/>
        </w:rPr>
        <w:t xml:space="preserve">Examples:</w:t>
      </w:r>
    </w:p>
    <w:p w:rsidR="00000000" w:rsidDel="00000000" w:rsidP="00000000" w:rsidRDefault="00000000" w:rsidRPr="00000000" w14:paraId="000000AC">
      <w:pPr>
        <w:ind w:firstLine="720"/>
        <w:rPr>
          <w:color w:val="0b5394"/>
        </w:rPr>
      </w:pPr>
      <w:r w:rsidDel="00000000" w:rsidR="00000000" w:rsidRPr="00000000">
        <w:rPr>
          <w:color w:val="0b5394"/>
          <w:rtl w:val="0"/>
        </w:rPr>
        <w:t xml:space="preserve">surface1:</w:t>
      </w:r>
      <w:r w:rsidDel="00000000" w:rsidR="00000000" w:rsidRPr="00000000">
        <w:rPr>
          <w:b w:val="1"/>
          <w:color w:val="0b5394"/>
          <w:rtl w:val="0"/>
        </w:rPr>
        <w:t xml:space="preserve"> </w:t>
      </w:r>
      <w:r w:rsidDel="00000000" w:rsidR="00000000" w:rsidRPr="00000000">
        <w:rPr>
          <w:color w:val="0b5394"/>
          <w:rtl w:val="0"/>
        </w:rPr>
        <w:t xml:space="preserve">DNA_0016_0619.png:1r</w:t>
      </w:r>
    </w:p>
    <w:p w:rsidR="00000000" w:rsidDel="00000000" w:rsidP="00000000" w:rsidRDefault="00000000" w:rsidRPr="00000000" w14:paraId="000000AD">
      <w:pPr>
        <w:ind w:firstLine="720"/>
        <w:rPr>
          <w:color w:val="0b5394"/>
        </w:rPr>
      </w:pPr>
      <w:r w:rsidDel="00000000" w:rsidR="00000000" w:rsidRPr="00000000">
        <w:rPr>
          <w:color w:val="0b5394"/>
          <w:rtl w:val="0"/>
        </w:rPr>
        <w:t xml:space="preserve">surface2: DNA_0016_0620.png:1v</w:t>
      </w:r>
    </w:p>
    <w:p w:rsidR="00000000" w:rsidDel="00000000" w:rsidP="00000000" w:rsidRDefault="00000000" w:rsidRPr="00000000" w14:paraId="000000AE">
      <w:pPr>
        <w:ind w:firstLine="720"/>
        <w:rPr>
          <w:color w:val="0b5394"/>
        </w:rPr>
      </w:pPr>
      <w:r w:rsidDel="00000000" w:rsidR="00000000" w:rsidRPr="00000000">
        <w:rPr>
          <w:color w:val="0b5394"/>
          <w:rtl w:val="0"/>
        </w:rPr>
        <w:t xml:space="preserve">surface3: DNA_0016_0621.png:2r</w:t>
      </w:r>
    </w:p>
    <w:p w:rsidR="00000000" w:rsidDel="00000000" w:rsidP="00000000" w:rsidRDefault="00000000" w:rsidRPr="00000000" w14:paraId="000000AF">
      <w:pPr>
        <w:ind w:firstLine="720"/>
        <w:rPr/>
      </w:pPr>
      <w:r w:rsidDel="00000000" w:rsidR="00000000" w:rsidRPr="00000000">
        <w:rPr>
          <w:rtl w:val="0"/>
        </w:rPr>
      </w:r>
    </w:p>
    <w:p w:rsidR="00000000" w:rsidDel="00000000" w:rsidP="00000000" w:rsidRDefault="00000000" w:rsidRPr="00000000" w14:paraId="000000B0">
      <w:pPr>
        <w:rPr>
          <w:color w:val="0b5394"/>
        </w:rPr>
      </w:pPr>
      <w:r w:rsidDel="00000000" w:rsidR="00000000" w:rsidRPr="00000000">
        <w:rPr>
          <w:rtl w:val="0"/>
        </w:rPr>
        <w:t xml:space="preserve">In case there are several images for one page, the images are further differentiated by part number. Stick to the format: </w:t>
      </w:r>
      <w:r w:rsidDel="00000000" w:rsidR="00000000" w:rsidRPr="00000000">
        <w:rPr>
          <w:color w:val="0b5394"/>
          <w:rtl w:val="0"/>
        </w:rPr>
        <w:t xml:space="preserve">page number-part number</w:t>
      </w:r>
    </w:p>
    <w:p w:rsidR="00000000" w:rsidDel="00000000" w:rsidP="00000000" w:rsidRDefault="00000000" w:rsidRPr="00000000" w14:paraId="000000B1">
      <w:pPr>
        <w:rPr/>
      </w:pPr>
      <w:r w:rsidDel="00000000" w:rsidR="00000000" w:rsidRPr="00000000">
        <w:rPr>
          <w:rtl w:val="0"/>
        </w:rPr>
        <w:tab/>
        <w:t xml:space="preserve">Examples:</w:t>
      </w:r>
    </w:p>
    <w:p w:rsidR="00000000" w:rsidDel="00000000" w:rsidP="00000000" w:rsidRDefault="00000000" w:rsidRPr="00000000" w14:paraId="000000B2">
      <w:pPr>
        <w:ind w:firstLine="720"/>
        <w:rPr>
          <w:color w:val="0b5394"/>
        </w:rPr>
      </w:pPr>
      <w:r w:rsidDel="00000000" w:rsidR="00000000" w:rsidRPr="00000000">
        <w:rPr>
          <w:color w:val="0b5394"/>
          <w:rtl w:val="0"/>
        </w:rPr>
        <w:t xml:space="preserve">surface1: NHDP_0001_0001.png:</w:t>
      </w:r>
      <w:r w:rsidDel="00000000" w:rsidR="00000000" w:rsidRPr="00000000">
        <w:rPr>
          <w:color w:val="0b5394"/>
          <w:rtl w:val="0"/>
        </w:rPr>
        <w:t xml:space="preserve">1</w:t>
      </w:r>
      <w:r w:rsidDel="00000000" w:rsidR="00000000" w:rsidRPr="00000000">
        <w:rPr>
          <w:color w:val="0b5394"/>
          <w:rtl w:val="0"/>
        </w:rPr>
        <w:t xml:space="preserve">r-part1</w:t>
      </w:r>
    </w:p>
    <w:p w:rsidR="00000000" w:rsidDel="00000000" w:rsidP="00000000" w:rsidRDefault="00000000" w:rsidRPr="00000000" w14:paraId="000000B3">
      <w:pPr>
        <w:ind w:firstLine="720"/>
        <w:rPr>
          <w:color w:val="0b5394"/>
        </w:rPr>
      </w:pPr>
      <w:r w:rsidDel="00000000" w:rsidR="00000000" w:rsidRPr="00000000">
        <w:rPr>
          <w:color w:val="0b5394"/>
          <w:rtl w:val="0"/>
        </w:rPr>
        <w:t xml:space="preserve">surface2: NHDP_0001_0002.png:</w:t>
      </w:r>
      <w:r w:rsidDel="00000000" w:rsidR="00000000" w:rsidRPr="00000000">
        <w:rPr>
          <w:color w:val="0b5394"/>
          <w:rtl w:val="0"/>
        </w:rPr>
        <w:t xml:space="preserve">1</w:t>
      </w:r>
      <w:r w:rsidDel="00000000" w:rsidR="00000000" w:rsidRPr="00000000">
        <w:rPr>
          <w:color w:val="0b5394"/>
          <w:rtl w:val="0"/>
        </w:rPr>
        <w:t xml:space="preserve">r-part2</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Note: Each facsimile annotation should be in a </w:t>
      </w:r>
      <w:r w:rsidDel="00000000" w:rsidR="00000000" w:rsidRPr="00000000">
        <w:rPr>
          <w:b w:val="1"/>
          <w:rtl w:val="0"/>
        </w:rPr>
        <w:t xml:space="preserve">separate line</w:t>
      </w:r>
      <w:r w:rsidDel="00000000" w:rsidR="00000000" w:rsidRPr="00000000">
        <w:rPr>
          <w:rtl w:val="0"/>
        </w:rPr>
        <w:t xml:space="preserve"> in the “</w:t>
      </w:r>
      <w:r w:rsidDel="00000000" w:rsidR="00000000" w:rsidRPr="00000000">
        <w:rPr>
          <w:b w:val="1"/>
          <w:rtl w:val="0"/>
        </w:rPr>
        <w:t xml:space="preserve">Heading 2</w:t>
      </w:r>
      <w:r w:rsidDel="00000000" w:rsidR="00000000" w:rsidRPr="00000000">
        <w:rPr>
          <w:rtl w:val="0"/>
        </w:rPr>
        <w:t xml:space="preserve">” format.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pPr>
      <w:bookmarkStart w:colFirst="0" w:colLast="0" w:name="_l7pdbi5tywu0" w:id="6"/>
      <w:bookmarkEnd w:id="6"/>
      <w:r w:rsidDel="00000000" w:rsidR="00000000" w:rsidRPr="00000000">
        <w:rPr>
          <w:rtl w:val="0"/>
        </w:rPr>
        <w:t xml:space="preserve">2.4 Abstract</w:t>
      </w:r>
    </w:p>
    <w:p w:rsidR="00000000" w:rsidDel="00000000" w:rsidP="00000000" w:rsidRDefault="00000000" w:rsidRPr="00000000" w14:paraId="000000B8">
      <w:pPr>
        <w:spacing w:after="240" w:lineRule="auto"/>
        <w:rPr/>
      </w:pPr>
      <w:r w:rsidDel="00000000" w:rsidR="00000000" w:rsidRPr="00000000">
        <w:rPr>
          <w:rtl w:val="0"/>
        </w:rPr>
        <w:t xml:space="preserve">Brief summary of the text content oriented on the following questions: Who did what, how, where, when, and why? Keep observations which are derived from sources external to the text or inference based on circumstantial evidence out here. Such information falls under Commentary.</w:t>
      </w:r>
    </w:p>
    <w:p w:rsidR="00000000" w:rsidDel="00000000" w:rsidP="00000000" w:rsidRDefault="00000000" w:rsidRPr="00000000" w14:paraId="000000B9">
      <w:pPr>
        <w:pStyle w:val="Heading3"/>
        <w:rPr/>
      </w:pPr>
      <w:bookmarkStart w:colFirst="0" w:colLast="0" w:name="_l96niludgs3p" w:id="7"/>
      <w:bookmarkEnd w:id="7"/>
      <w:r w:rsidDel="00000000" w:rsidR="00000000" w:rsidRPr="00000000">
        <w:rPr>
          <w:rtl w:val="0"/>
        </w:rPr>
        <w:t xml:space="preserve">2.5 Edition</w:t>
      </w:r>
    </w:p>
    <w:p w:rsidR="00000000" w:rsidDel="00000000" w:rsidP="00000000" w:rsidRDefault="00000000" w:rsidRPr="00000000" w14:paraId="000000BA">
      <w:pPr>
        <w:rPr/>
      </w:pPr>
      <w:r w:rsidDel="00000000" w:rsidR="00000000" w:rsidRPr="00000000">
        <w:rPr>
          <w:rtl w:val="0"/>
        </w:rPr>
        <w:t xml:space="preserve">This section is for the input of the text of the document. Except when the original document is in Roman script, the text should be transcribed using unicode Devanagari. </w:t>
      </w:r>
    </w:p>
    <w:p w:rsidR="00000000" w:rsidDel="00000000" w:rsidP="00000000" w:rsidRDefault="00000000" w:rsidRPr="00000000" w14:paraId="000000BB">
      <w:pPr>
        <w:rPr/>
      </w:pPr>
      <w:r w:rsidDel="00000000" w:rsidR="00000000" w:rsidRPr="00000000">
        <w:rPr>
          <w:rtl w:val="0"/>
        </w:rPr>
        <w:t xml:space="preserve">If you prefer to type your text in transliteration, please follow the IAST-standard and use an online convertor-tool such as </w:t>
      </w:r>
      <w:hyperlink r:id="rId10">
        <w:r w:rsidDel="00000000" w:rsidR="00000000" w:rsidRPr="00000000">
          <w:rPr>
            <w:color w:val="1155cc"/>
            <w:u w:val="single"/>
            <w:rtl w:val="0"/>
          </w:rPr>
          <w:t xml:space="preserve">Aksharamukha</w:t>
        </w:r>
      </w:hyperlink>
      <w:r w:rsidDel="00000000" w:rsidR="00000000" w:rsidRPr="00000000">
        <w:rPr>
          <w:rtl w:val="0"/>
        </w:rPr>
        <w:t xml:space="preserve"> to transform your transcription into Devanagari and transfer it into the template.</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In case you would like to use any other script except Roman or Devanagari, please contact the Documenta Nepalica team beforehand. The transcription should adhere to the following basic principles:</w:t>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The text as it appears in the original document should be reproduced as faithfully as possible, including orthography, diacritic marks, format features and graphical features, such as the middle dot (•), or macrons and lines of various shapes.</w:t>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No interpunctuation such as </w:t>
      </w:r>
      <w:r w:rsidDel="00000000" w:rsidR="00000000" w:rsidRPr="00000000">
        <w:rPr>
          <w:i w:val="1"/>
          <w:rtl w:val="0"/>
        </w:rPr>
        <w:t xml:space="preserve">daṇḍas </w:t>
      </w:r>
      <w:r w:rsidDel="00000000" w:rsidR="00000000" w:rsidRPr="00000000">
        <w:rPr>
          <w:rtl w:val="0"/>
        </w:rPr>
        <w:t xml:space="preserve">shall be added.</w:t>
      </w:r>
    </w:p>
    <w:p w:rsidR="00000000" w:rsidDel="00000000" w:rsidP="00000000" w:rsidRDefault="00000000" w:rsidRPr="00000000" w14:paraId="000000BF">
      <w:pPr>
        <w:numPr>
          <w:ilvl w:val="0"/>
          <w:numId w:val="2"/>
        </w:numPr>
        <w:ind w:left="720" w:hanging="360"/>
        <w:rPr/>
      </w:pPr>
      <w:r w:rsidDel="00000000" w:rsidR="00000000" w:rsidRPr="00000000">
        <w:rPr>
          <w:rtl w:val="0"/>
        </w:rPr>
        <w:t xml:space="preserve">To ensure that letters which are separated in the original do not form ligatures in the transcription (e. g. to retain </w:t>
      </w:r>
      <w:r w:rsidDel="00000000" w:rsidR="00000000" w:rsidRPr="00000000">
        <w:rPr>
          <w:i w:val="1"/>
          <w:rtl w:val="0"/>
        </w:rPr>
        <w:t xml:space="preserve">virāma</w:t>
      </w:r>
      <w:r w:rsidDel="00000000" w:rsidR="00000000" w:rsidRPr="00000000">
        <w:rPr>
          <w:rtl w:val="0"/>
        </w:rPr>
        <w:t xml:space="preserve">)</w:t>
      </w:r>
      <w:r w:rsidDel="00000000" w:rsidR="00000000" w:rsidRPr="00000000">
        <w:rPr>
          <w:rtl w:val="0"/>
        </w:rPr>
        <w:t xml:space="preserve">, use the Zero width non-joiner (&amp;#x200c;)</w:t>
      </w:r>
    </w:p>
    <w:p w:rsidR="00000000" w:rsidDel="00000000" w:rsidP="00000000" w:rsidRDefault="00000000" w:rsidRPr="00000000" w14:paraId="000000C0">
      <w:pPr>
        <w:ind w:left="720" w:firstLine="720"/>
        <w:rPr/>
      </w:pPr>
      <w:r w:rsidDel="00000000" w:rsidR="00000000" w:rsidRPr="00000000">
        <w:rPr>
          <w:rtl w:val="0"/>
        </w:rPr>
        <w:t xml:space="preserve">Example:</w:t>
      </w:r>
    </w:p>
    <w:p w:rsidR="00000000" w:rsidDel="00000000" w:rsidP="00000000" w:rsidRDefault="00000000" w:rsidRPr="00000000" w14:paraId="000000C1">
      <w:pPr>
        <w:ind w:left="720" w:firstLine="720"/>
        <w:rPr>
          <w:color w:val="0b5394"/>
        </w:rPr>
      </w:pPr>
      <w:r w:rsidDel="00000000" w:rsidR="00000000" w:rsidRPr="00000000">
        <w:rPr>
          <w:rFonts w:ascii="Palanquin Dark" w:cs="Palanquin Dark" w:eastAsia="Palanquin Dark" w:hAnsi="Palanquin Dark"/>
          <w:color w:val="0b5394"/>
          <w:rtl w:val="0"/>
        </w:rPr>
        <w:t xml:space="preserve">षेत्&amp;#x200c;वाहेक</w:t>
      </w:r>
    </w:p>
    <w:p w:rsidR="00000000" w:rsidDel="00000000" w:rsidP="00000000" w:rsidRDefault="00000000" w:rsidRPr="00000000" w14:paraId="000000C2">
      <w:pPr>
        <w:numPr>
          <w:ilvl w:val="0"/>
          <w:numId w:val="13"/>
        </w:numPr>
        <w:ind w:left="720" w:hanging="360"/>
        <w:rPr/>
      </w:pPr>
      <w:r w:rsidDel="00000000" w:rsidR="00000000" w:rsidRPr="00000000">
        <w:rPr>
          <w:rFonts w:ascii="Palanquin Dark" w:cs="Palanquin Dark" w:eastAsia="Palanquin Dark" w:hAnsi="Palanquin Dark"/>
          <w:rtl w:val="0"/>
        </w:rPr>
        <w:t xml:space="preserve">In order to retain original spellings such as  र्‍य (instead of र्य) or ग्‍य (instead of ज्ञ) use the Zero width joiner (&amp;#8205;).</w:t>
      </w:r>
    </w:p>
    <w:p w:rsidR="00000000" w:rsidDel="00000000" w:rsidP="00000000" w:rsidRDefault="00000000" w:rsidRPr="00000000" w14:paraId="000000C3">
      <w:pPr>
        <w:ind w:left="720" w:firstLine="720"/>
        <w:rPr/>
      </w:pPr>
      <w:r w:rsidDel="00000000" w:rsidR="00000000" w:rsidRPr="00000000">
        <w:rPr>
          <w:rtl w:val="0"/>
        </w:rPr>
        <w:t xml:space="preserve">Example:</w:t>
      </w:r>
    </w:p>
    <w:p w:rsidR="00000000" w:rsidDel="00000000" w:rsidP="00000000" w:rsidRDefault="00000000" w:rsidRPr="00000000" w14:paraId="000000C4">
      <w:pPr>
        <w:ind w:left="720" w:firstLine="720"/>
        <w:rPr>
          <w:color w:val="0b5394"/>
        </w:rPr>
      </w:pPr>
      <w:r w:rsidDel="00000000" w:rsidR="00000000" w:rsidRPr="00000000">
        <w:rPr>
          <w:rFonts w:ascii="Palanquin Dark" w:cs="Palanquin Dark" w:eastAsia="Palanquin Dark" w:hAnsi="Palanquin Dark"/>
          <w:color w:val="0b5394"/>
          <w:rtl w:val="0"/>
        </w:rPr>
        <w:t xml:space="preserve">मर्&amp;#8205;यो</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For the proper transformation into the TEI-XML, the edition has to be annotated in specific ways. These annotations will be described below.</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shd w:fill="ffe599" w:val="clear"/>
        </w:rPr>
      </w:pPr>
      <w:r w:rsidDel="00000000" w:rsidR="00000000" w:rsidRPr="00000000">
        <w:rPr>
          <w:shd w:fill="ffe599" w:val="clear"/>
          <w:rtl w:val="0"/>
        </w:rPr>
        <w:t xml:space="preserve">Note: Please be reminded that </w:t>
      </w:r>
      <w:r w:rsidDel="00000000" w:rsidR="00000000" w:rsidRPr="00000000">
        <w:rPr>
          <w:b w:val="1"/>
          <w:shd w:fill="ffe599" w:val="clear"/>
          <w:rtl w:val="0"/>
        </w:rPr>
        <w:t xml:space="preserve">no footnotes</w:t>
      </w:r>
      <w:r w:rsidDel="00000000" w:rsidR="00000000" w:rsidRPr="00000000">
        <w:rPr>
          <w:shd w:fill="ffe599" w:val="clear"/>
          <w:rtl w:val="0"/>
        </w:rPr>
        <w:t xml:space="preserve"> and </w:t>
      </w:r>
      <w:r w:rsidDel="00000000" w:rsidR="00000000" w:rsidRPr="00000000">
        <w:rPr>
          <w:b w:val="1"/>
          <w:shd w:fill="ffe599" w:val="clear"/>
          <w:rtl w:val="0"/>
        </w:rPr>
        <w:t xml:space="preserve">no special formatting are allowed</w:t>
      </w:r>
      <w:r w:rsidDel="00000000" w:rsidR="00000000" w:rsidRPr="00000000">
        <w:rPr>
          <w:shd w:fill="ffe599" w:val="clear"/>
          <w:rtl w:val="0"/>
        </w:rPr>
        <w:t xml:space="preserve"> in the Edition section.</w:t>
      </w:r>
    </w:p>
    <w:p w:rsidR="00000000" w:rsidDel="00000000" w:rsidP="00000000" w:rsidRDefault="00000000" w:rsidRPr="00000000" w14:paraId="000000C9">
      <w:pPr>
        <w:rPr>
          <w:shd w:fill="ffe599" w:val="clear"/>
        </w:rPr>
      </w:pPr>
      <w:r w:rsidDel="00000000" w:rsidR="00000000" w:rsidRPr="00000000">
        <w:rPr>
          <w:rtl w:val="0"/>
        </w:rPr>
      </w:r>
    </w:p>
    <w:p w:rsidR="00000000" w:rsidDel="00000000" w:rsidP="00000000" w:rsidRDefault="00000000" w:rsidRPr="00000000" w14:paraId="000000CA">
      <w:pPr>
        <w:pStyle w:val="Heading4"/>
        <w:rPr/>
      </w:pPr>
      <w:bookmarkStart w:colFirst="0" w:colLast="0" w:name="_5fy8te3lunrc" w:id="8"/>
      <w:bookmarkEnd w:id="8"/>
      <w:r w:rsidDel="00000000" w:rsidR="00000000" w:rsidRPr="00000000">
        <w:rPr>
          <w:rtl w:val="0"/>
        </w:rPr>
        <w:t xml:space="preserve">2.5.1 </w:t>
      </w:r>
      <w:r w:rsidDel="00000000" w:rsidR="00000000" w:rsidRPr="00000000">
        <w:rPr>
          <w:rtl w:val="0"/>
        </w:rPr>
        <w:t xml:space="preserve">Formal and textual annotation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4"/>
        </w:numPr>
        <w:ind w:left="720" w:hanging="360"/>
        <w:rPr/>
      </w:pPr>
      <w:r w:rsidDel="00000000" w:rsidR="00000000" w:rsidRPr="00000000">
        <w:rPr>
          <w:b w:val="1"/>
          <w:rtl w:val="0"/>
        </w:rPr>
        <w:t xml:space="preserve">language(s)</w:t>
      </w:r>
      <w:r w:rsidDel="00000000" w:rsidR="00000000" w:rsidRPr="00000000">
        <w:rPr>
          <w:rtl w:val="0"/>
        </w:rPr>
        <w:t xml:space="preserve"> of the text: The language of the original text should be marked inside round brackets next to the heading “Edition”. One should provide the </w:t>
      </w:r>
      <w:hyperlink r:id="rId11">
        <w:r w:rsidDel="00000000" w:rsidR="00000000" w:rsidRPr="00000000">
          <w:rPr>
            <w:color w:val="1155cc"/>
            <w:u w:val="single"/>
            <w:rtl w:val="0"/>
          </w:rPr>
          <w:t xml:space="preserve">ISO 639-3</w:t>
        </w:r>
      </w:hyperlink>
      <w:r w:rsidDel="00000000" w:rsidR="00000000" w:rsidRPr="00000000">
        <w:rPr>
          <w:rtl w:val="0"/>
        </w:rPr>
        <w:t xml:space="preserve"> code here just as in the metadata section above. The default language in the template is “nep”. Change if necessary.</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Example: </w:t>
      </w:r>
    </w:p>
    <w:p w:rsidR="00000000" w:rsidDel="00000000" w:rsidP="00000000" w:rsidRDefault="00000000" w:rsidRPr="00000000" w14:paraId="000000CF">
      <w:pPr>
        <w:ind w:left="720" w:firstLine="720"/>
        <w:rPr>
          <w:color w:val="0b5394"/>
        </w:rPr>
      </w:pPr>
      <w:r w:rsidDel="00000000" w:rsidR="00000000" w:rsidRPr="00000000">
        <w:rPr>
          <w:color w:val="0b5394"/>
          <w:rtl w:val="0"/>
        </w:rPr>
        <w:t xml:space="preserve">Edition (new)</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t xml:space="preserve">If the document consists of multilingual text, provide the ISO codes of the languages separated by a “-”.</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Example:</w:t>
      </w:r>
    </w:p>
    <w:p w:rsidR="00000000" w:rsidDel="00000000" w:rsidP="00000000" w:rsidRDefault="00000000" w:rsidRPr="00000000" w14:paraId="000000D4">
      <w:pPr>
        <w:ind w:left="1440" w:firstLine="0"/>
        <w:rPr>
          <w:color w:val="0b5394"/>
        </w:rPr>
      </w:pPr>
      <w:r w:rsidDel="00000000" w:rsidR="00000000" w:rsidRPr="00000000">
        <w:rPr>
          <w:color w:val="0b5394"/>
          <w:rtl w:val="0"/>
        </w:rPr>
        <w:t xml:space="preserve">Edition (nep-san)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27"/>
        </w:numPr>
        <w:ind w:left="720" w:hanging="360"/>
        <w:rPr/>
      </w:pPr>
      <w:r w:rsidDel="00000000" w:rsidR="00000000" w:rsidRPr="00000000">
        <w:rPr>
          <w:b w:val="1"/>
          <w:rtl w:val="0"/>
        </w:rPr>
        <w:t xml:space="preserve">page beginning (pb)</w:t>
      </w:r>
      <w:r w:rsidDel="00000000" w:rsidR="00000000" w:rsidRPr="00000000">
        <w:rPr>
          <w:rtl w:val="0"/>
        </w:rPr>
        <w:t xml:space="preserve">: The first element to be annotated in the Edition section is the page beginning (marked by “pb”). The page beginning annotation should be in a </w:t>
      </w:r>
      <w:r w:rsidDel="00000000" w:rsidR="00000000" w:rsidRPr="00000000">
        <w:rPr>
          <w:b w:val="1"/>
          <w:rtl w:val="0"/>
        </w:rPr>
        <w:t xml:space="preserve">separate line</w:t>
      </w:r>
      <w:r w:rsidDel="00000000" w:rsidR="00000000" w:rsidRPr="00000000">
        <w:rPr>
          <w:rtl w:val="0"/>
        </w:rPr>
        <w:t xml:space="preserve"> in the “</w:t>
      </w:r>
      <w:r w:rsidDel="00000000" w:rsidR="00000000" w:rsidRPr="00000000">
        <w:rPr>
          <w:b w:val="1"/>
          <w:rtl w:val="0"/>
        </w:rPr>
        <w:t xml:space="preserve">Heading 2</w:t>
      </w:r>
      <w:r w:rsidDel="00000000" w:rsidR="00000000" w:rsidRPr="00000000">
        <w:rPr>
          <w:rtl w:val="0"/>
        </w:rPr>
        <w:t xml:space="preserve">” format, and it should be formulated in this way: </w:t>
      </w:r>
      <w:r w:rsidDel="00000000" w:rsidR="00000000" w:rsidRPr="00000000">
        <w:rPr>
          <w:color w:val="0b5394"/>
          <w:rtl w:val="0"/>
        </w:rPr>
        <w:t xml:space="preserve">pb@#facisimile-surface-name@page-number</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t xml:space="preserve">Example:</w:t>
      </w:r>
    </w:p>
    <w:p w:rsidR="00000000" w:rsidDel="00000000" w:rsidP="00000000" w:rsidRDefault="00000000" w:rsidRPr="00000000" w14:paraId="000000D9">
      <w:pPr>
        <w:ind w:left="720" w:firstLine="720"/>
        <w:rPr>
          <w:color w:val="0b5394"/>
        </w:rPr>
      </w:pPr>
      <w:r w:rsidDel="00000000" w:rsidR="00000000" w:rsidRPr="00000000">
        <w:rPr>
          <w:color w:val="0b5394"/>
          <w:rtl w:val="0"/>
        </w:rPr>
        <w:t xml:space="preserve">pb@#surface1@1r</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11"/>
        </w:numPr>
        <w:ind w:left="720" w:hanging="360"/>
        <w:rPr/>
      </w:pPr>
      <w:r w:rsidDel="00000000" w:rsidR="00000000" w:rsidRPr="00000000">
        <w:rPr>
          <w:b w:val="1"/>
          <w:rtl w:val="0"/>
        </w:rPr>
        <w:t xml:space="preserve">text blocks (</w:t>
      </w:r>
      <w:r w:rsidDel="00000000" w:rsidR="00000000" w:rsidRPr="00000000">
        <w:rPr>
          <w:b w:val="1"/>
          <w:rtl w:val="0"/>
        </w:rPr>
        <w:t xml:space="preserve">ab)</w:t>
      </w:r>
      <w:r w:rsidDel="00000000" w:rsidR="00000000" w:rsidRPr="00000000">
        <w:rPr>
          <w:rtl w:val="0"/>
        </w:rPr>
        <w:t xml:space="preserve">: A document surface consists of text blocks such as invocatio, marginal notes or the main content. The main part of a text is transcribed under “maintext”. Before each block of text in the document, an annotation specifying the block type in a </w:t>
      </w:r>
      <w:r w:rsidDel="00000000" w:rsidR="00000000" w:rsidRPr="00000000">
        <w:rPr>
          <w:b w:val="1"/>
          <w:rtl w:val="0"/>
        </w:rPr>
        <w:t xml:space="preserve">separate line</w:t>
      </w:r>
      <w:r w:rsidDel="00000000" w:rsidR="00000000" w:rsidRPr="00000000">
        <w:rPr>
          <w:rtl w:val="0"/>
        </w:rPr>
        <w:t xml:space="preserve"> in the “</w:t>
      </w:r>
      <w:r w:rsidDel="00000000" w:rsidR="00000000" w:rsidRPr="00000000">
        <w:rPr>
          <w:b w:val="1"/>
          <w:rtl w:val="0"/>
        </w:rPr>
        <w:t xml:space="preserve">Heading 2</w:t>
      </w:r>
      <w:r w:rsidDel="00000000" w:rsidR="00000000" w:rsidRPr="00000000">
        <w:rPr>
          <w:rtl w:val="0"/>
        </w:rPr>
        <w:t xml:space="preserve">” format should be provided in this way: </w:t>
      </w:r>
    </w:p>
    <w:p w:rsidR="00000000" w:rsidDel="00000000" w:rsidP="00000000" w:rsidRDefault="00000000" w:rsidRPr="00000000" w14:paraId="000000DC">
      <w:pPr>
        <w:ind w:left="720" w:firstLine="0"/>
        <w:rPr>
          <w:color w:val="24292e"/>
        </w:rPr>
      </w:pPr>
      <w:r w:rsidDel="00000000" w:rsidR="00000000" w:rsidRPr="00000000">
        <w:rPr>
          <w:color w:val="0b5394"/>
          <w:rtl w:val="0"/>
        </w:rPr>
        <w:t xml:space="preserve">ab@#correspondence-to-text-block@block-type</w:t>
      </w:r>
      <w:r w:rsidDel="00000000" w:rsidR="00000000" w:rsidRPr="00000000">
        <w:rPr>
          <w:color w:val="24292e"/>
          <w:rtl w:val="0"/>
        </w:rPr>
        <w:t xml:space="preserv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ab/>
        <w:t xml:space="preserve">Examples:</w:t>
      </w:r>
    </w:p>
    <w:p w:rsidR="00000000" w:rsidDel="00000000" w:rsidP="00000000" w:rsidRDefault="00000000" w:rsidRPr="00000000" w14:paraId="000000DF">
      <w:pPr>
        <w:rPr>
          <w:color w:val="0b5394"/>
        </w:rPr>
      </w:pPr>
      <w:r w:rsidDel="00000000" w:rsidR="00000000" w:rsidRPr="00000000">
        <w:rPr>
          <w:rtl w:val="0"/>
        </w:rPr>
        <w:tab/>
        <w:tab/>
      </w:r>
      <w:r w:rsidDel="00000000" w:rsidR="00000000" w:rsidRPr="00000000">
        <w:rPr>
          <w:color w:val="0b5394"/>
          <w:rtl w:val="0"/>
        </w:rPr>
        <w:t xml:space="preserve">ab@#invocatio@invocatio</w:t>
      </w:r>
    </w:p>
    <w:p w:rsidR="00000000" w:rsidDel="00000000" w:rsidP="00000000" w:rsidRDefault="00000000" w:rsidRPr="00000000" w14:paraId="000000E0">
      <w:pPr>
        <w:keepNext w:val="0"/>
        <w:keepLines w:val="0"/>
        <w:ind w:left="720" w:firstLine="720"/>
        <w:rPr>
          <w:color w:val="0b5394"/>
          <w:highlight w:val="white"/>
        </w:rPr>
      </w:pPr>
      <w:r w:rsidDel="00000000" w:rsidR="00000000" w:rsidRPr="00000000">
        <w:rPr>
          <w:color w:val="0b5394"/>
          <w:rtl w:val="0"/>
        </w:rPr>
        <w:t xml:space="preserve">ab</w:t>
      </w:r>
      <w:r w:rsidDel="00000000" w:rsidR="00000000" w:rsidRPr="00000000">
        <w:rPr>
          <w:color w:val="0b5394"/>
          <w:highlight w:val="white"/>
          <w:rtl w:val="0"/>
        </w:rPr>
        <w:t xml:space="preserve">@#seal1@seal</w:t>
      </w:r>
    </w:p>
    <w:p w:rsidR="00000000" w:rsidDel="00000000" w:rsidP="00000000" w:rsidRDefault="00000000" w:rsidRPr="00000000" w14:paraId="000000E1">
      <w:pPr>
        <w:keepNext w:val="0"/>
        <w:keepLines w:val="0"/>
        <w:ind w:left="720" w:firstLine="720"/>
        <w:rPr>
          <w:color w:val="0b5394"/>
        </w:rPr>
      </w:pPr>
      <w:r w:rsidDel="00000000" w:rsidR="00000000" w:rsidRPr="00000000">
        <w:rPr>
          <w:color w:val="0b5394"/>
          <w:rtl w:val="0"/>
        </w:rPr>
        <w:t xml:space="preserve">ab@#marphat1@marphat</w:t>
      </w:r>
    </w:p>
    <w:p w:rsidR="00000000" w:rsidDel="00000000" w:rsidP="00000000" w:rsidRDefault="00000000" w:rsidRPr="00000000" w14:paraId="000000E2">
      <w:pPr>
        <w:ind w:left="720" w:firstLine="720"/>
        <w:rPr>
          <w:color w:val="0b5394"/>
        </w:rPr>
      </w:pPr>
      <w:r w:rsidDel="00000000" w:rsidR="00000000" w:rsidRPr="00000000">
        <w:rPr>
          <w:color w:val="0b5394"/>
          <w:rtl w:val="0"/>
        </w:rPr>
        <w:t xml:space="preserve">ab@#main_text1@maintext</w:t>
      </w:r>
      <w:r w:rsidDel="00000000" w:rsidR="00000000" w:rsidRPr="00000000">
        <w:rPr>
          <w:rtl w:val="0"/>
        </w:rPr>
      </w:r>
    </w:p>
    <w:p w:rsidR="00000000" w:rsidDel="00000000" w:rsidP="00000000" w:rsidRDefault="00000000" w:rsidRPr="00000000" w14:paraId="000000E3">
      <w:pPr>
        <w:keepNext w:val="0"/>
        <w:keepLines w:val="0"/>
        <w:ind w:firstLine="720"/>
        <w:rPr>
          <w:color w:val="0b5394"/>
          <w:highlight w:val="white"/>
        </w:rPr>
      </w:pPr>
      <w:r w:rsidDel="00000000" w:rsidR="00000000" w:rsidRPr="00000000">
        <w:rPr>
          <w:rtl w:val="0"/>
        </w:rPr>
      </w:r>
    </w:p>
    <w:p w:rsidR="00000000" w:rsidDel="00000000" w:rsidP="00000000" w:rsidRDefault="00000000" w:rsidRPr="00000000" w14:paraId="000000E4">
      <w:pPr>
        <w:ind w:left="720" w:firstLine="0"/>
        <w:rPr>
          <w:color w:val="0b5394"/>
        </w:rPr>
      </w:pPr>
      <w:r w:rsidDel="00000000" w:rsidR="00000000" w:rsidRPr="00000000">
        <w:rPr>
          <w:color w:val="24292e"/>
          <w:rtl w:val="0"/>
        </w:rPr>
        <w:t xml:space="preserve">The following</w:t>
      </w:r>
      <w:r w:rsidDel="00000000" w:rsidR="00000000" w:rsidRPr="00000000">
        <w:rPr>
          <w:color w:val="24292e"/>
          <w:rtl w:val="0"/>
        </w:rPr>
        <w:t xml:space="preserve"> block-types are permissive: </w:t>
      </w:r>
      <w:r w:rsidDel="00000000" w:rsidR="00000000" w:rsidRPr="00000000">
        <w:rPr>
          <w:rtl w:val="0"/>
        </w:rPr>
      </w:r>
    </w:p>
    <w:p w:rsidR="00000000" w:rsidDel="00000000" w:rsidP="00000000" w:rsidRDefault="00000000" w:rsidRPr="00000000" w14:paraId="000000E5">
      <w:pPr>
        <w:ind w:left="1440" w:firstLine="0"/>
        <w:rPr>
          <w:color w:val="0b5394"/>
        </w:rPr>
      </w:pPr>
      <w:r w:rsidDel="00000000" w:rsidR="00000000" w:rsidRPr="00000000">
        <w:rPr>
          <w:color w:val="0b5394"/>
          <w:rtl w:val="0"/>
        </w:rPr>
        <w:t xml:space="preserve">invocatio </w:t>
      </w:r>
    </w:p>
    <w:p w:rsidR="00000000" w:rsidDel="00000000" w:rsidP="00000000" w:rsidRDefault="00000000" w:rsidRPr="00000000" w14:paraId="000000E6">
      <w:pPr>
        <w:ind w:left="1440" w:firstLine="0"/>
        <w:rPr>
          <w:color w:val="0b5394"/>
        </w:rPr>
      </w:pPr>
      <w:r w:rsidDel="00000000" w:rsidR="00000000" w:rsidRPr="00000000">
        <w:rPr>
          <w:color w:val="0b5394"/>
          <w:rtl w:val="0"/>
        </w:rPr>
        <w:t xml:space="preserve">seal</w:t>
      </w:r>
    </w:p>
    <w:p w:rsidR="00000000" w:rsidDel="00000000" w:rsidP="00000000" w:rsidRDefault="00000000" w:rsidRPr="00000000" w14:paraId="000000E7">
      <w:pPr>
        <w:ind w:left="1440" w:firstLine="0"/>
        <w:rPr>
          <w:color w:val="0b5394"/>
        </w:rPr>
      </w:pPr>
      <w:r w:rsidDel="00000000" w:rsidR="00000000" w:rsidRPr="00000000">
        <w:rPr>
          <w:color w:val="0b5394"/>
          <w:rtl w:val="0"/>
        </w:rPr>
        <w:t xml:space="preserve">space</w:t>
      </w:r>
    </w:p>
    <w:p w:rsidR="00000000" w:rsidDel="00000000" w:rsidP="00000000" w:rsidRDefault="00000000" w:rsidRPr="00000000" w14:paraId="000000E8">
      <w:pPr>
        <w:ind w:left="1440" w:firstLine="0"/>
        <w:rPr>
          <w:color w:val="0b5394"/>
        </w:rPr>
      </w:pPr>
      <w:r w:rsidDel="00000000" w:rsidR="00000000" w:rsidRPr="00000000">
        <w:rPr>
          <w:color w:val="0b5394"/>
          <w:rtl w:val="0"/>
        </w:rPr>
        <w:t xml:space="preserve">addition</w:t>
      </w:r>
    </w:p>
    <w:p w:rsidR="00000000" w:rsidDel="00000000" w:rsidP="00000000" w:rsidRDefault="00000000" w:rsidRPr="00000000" w14:paraId="000000E9">
      <w:pPr>
        <w:ind w:left="1440" w:firstLine="0"/>
        <w:rPr>
          <w:color w:val="0b5394"/>
        </w:rPr>
      </w:pPr>
      <w:r w:rsidDel="00000000" w:rsidR="00000000" w:rsidRPr="00000000">
        <w:rPr>
          <w:color w:val="0b5394"/>
          <w:rtl w:val="0"/>
        </w:rPr>
        <w:t xml:space="preserve">margin</w:t>
      </w:r>
    </w:p>
    <w:p w:rsidR="00000000" w:rsidDel="00000000" w:rsidP="00000000" w:rsidRDefault="00000000" w:rsidRPr="00000000" w14:paraId="000000EA">
      <w:pPr>
        <w:ind w:left="1440" w:firstLine="0"/>
        <w:rPr>
          <w:color w:val="0b5394"/>
        </w:rPr>
      </w:pPr>
      <w:r w:rsidDel="00000000" w:rsidR="00000000" w:rsidRPr="00000000">
        <w:rPr>
          <w:color w:val="0b5394"/>
          <w:rtl w:val="0"/>
        </w:rPr>
        <w:t xml:space="preserve">signature</w:t>
      </w:r>
    </w:p>
    <w:p w:rsidR="00000000" w:rsidDel="00000000" w:rsidP="00000000" w:rsidRDefault="00000000" w:rsidRPr="00000000" w14:paraId="000000EB">
      <w:pPr>
        <w:ind w:left="1440" w:firstLine="0"/>
        <w:rPr>
          <w:color w:val="0b5394"/>
        </w:rPr>
      </w:pPr>
      <w:r w:rsidDel="00000000" w:rsidR="00000000" w:rsidRPr="00000000">
        <w:rPr>
          <w:color w:val="0b5394"/>
          <w:rtl w:val="0"/>
        </w:rPr>
        <w:t xml:space="preserve">maintext</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ab/>
      </w:r>
    </w:p>
    <w:p w:rsidR="00000000" w:rsidDel="00000000" w:rsidP="00000000" w:rsidRDefault="00000000" w:rsidRPr="00000000" w14:paraId="000000ED">
      <w:pPr>
        <w:ind w:left="720" w:firstLine="0"/>
        <w:rPr/>
      </w:pPr>
      <w:r w:rsidDel="00000000" w:rsidR="00000000" w:rsidRPr="00000000">
        <w:rPr>
          <w:rtl w:val="0"/>
        </w:rPr>
        <w:t xml:space="preserve">In case the block-types mentioned above do not match with the layout of the document you are editing, please contact the Documenta Nepalica team to define a suitable category.</w:t>
      </w:r>
    </w:p>
    <w:p w:rsidR="00000000" w:rsidDel="00000000" w:rsidP="00000000" w:rsidRDefault="00000000" w:rsidRPr="00000000" w14:paraId="000000EE">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highlight w:val="white"/>
          <w:rtl w:val="0"/>
        </w:rPr>
        <w:t xml:space="preserve">If the document contains multiple blocks of similar type, attach an incremental number to the </w:t>
      </w:r>
      <w:r w:rsidDel="00000000" w:rsidR="00000000" w:rsidRPr="00000000">
        <w:rPr>
          <w:rtl w:val="0"/>
        </w:rPr>
        <w:t xml:space="preserve">correspondence-to-text-block. </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t xml:space="preserve">Example:</w:t>
      </w:r>
    </w:p>
    <w:p w:rsidR="00000000" w:rsidDel="00000000" w:rsidP="00000000" w:rsidRDefault="00000000" w:rsidRPr="00000000" w14:paraId="000000F2">
      <w:pPr>
        <w:ind w:left="720" w:firstLine="720"/>
        <w:rPr>
          <w:color w:val="0b5394"/>
          <w:highlight w:val="white"/>
        </w:rPr>
      </w:pPr>
      <w:r w:rsidDel="00000000" w:rsidR="00000000" w:rsidRPr="00000000">
        <w:rPr>
          <w:color w:val="0b5394"/>
          <w:rtl w:val="0"/>
        </w:rPr>
        <w:t xml:space="preserve">ab</w:t>
      </w:r>
      <w:r w:rsidDel="00000000" w:rsidR="00000000" w:rsidRPr="00000000">
        <w:rPr>
          <w:color w:val="0b5394"/>
          <w:highlight w:val="white"/>
          <w:rtl w:val="0"/>
        </w:rPr>
        <w:t xml:space="preserve">@#seal1@seal</w:t>
      </w:r>
    </w:p>
    <w:p w:rsidR="00000000" w:rsidDel="00000000" w:rsidP="00000000" w:rsidRDefault="00000000" w:rsidRPr="00000000" w14:paraId="000000F3">
      <w:pPr>
        <w:ind w:left="720" w:firstLine="720"/>
        <w:rPr>
          <w:color w:val="0b5394"/>
          <w:highlight w:val="white"/>
        </w:rPr>
      </w:pPr>
      <w:r w:rsidDel="00000000" w:rsidR="00000000" w:rsidRPr="00000000">
        <w:rPr>
          <w:color w:val="0b5394"/>
          <w:rtl w:val="0"/>
        </w:rPr>
        <w:t xml:space="preserve">ab</w:t>
      </w:r>
      <w:r w:rsidDel="00000000" w:rsidR="00000000" w:rsidRPr="00000000">
        <w:rPr>
          <w:color w:val="0b5394"/>
          <w:highlight w:val="white"/>
          <w:rtl w:val="0"/>
        </w:rPr>
        <w:t xml:space="preserve">@#seal2@seal</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As a substitute for the reproduction of the seal, a short description and if applicable transcription of the seal text is provided.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ab/>
        <w:t xml:space="preserve">Example:</w:t>
      </w:r>
    </w:p>
    <w:p w:rsidR="00000000" w:rsidDel="00000000" w:rsidP="00000000" w:rsidRDefault="00000000" w:rsidRPr="00000000" w14:paraId="000000F7">
      <w:pPr>
        <w:rPr/>
      </w:pPr>
      <w:r w:rsidDel="00000000" w:rsidR="00000000" w:rsidRPr="00000000">
        <w:rPr>
          <w:rtl w:val="0"/>
        </w:rPr>
        <w:tab/>
        <w:tab/>
      </w:r>
      <w:r w:rsidDel="00000000" w:rsidR="00000000" w:rsidRPr="00000000">
        <w:rPr>
          <w:rFonts w:ascii="Palanquin Dark" w:cs="Palanquin Dark" w:eastAsia="Palanquin Dark" w:hAnsi="Palanquin Dark"/>
          <w:color w:val="0b5394"/>
          <w:rtl w:val="0"/>
        </w:rPr>
        <w:t xml:space="preserve">[royal seal with the legend: श्रीदुर्गा भवानी]</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formattings and annotations used for the transcription are: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18"/>
        </w:numPr>
        <w:ind w:left="720" w:hanging="360"/>
        <w:rPr/>
      </w:pPr>
      <w:r w:rsidDel="00000000" w:rsidR="00000000" w:rsidRPr="00000000">
        <w:rPr>
          <w:b w:val="1"/>
          <w:rtl w:val="0"/>
        </w:rPr>
        <w:t xml:space="preserve">Word separation</w:t>
      </w:r>
      <w:r w:rsidDel="00000000" w:rsidR="00000000" w:rsidRPr="00000000">
        <w:rPr>
          <w:rtl w:val="0"/>
        </w:rPr>
        <w:t xml:space="preserve">: For Nepali and Newari texts, each word should be separated by giving a regular space after it. </w:t>
      </w:r>
    </w:p>
    <w:p w:rsidR="00000000" w:rsidDel="00000000" w:rsidP="00000000" w:rsidRDefault="00000000" w:rsidRPr="00000000" w14:paraId="000000FC">
      <w:pPr>
        <w:ind w:left="720" w:firstLine="0"/>
        <w:rPr/>
      </w:pPr>
      <w:r w:rsidDel="00000000" w:rsidR="00000000" w:rsidRPr="00000000">
        <w:rPr>
          <w:rtl w:val="0"/>
        </w:rPr>
        <w:t xml:space="preserve">Example:</w:t>
      </w:r>
    </w:p>
    <w:p w:rsidR="00000000" w:rsidDel="00000000" w:rsidP="00000000" w:rsidRDefault="00000000" w:rsidRPr="00000000" w14:paraId="000000FD">
      <w:pPr>
        <w:ind w:left="720" w:firstLine="0"/>
        <w:rPr>
          <w:color w:val="0b5394"/>
        </w:rPr>
      </w:pPr>
      <w:r w:rsidDel="00000000" w:rsidR="00000000" w:rsidRPr="00000000">
        <w:rPr>
          <w:rtl w:val="0"/>
        </w:rPr>
        <w:tab/>
      </w:r>
      <w:r w:rsidDel="00000000" w:rsidR="00000000" w:rsidRPr="00000000">
        <w:rPr>
          <w:rFonts w:ascii="Palanquin Dark" w:cs="Palanquin Dark" w:eastAsia="Palanquin Dark" w:hAnsi="Palanquin Dark"/>
          <w:color w:val="0b5394"/>
          <w:rtl w:val="0"/>
        </w:rPr>
        <w:t xml:space="preserve">मोकाम­ वाराणसी­ पुरी ­शुभम्‌­ </w:t>
      </w:r>
    </w:p>
    <w:p w:rsidR="00000000" w:rsidDel="00000000" w:rsidP="00000000" w:rsidRDefault="00000000" w:rsidRPr="00000000" w14:paraId="000000FE">
      <w:pPr>
        <w:ind w:left="720" w:firstLine="0"/>
        <w:rPr>
          <w:color w:val="0b5394"/>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In Sanskrit texts, compounds are treated as one word.</w:t>
      </w:r>
    </w:p>
    <w:p w:rsidR="00000000" w:rsidDel="00000000" w:rsidP="00000000" w:rsidRDefault="00000000" w:rsidRPr="00000000" w14:paraId="00000100">
      <w:pPr>
        <w:ind w:left="720" w:firstLine="0"/>
        <w:rPr/>
      </w:pPr>
      <w:r w:rsidDel="00000000" w:rsidR="00000000" w:rsidRPr="00000000">
        <w:rPr>
          <w:rtl w:val="0"/>
        </w:rPr>
        <w:t xml:space="preserve">Example:</w:t>
      </w:r>
    </w:p>
    <w:p w:rsidR="00000000" w:rsidDel="00000000" w:rsidP="00000000" w:rsidRDefault="00000000" w:rsidRPr="00000000" w14:paraId="00000101">
      <w:pPr>
        <w:ind w:left="720" w:firstLine="0"/>
        <w:rPr>
          <w:color w:val="0b5394"/>
        </w:rPr>
      </w:pPr>
      <w:r w:rsidDel="00000000" w:rsidR="00000000" w:rsidRPr="00000000">
        <w:rPr>
          <w:rtl w:val="0"/>
        </w:rPr>
        <w:tab/>
      </w:r>
      <w:r w:rsidDel="00000000" w:rsidR="00000000" w:rsidRPr="00000000">
        <w:rPr>
          <w:rFonts w:ascii="Palanquin Dark" w:cs="Palanquin Dark" w:eastAsia="Palanquin Dark" w:hAnsi="Palanquin Dark"/>
          <w:color w:val="0b5394"/>
          <w:rtl w:val="0"/>
        </w:rPr>
        <w:t xml:space="preserve">श्रीमन्महाराजाधिराजकस्य रुक्का</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t xml:space="preserve">If a word is split between two lines, give a “</w:t>
      </w:r>
      <w:r w:rsidDel="00000000" w:rsidR="00000000" w:rsidRPr="00000000">
        <w:rPr>
          <w:color w:val="0b5394"/>
          <w:rtl w:val="0"/>
        </w:rPr>
        <w:t xml:space="preserve">-</w:t>
      </w:r>
      <w:r w:rsidDel="00000000" w:rsidR="00000000" w:rsidRPr="00000000">
        <w:rPr>
          <w:rtl w:val="0"/>
        </w:rPr>
        <w:t xml:space="preserve">” mark at the end of the first line.</w:t>
      </w:r>
    </w:p>
    <w:p w:rsidR="00000000" w:rsidDel="00000000" w:rsidP="00000000" w:rsidRDefault="00000000" w:rsidRPr="00000000" w14:paraId="00000104">
      <w:pPr>
        <w:ind w:left="720" w:firstLine="0"/>
        <w:rPr/>
      </w:pPr>
      <w:r w:rsidDel="00000000" w:rsidR="00000000" w:rsidRPr="00000000">
        <w:rPr>
          <w:rtl w:val="0"/>
        </w:rPr>
        <w:t xml:space="preserve">Example:</w:t>
      </w:r>
    </w:p>
    <w:p w:rsidR="00000000" w:rsidDel="00000000" w:rsidP="00000000" w:rsidRDefault="00000000" w:rsidRPr="00000000" w14:paraId="00000105">
      <w:pPr>
        <w:ind w:left="720" w:firstLine="0"/>
        <w:rPr>
          <w:color w:val="0b5394"/>
        </w:rPr>
      </w:pPr>
      <w:r w:rsidDel="00000000" w:rsidR="00000000" w:rsidRPr="00000000">
        <w:rPr>
          <w:rtl w:val="0"/>
        </w:rPr>
        <w:tab/>
      </w:r>
      <w:r w:rsidDel="00000000" w:rsidR="00000000" w:rsidRPr="00000000">
        <w:rPr>
          <w:rFonts w:ascii="Palanquin Dark" w:cs="Palanquin Dark" w:eastAsia="Palanquin Dark" w:hAnsi="Palanquin Dark"/>
          <w:color w:val="0b5394"/>
          <w:rtl w:val="0"/>
        </w:rPr>
        <w:t xml:space="preserve">मोकाम­ वारा-</w:t>
      </w:r>
    </w:p>
    <w:p w:rsidR="00000000" w:rsidDel="00000000" w:rsidP="00000000" w:rsidRDefault="00000000" w:rsidRPr="00000000" w14:paraId="00000106">
      <w:pPr>
        <w:ind w:left="720" w:firstLine="720"/>
        <w:rPr>
          <w:color w:val="0b5394"/>
        </w:rPr>
      </w:pPr>
      <w:r w:rsidDel="00000000" w:rsidR="00000000" w:rsidRPr="00000000">
        <w:rPr>
          <w:rFonts w:ascii="Palanquin Dark" w:cs="Palanquin Dark" w:eastAsia="Palanquin Dark" w:hAnsi="Palanquin Dark"/>
          <w:color w:val="0b5394"/>
          <w:rtl w:val="0"/>
        </w:rPr>
        <w:t xml:space="preserve">णसी­ पुरी ­शुभम्‌­ </w:t>
      </w:r>
    </w:p>
    <w:p w:rsidR="00000000" w:rsidDel="00000000" w:rsidP="00000000" w:rsidRDefault="00000000" w:rsidRPr="00000000" w14:paraId="00000107">
      <w:pPr>
        <w:ind w:left="720" w:firstLine="720"/>
        <w:rPr>
          <w:color w:val="0b5394"/>
        </w:rPr>
      </w:pPr>
      <w:r w:rsidDel="00000000" w:rsidR="00000000" w:rsidRPr="00000000">
        <w:rPr>
          <w:rtl w:val="0"/>
        </w:rPr>
      </w:r>
    </w:p>
    <w:p w:rsidR="00000000" w:rsidDel="00000000" w:rsidP="00000000" w:rsidRDefault="00000000" w:rsidRPr="00000000" w14:paraId="00000108">
      <w:pPr>
        <w:ind w:left="720" w:firstLine="0"/>
        <w:rPr>
          <w:color w:val="0b5394"/>
        </w:rPr>
      </w:pPr>
      <w:r w:rsidDel="00000000" w:rsidR="00000000" w:rsidRPr="00000000">
        <w:rPr>
          <w:rtl w:val="0"/>
        </w:rPr>
      </w:r>
    </w:p>
    <w:p w:rsidR="00000000" w:rsidDel="00000000" w:rsidP="00000000" w:rsidRDefault="00000000" w:rsidRPr="00000000" w14:paraId="00000109">
      <w:pPr>
        <w:numPr>
          <w:ilvl w:val="0"/>
          <w:numId w:val="19"/>
        </w:numPr>
        <w:ind w:left="720" w:hanging="360"/>
        <w:rPr>
          <w:u w:val="none"/>
        </w:rPr>
      </w:pPr>
      <w:r w:rsidDel="00000000" w:rsidR="00000000" w:rsidRPr="00000000">
        <w:rPr>
          <w:b w:val="1"/>
          <w:rtl w:val="0"/>
        </w:rPr>
        <w:t xml:space="preserve">Spaces within the text</w:t>
      </w:r>
      <w:r w:rsidDel="00000000" w:rsidR="00000000" w:rsidRPr="00000000">
        <w:rPr>
          <w:rtl w:val="0"/>
        </w:rPr>
        <w:t xml:space="preserve">: When the document contains </w:t>
      </w:r>
      <w:r w:rsidDel="00000000" w:rsidR="00000000" w:rsidRPr="00000000">
        <w:rPr>
          <w:b w:val="1"/>
          <w:rtl w:val="0"/>
        </w:rPr>
        <w:t xml:space="preserve">considerable spaces</w:t>
      </w:r>
      <w:r w:rsidDel="00000000" w:rsidR="00000000" w:rsidRPr="00000000">
        <w:rPr>
          <w:rtl w:val="0"/>
        </w:rPr>
        <w:t xml:space="preserve"> between words or lines, they should be marked in this way:</w:t>
      </w:r>
    </w:p>
    <w:p w:rsidR="00000000" w:rsidDel="00000000" w:rsidP="00000000" w:rsidRDefault="00000000" w:rsidRPr="00000000" w14:paraId="0000010A">
      <w:pPr>
        <w:ind w:left="720" w:firstLine="0"/>
        <w:rPr>
          <w:color w:val="0b5394"/>
        </w:rPr>
      </w:pPr>
      <w:r w:rsidDel="00000000" w:rsidR="00000000" w:rsidRPr="00000000">
        <w:rPr>
          <w:color w:val="0b5394"/>
          <w:rtl w:val="0"/>
        </w:rPr>
        <w:t xml:space="preserve">#...#</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t xml:space="preserve">each dot (.) in the annotation above represents the space equivalent to one character or one line. If the space unit is line, add @lines in the annotation.</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t xml:space="preserve">Example:</w:t>
      </w:r>
    </w:p>
    <w:p w:rsidR="00000000" w:rsidDel="00000000" w:rsidP="00000000" w:rsidRDefault="00000000" w:rsidRPr="00000000" w14:paraId="0000010F">
      <w:pPr>
        <w:ind w:left="720" w:firstLine="0"/>
        <w:rPr/>
      </w:pPr>
      <w:r w:rsidDel="00000000" w:rsidR="00000000" w:rsidRPr="00000000">
        <w:rPr>
          <w:rtl w:val="0"/>
        </w:rPr>
        <w:t xml:space="preserve">To annotate that there is an empty space equivalent to 4 lines, give:</w:t>
      </w:r>
    </w:p>
    <w:p w:rsidR="00000000" w:rsidDel="00000000" w:rsidP="00000000" w:rsidRDefault="00000000" w:rsidRPr="00000000" w14:paraId="00000110">
      <w:pPr>
        <w:ind w:left="720" w:firstLine="0"/>
        <w:rPr/>
      </w:pPr>
      <w:r w:rsidDel="00000000" w:rsidR="00000000" w:rsidRPr="00000000">
        <w:rPr>
          <w:color w:val="0b5394"/>
          <w:rtl w:val="0"/>
        </w:rPr>
        <w:t xml:space="preserve">#....@lines#  </w:t>
      </w:r>
      <w:r w:rsidDel="00000000" w:rsidR="00000000" w:rsidRPr="00000000">
        <w:rPr>
          <w:rtl w:val="0"/>
        </w:rPr>
        <w:t xml:space="preserve"> </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color w:val="0b5394"/>
        </w:rPr>
      </w:pPr>
      <w:r w:rsidDel="00000000" w:rsidR="00000000" w:rsidRPr="00000000">
        <w:rPr>
          <w:rtl w:val="0"/>
        </w:rPr>
        <w:t xml:space="preserve">If no unit is specified, default is “chars” (=characters).</w:t>
      </w:r>
      <w:r w:rsidDel="00000000" w:rsidR="00000000" w:rsidRPr="00000000">
        <w:rPr>
          <w:rtl w:val="0"/>
        </w:rPr>
      </w:r>
    </w:p>
    <w:p w:rsidR="00000000" w:rsidDel="00000000" w:rsidP="00000000" w:rsidRDefault="00000000" w:rsidRPr="00000000" w14:paraId="00000113">
      <w:pPr>
        <w:ind w:left="720" w:firstLine="720"/>
        <w:rPr>
          <w:color w:val="0b5394"/>
        </w:rPr>
      </w:pPr>
      <w:r w:rsidDel="00000000" w:rsidR="00000000" w:rsidRPr="00000000">
        <w:rPr>
          <w:rtl w:val="0"/>
        </w:rPr>
      </w:r>
    </w:p>
    <w:p w:rsidR="00000000" w:rsidDel="00000000" w:rsidP="00000000" w:rsidRDefault="00000000" w:rsidRPr="00000000" w14:paraId="00000114">
      <w:pPr>
        <w:numPr>
          <w:ilvl w:val="0"/>
          <w:numId w:val="18"/>
        </w:numPr>
        <w:ind w:left="720" w:hanging="360"/>
      </w:pPr>
      <w:r w:rsidDel="00000000" w:rsidR="00000000" w:rsidRPr="00000000">
        <w:rPr>
          <w:b w:val="1"/>
          <w:rtl w:val="0"/>
        </w:rPr>
        <w:t xml:space="preserve">Line beak: </w:t>
      </w:r>
      <w:r w:rsidDel="00000000" w:rsidR="00000000" w:rsidRPr="00000000">
        <w:rPr>
          <w:rtl w:val="0"/>
        </w:rPr>
        <w:t xml:space="preserve">A line break is marked by </w:t>
      </w:r>
      <w:r w:rsidDel="00000000" w:rsidR="00000000" w:rsidRPr="00000000">
        <w:rPr>
          <w:b w:val="1"/>
          <w:rtl w:val="0"/>
        </w:rPr>
        <w:t xml:space="preserve">Hard return</w:t>
      </w:r>
      <w:r w:rsidDel="00000000" w:rsidR="00000000" w:rsidRPr="00000000">
        <w:rPr>
          <w:rtl w:val="0"/>
        </w:rPr>
        <w:t xml:space="preserve"> (“Enter” key).</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numPr>
          <w:ilvl w:val="0"/>
          <w:numId w:val="18"/>
        </w:numPr>
        <w:ind w:left="720" w:hanging="360"/>
        <w:rPr/>
      </w:pPr>
      <w:r w:rsidDel="00000000" w:rsidR="00000000" w:rsidRPr="00000000">
        <w:rPr>
          <w:b w:val="1"/>
          <w:rtl w:val="0"/>
        </w:rPr>
        <w:t xml:space="preserve">Middle dot</w:t>
      </w:r>
      <w:r w:rsidDel="00000000" w:rsidR="00000000" w:rsidRPr="00000000">
        <w:rPr>
          <w:rtl w:val="0"/>
        </w:rPr>
        <w:t xml:space="preserve">: use only the mark “</w:t>
      </w:r>
      <w:r w:rsidDel="00000000" w:rsidR="00000000" w:rsidRPr="00000000">
        <w:rPr>
          <w:color w:val="0b5394"/>
          <w:rtl w:val="0"/>
        </w:rPr>
        <w:t xml:space="preserve">•</w:t>
      </w:r>
      <w:r w:rsidDel="00000000" w:rsidR="00000000" w:rsidRPr="00000000">
        <w:rPr>
          <w:rtl w:val="0"/>
        </w:rPr>
        <w:t xml:space="preserve">” to transcribe the middle dots.</w:t>
      </w:r>
    </w:p>
    <w:p w:rsidR="00000000" w:rsidDel="00000000" w:rsidP="00000000" w:rsidRDefault="00000000" w:rsidRPr="00000000" w14:paraId="00000117">
      <w:pPr>
        <w:ind w:left="720" w:firstLine="0"/>
        <w:rPr/>
      </w:pPr>
      <w:r w:rsidDel="00000000" w:rsidR="00000000" w:rsidRPr="00000000">
        <w:rPr>
          <w:rtl w:val="0"/>
        </w:rPr>
        <w:t xml:space="preserve">Example:</w:t>
      </w:r>
    </w:p>
    <w:p w:rsidR="00000000" w:rsidDel="00000000" w:rsidP="00000000" w:rsidRDefault="00000000" w:rsidRPr="00000000" w14:paraId="00000118">
      <w:pPr>
        <w:ind w:left="720" w:firstLine="0"/>
        <w:rPr>
          <w:color w:val="0b5394"/>
        </w:rPr>
      </w:pPr>
      <w:r w:rsidDel="00000000" w:rsidR="00000000" w:rsidRPr="00000000">
        <w:rPr>
          <w:rtl w:val="0"/>
        </w:rPr>
        <w:tab/>
        <w:t xml:space="preserve">­</w:t>
      </w:r>
      <w:r w:rsidDel="00000000" w:rsidR="00000000" w:rsidRPr="00000000">
        <w:rPr>
          <w:rFonts w:ascii="Palanquin Dark" w:cs="Palanquin Dark" w:eastAsia="Palanquin Dark" w:hAnsi="Palanquin Dark"/>
          <w:color w:val="0b5394"/>
          <w:rtl w:val="0"/>
        </w:rPr>
        <w:t xml:space="preserve">द्रव्य­विना­ संग्रह­ भै सकिदैन ­• जो ­आज्ञा</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18"/>
        </w:numPr>
        <w:ind w:left="720" w:hanging="360"/>
        <w:rPr/>
      </w:pPr>
      <w:r w:rsidDel="00000000" w:rsidR="00000000" w:rsidRPr="00000000">
        <w:rPr>
          <w:b w:val="1"/>
          <w:rtl w:val="0"/>
        </w:rPr>
        <w:t xml:space="preserve">Sentence</w:t>
      </w:r>
      <w:r w:rsidDel="00000000" w:rsidR="00000000" w:rsidRPr="00000000">
        <w:rPr>
          <w:rtl w:val="0"/>
        </w:rPr>
        <w:t xml:space="preserve">: Each sentence should be marked at its beginning and end.</w:t>
      </w:r>
    </w:p>
    <w:p w:rsidR="00000000" w:rsidDel="00000000" w:rsidP="00000000" w:rsidRDefault="00000000" w:rsidRPr="00000000" w14:paraId="0000011B">
      <w:pPr>
        <w:ind w:left="720" w:firstLine="0"/>
        <w:rPr/>
      </w:pPr>
      <w:r w:rsidDel="00000000" w:rsidR="00000000" w:rsidRPr="00000000">
        <w:rPr>
          <w:rtl w:val="0"/>
        </w:rPr>
        <w:t xml:space="preserve">Mark the beginning of a sentence with “</w:t>
      </w:r>
      <w:r w:rsidDel="00000000" w:rsidR="00000000" w:rsidRPr="00000000">
        <w:rPr>
          <w:color w:val="0b5394"/>
          <w:rtl w:val="0"/>
        </w:rPr>
        <w:t xml:space="preserve">#SB</w:t>
      </w:r>
      <w:r w:rsidDel="00000000" w:rsidR="00000000" w:rsidRPr="00000000">
        <w:rPr>
          <w:rtl w:val="0"/>
        </w:rPr>
        <w:t xml:space="preserve">”</w:t>
      </w:r>
    </w:p>
    <w:p w:rsidR="00000000" w:rsidDel="00000000" w:rsidP="00000000" w:rsidRDefault="00000000" w:rsidRPr="00000000" w14:paraId="0000011C">
      <w:pPr>
        <w:ind w:left="720" w:firstLine="0"/>
        <w:rPr/>
      </w:pPr>
      <w:r w:rsidDel="00000000" w:rsidR="00000000" w:rsidRPr="00000000">
        <w:rPr>
          <w:rtl w:val="0"/>
        </w:rPr>
        <w:t xml:space="preserve">Mark the end of a sentence with “</w:t>
      </w:r>
      <w:r w:rsidDel="00000000" w:rsidR="00000000" w:rsidRPr="00000000">
        <w:rPr>
          <w:color w:val="0b5394"/>
          <w:rtl w:val="0"/>
        </w:rPr>
        <w:t xml:space="preserve">#SE</w:t>
      </w:r>
      <w:r w:rsidDel="00000000" w:rsidR="00000000" w:rsidRPr="00000000">
        <w:rPr>
          <w:rtl w:val="0"/>
        </w:rPr>
        <w:t xml:space="preserve">”</w:t>
      </w:r>
    </w:p>
    <w:p w:rsidR="00000000" w:rsidDel="00000000" w:rsidP="00000000" w:rsidRDefault="00000000" w:rsidRPr="00000000" w14:paraId="0000011D">
      <w:pPr>
        <w:ind w:left="720" w:firstLine="0"/>
        <w:rPr/>
      </w:pPr>
      <w:r w:rsidDel="00000000" w:rsidR="00000000" w:rsidRPr="00000000">
        <w:rPr>
          <w:rtl w:val="0"/>
        </w:rPr>
        <w:t xml:space="preserve">Example:</w:t>
      </w:r>
    </w:p>
    <w:p w:rsidR="00000000" w:rsidDel="00000000" w:rsidP="00000000" w:rsidRDefault="00000000" w:rsidRPr="00000000" w14:paraId="0000011E">
      <w:pPr>
        <w:ind w:left="720" w:firstLine="720"/>
        <w:rPr>
          <w:color w:val="0b5394"/>
        </w:rPr>
      </w:pPr>
      <w:r w:rsidDel="00000000" w:rsidR="00000000" w:rsidRPr="00000000">
        <w:rPr>
          <w:rFonts w:ascii="Palanquin Dark" w:cs="Palanquin Dark" w:eastAsia="Palanquin Dark" w:hAnsi="Palanquin Dark"/>
          <w:color w:val="0b5394"/>
          <w:rtl w:val="0"/>
        </w:rPr>
        <w:t xml:space="preserve">#SBमेरो नाम सेते होइन काले हो#SE</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b w:val="1"/>
        </w:rPr>
      </w:pPr>
      <w:r w:rsidDel="00000000" w:rsidR="00000000" w:rsidRPr="00000000">
        <w:rPr>
          <w:rFonts w:ascii="Arial Unicode MS" w:cs="Arial Unicode MS" w:eastAsia="Arial Unicode MS" w:hAnsi="Arial Unicode MS"/>
          <w:rtl w:val="0"/>
        </w:rPr>
        <w:t xml:space="preserve">Put a daṇḍa (।) only in the case when it appears in the original and mark it with </w:t>
      </w:r>
      <w:r w:rsidDel="00000000" w:rsidR="00000000" w:rsidRPr="00000000">
        <w:rPr>
          <w:rFonts w:ascii="Palanquin Dark" w:cs="Palanquin Dark" w:eastAsia="Palanquin Dark" w:hAnsi="Palanquin Dark"/>
          <w:color w:val="0b5394"/>
          <w:rtl w:val="0"/>
        </w:rPr>
        <w:t xml:space="preserve">#orig{।}#</w:t>
      </w:r>
      <w:r w:rsidDel="00000000" w:rsidR="00000000" w:rsidRPr="00000000">
        <w:rPr>
          <w:rtl w:val="0"/>
        </w:rPr>
        <w:t xml:space="preserve">.</w:t>
      </w:r>
      <w:r w:rsidDel="00000000" w:rsidR="00000000" w:rsidRPr="00000000">
        <w:rPr>
          <w:color w:val="0b5394"/>
          <w:rtl w:val="0"/>
        </w:rPr>
        <w:t xml:space="preserve"> </w:t>
      </w:r>
      <w:r w:rsidDel="00000000" w:rsidR="00000000" w:rsidRPr="00000000">
        <w:rPr>
          <w:rtl w:val="0"/>
        </w:rPr>
        <w:t xml:space="preserve">See also</w:t>
      </w:r>
      <w:r w:rsidDel="00000000" w:rsidR="00000000" w:rsidRPr="00000000">
        <w:rPr>
          <w:color w:val="0b5394"/>
          <w:rtl w:val="0"/>
        </w:rPr>
        <w:t xml:space="preserve"> </w:t>
      </w:r>
      <w:r w:rsidDel="00000000" w:rsidR="00000000" w:rsidRPr="00000000">
        <w:rPr>
          <w:b w:val="1"/>
          <w:rtl w:val="0"/>
        </w:rPr>
        <w:t xml:space="preserve">Original interpunctuation / orthographic signs.</w:t>
      </w:r>
    </w:p>
    <w:p w:rsidR="00000000" w:rsidDel="00000000" w:rsidP="00000000" w:rsidRDefault="00000000" w:rsidRPr="00000000" w14:paraId="00000121">
      <w:pPr>
        <w:ind w:left="0" w:firstLine="720"/>
        <w:rPr/>
      </w:pPr>
      <w:r w:rsidDel="00000000" w:rsidR="00000000" w:rsidRPr="00000000">
        <w:rPr>
          <w:rtl w:val="0"/>
        </w:rPr>
        <w:t xml:space="preserve">Example:</w:t>
      </w:r>
    </w:p>
    <w:p w:rsidR="00000000" w:rsidDel="00000000" w:rsidP="00000000" w:rsidRDefault="00000000" w:rsidRPr="00000000" w14:paraId="00000122">
      <w:pPr>
        <w:ind w:left="720" w:firstLine="720"/>
        <w:rPr>
          <w:b w:val="1"/>
        </w:rPr>
      </w:pPr>
      <w:r w:rsidDel="00000000" w:rsidR="00000000" w:rsidRPr="00000000">
        <w:rPr>
          <w:rFonts w:ascii="Palanquin Dark" w:cs="Palanquin Dark" w:eastAsia="Palanquin Dark" w:hAnsi="Palanquin Dark"/>
          <w:color w:val="0b5394"/>
          <w:rtl w:val="0"/>
        </w:rPr>
        <w:t xml:space="preserve">#SBमेरो नाम सेते होइन काले हो #orig{।}##SE</w:t>
      </w: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left="720" w:firstLine="0"/>
        <w:rPr>
          <w:color w:val="0b5394"/>
        </w:rPr>
      </w:pPr>
      <w:r w:rsidDel="00000000" w:rsidR="00000000" w:rsidRPr="00000000">
        <w:rPr>
          <w:b w:val="1"/>
          <w:rtl w:val="0"/>
        </w:rPr>
        <w:t xml:space="preserve">Language of the sentence</w:t>
      </w:r>
      <w:r w:rsidDel="00000000" w:rsidR="00000000" w:rsidRPr="00000000">
        <w:rPr>
          <w:rtl w:val="0"/>
        </w:rPr>
        <w:t xml:space="preserve">: If the language of the sentence is other than Nepali, the iso code of the language must be included in this forma: </w:t>
      </w:r>
      <w:r w:rsidDel="00000000" w:rsidR="00000000" w:rsidRPr="00000000">
        <w:rPr>
          <w:color w:val="0b5394"/>
          <w:rtl w:val="0"/>
        </w:rPr>
        <w:t xml:space="preserve">#SB@iso-3-code</w:t>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t xml:space="preserve">Example:</w:t>
      </w:r>
    </w:p>
    <w:p w:rsidR="00000000" w:rsidDel="00000000" w:rsidP="00000000" w:rsidRDefault="00000000" w:rsidRPr="00000000" w14:paraId="00000127">
      <w:pPr>
        <w:ind w:left="720" w:firstLine="720"/>
        <w:rPr>
          <w:color w:val="0b5394"/>
        </w:rPr>
      </w:pPr>
      <w:r w:rsidDel="00000000" w:rsidR="00000000" w:rsidRPr="00000000">
        <w:rPr>
          <w:rFonts w:ascii="Palanquin Dark" w:cs="Palanquin Dark" w:eastAsia="Palanquin Dark" w:hAnsi="Palanquin Dark"/>
          <w:color w:val="0b5394"/>
          <w:rtl w:val="0"/>
        </w:rPr>
        <w:t xml:space="preserve">#SB@sanराजेन्द्रकस्य पत्रम्#SE</w:t>
      </w:r>
    </w:p>
    <w:p w:rsidR="00000000" w:rsidDel="00000000" w:rsidP="00000000" w:rsidRDefault="00000000" w:rsidRPr="00000000" w14:paraId="00000128">
      <w:pPr>
        <w:ind w:left="720" w:firstLine="0"/>
        <w:rPr>
          <w:shd w:fill="d9ead3" w:val="clear"/>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t xml:space="preserve">If a sentence is broken across page breaks (pb), give additional annotation @I for the initial part and @F for the final part of the sentence.  </w:t>
      </w:r>
    </w:p>
    <w:p w:rsidR="00000000" w:rsidDel="00000000" w:rsidP="00000000" w:rsidRDefault="00000000" w:rsidRPr="00000000" w14:paraId="0000012A">
      <w:pPr>
        <w:ind w:left="720" w:firstLine="0"/>
        <w:rPr>
          <w:shd w:fill="d9ead3" w:val="clear"/>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t xml:space="preserve">Example:</w:t>
      </w:r>
    </w:p>
    <w:p w:rsidR="00000000" w:rsidDel="00000000" w:rsidP="00000000" w:rsidRDefault="00000000" w:rsidRPr="00000000" w14:paraId="0000012C">
      <w:pPr>
        <w:ind w:left="1440" w:firstLine="0"/>
        <w:rPr>
          <w:color w:val="0b5394"/>
        </w:rPr>
      </w:pPr>
      <w:r w:rsidDel="00000000" w:rsidR="00000000" w:rsidRPr="00000000">
        <w:rPr>
          <w:color w:val="0b5394"/>
          <w:rtl w:val="0"/>
        </w:rPr>
        <w:t xml:space="preserve">#SB</w:t>
      </w:r>
      <w:r w:rsidDel="00000000" w:rsidR="00000000" w:rsidRPr="00000000">
        <w:rPr>
          <w:color w:val="0b5394"/>
          <w:rtl w:val="0"/>
        </w:rPr>
        <w:t xml:space="preserve">@I</w:t>
      </w:r>
      <w:r w:rsidDel="00000000" w:rsidR="00000000" w:rsidRPr="00000000">
        <w:rPr>
          <w:rFonts w:ascii="Palanquin Dark" w:cs="Palanquin Dark" w:eastAsia="Palanquin Dark" w:hAnsi="Palanquin Dark"/>
          <w:color w:val="0b5394"/>
          <w:rtl w:val="0"/>
        </w:rPr>
        <w:t xml:space="preserve"> मेरो नाम सेते होइन#SE</w:t>
      </w:r>
    </w:p>
    <w:p w:rsidR="00000000" w:rsidDel="00000000" w:rsidP="00000000" w:rsidRDefault="00000000" w:rsidRPr="00000000" w14:paraId="0000012D">
      <w:pPr>
        <w:ind w:left="1440" w:firstLine="0"/>
        <w:rPr>
          <w:color w:val="0b5394"/>
        </w:rPr>
      </w:pPr>
      <w:r w:rsidDel="00000000" w:rsidR="00000000" w:rsidRPr="00000000">
        <w:rPr>
          <w:color w:val="0b5394"/>
          <w:rtl w:val="0"/>
        </w:rPr>
        <w:t xml:space="preserve">pb@#surface2@1r-part2</w:t>
      </w:r>
    </w:p>
    <w:p w:rsidR="00000000" w:rsidDel="00000000" w:rsidP="00000000" w:rsidRDefault="00000000" w:rsidRPr="00000000" w14:paraId="0000012E">
      <w:pPr>
        <w:ind w:left="1440" w:firstLine="0"/>
        <w:rPr>
          <w:color w:val="0b5394"/>
        </w:rPr>
      </w:pPr>
      <w:r w:rsidDel="00000000" w:rsidR="00000000" w:rsidRPr="00000000">
        <w:rPr>
          <w:color w:val="0b5394"/>
          <w:rtl w:val="0"/>
        </w:rPr>
        <w:t xml:space="preserve">ab@</w:t>
      </w:r>
      <w:r w:rsidDel="00000000" w:rsidR="00000000" w:rsidRPr="00000000">
        <w:rPr>
          <w:color w:val="0b5394"/>
          <w:rtl w:val="0"/>
        </w:rPr>
        <w:t xml:space="preserve">main_text1@#maintext</w:t>
      </w:r>
      <w:r w:rsidDel="00000000" w:rsidR="00000000" w:rsidRPr="00000000">
        <w:rPr>
          <w:rtl w:val="0"/>
        </w:rPr>
      </w:r>
    </w:p>
    <w:p w:rsidR="00000000" w:rsidDel="00000000" w:rsidP="00000000" w:rsidRDefault="00000000" w:rsidRPr="00000000" w14:paraId="0000012F">
      <w:pPr>
        <w:ind w:left="1440" w:firstLine="0"/>
        <w:rPr>
          <w:color w:val="0b5394"/>
        </w:rPr>
      </w:pPr>
      <w:r w:rsidDel="00000000" w:rsidR="00000000" w:rsidRPr="00000000">
        <w:rPr>
          <w:color w:val="0b5394"/>
          <w:rtl w:val="0"/>
        </w:rPr>
        <w:t xml:space="preserve">#SB</w:t>
      </w:r>
      <w:r w:rsidDel="00000000" w:rsidR="00000000" w:rsidRPr="00000000">
        <w:rPr>
          <w:color w:val="0b5394"/>
          <w:rtl w:val="0"/>
        </w:rPr>
        <w:t xml:space="preserve">@F</w:t>
      </w:r>
      <w:r w:rsidDel="00000000" w:rsidR="00000000" w:rsidRPr="00000000">
        <w:rPr>
          <w:rFonts w:ascii="Palanquin Dark" w:cs="Palanquin Dark" w:eastAsia="Palanquin Dark" w:hAnsi="Palanquin Dark"/>
          <w:color w:val="0b5394"/>
          <w:rtl w:val="0"/>
        </w:rPr>
        <w:t xml:space="preserve"> तर काले हो#SE</w:t>
      </w:r>
    </w:p>
    <w:p w:rsidR="00000000" w:rsidDel="00000000" w:rsidP="00000000" w:rsidRDefault="00000000" w:rsidRPr="00000000" w14:paraId="00000130">
      <w:pPr>
        <w:ind w:left="1440" w:firstLine="0"/>
        <w:rPr>
          <w:color w:val="0b5394"/>
        </w:rPr>
      </w:pPr>
      <w:r w:rsidDel="00000000" w:rsidR="00000000" w:rsidRPr="00000000">
        <w:rPr>
          <w:rtl w:val="0"/>
        </w:rPr>
      </w:r>
    </w:p>
    <w:p w:rsidR="00000000" w:rsidDel="00000000" w:rsidP="00000000" w:rsidRDefault="00000000" w:rsidRPr="00000000" w14:paraId="00000131">
      <w:pPr>
        <w:numPr>
          <w:ilvl w:val="0"/>
          <w:numId w:val="10"/>
        </w:numPr>
        <w:ind w:left="720" w:hanging="360"/>
      </w:pPr>
      <w:r w:rsidDel="00000000" w:rsidR="00000000" w:rsidRPr="00000000">
        <w:rPr>
          <w:b w:val="1"/>
          <w:rtl w:val="0"/>
        </w:rPr>
        <w:t xml:space="preserve">Original interpunctuation / orthographic signs</w:t>
      </w:r>
      <w:r w:rsidDel="00000000" w:rsidR="00000000" w:rsidRPr="00000000">
        <w:rPr>
          <w:rtl w:val="0"/>
        </w:rPr>
        <w:t xml:space="preserve">: In order to annotate interpunctuations (such as </w:t>
      </w:r>
      <w:r w:rsidDel="00000000" w:rsidR="00000000" w:rsidRPr="00000000">
        <w:rPr>
          <w:i w:val="1"/>
          <w:rtl w:val="0"/>
        </w:rPr>
        <w:t xml:space="preserve">daṇḍas</w:t>
      </w:r>
      <w:r w:rsidDel="00000000" w:rsidR="00000000" w:rsidRPr="00000000">
        <w:rPr>
          <w:rFonts w:ascii="Palanquin Dark" w:cs="Palanquin Dark" w:eastAsia="Palanquin Dark" w:hAnsi="Palanquin Dark"/>
          <w:rtl w:val="0"/>
        </w:rPr>
        <w:t xml:space="preserve"> “।”, middle dots, comma-like strokes), use this format:</w:t>
      </w:r>
    </w:p>
    <w:p w:rsidR="00000000" w:rsidDel="00000000" w:rsidP="00000000" w:rsidRDefault="00000000" w:rsidRPr="00000000" w14:paraId="00000132">
      <w:pPr>
        <w:ind w:left="720" w:firstLine="0"/>
        <w:rPr/>
      </w:pPr>
      <w:r w:rsidDel="00000000" w:rsidR="00000000" w:rsidRPr="00000000">
        <w:rPr>
          <w:rtl w:val="0"/>
        </w:rPr>
        <w:t xml:space="preserve">#orig{string}#</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t xml:space="preserve">Example:</w:t>
      </w:r>
    </w:p>
    <w:p w:rsidR="00000000" w:rsidDel="00000000" w:rsidP="00000000" w:rsidRDefault="00000000" w:rsidRPr="00000000" w14:paraId="00000135">
      <w:pPr>
        <w:rPr>
          <w:color w:val="0b5394"/>
        </w:rPr>
      </w:pPr>
      <w:r w:rsidDel="00000000" w:rsidR="00000000" w:rsidRPr="00000000">
        <w:rPr>
          <w:rFonts w:ascii="Palanquin Dark" w:cs="Palanquin Dark" w:eastAsia="Palanquin Dark" w:hAnsi="Palanquin Dark"/>
          <w:color w:val="0b5394"/>
          <w:rtl w:val="0"/>
        </w:rPr>
        <w:tab/>
        <w:tab/>
        <w:t xml:space="preserve">#orig{॥}#</w:t>
      </w:r>
    </w:p>
    <w:p w:rsidR="00000000" w:rsidDel="00000000" w:rsidP="00000000" w:rsidRDefault="00000000" w:rsidRPr="00000000" w14:paraId="00000136">
      <w:pPr>
        <w:ind w:left="720" w:firstLine="0"/>
        <w:rPr/>
      </w:pPr>
      <w:r w:rsidDel="00000000" w:rsidR="00000000" w:rsidRPr="00000000">
        <w:rPr>
          <w:rtl w:val="0"/>
        </w:rPr>
        <w:t xml:space="preserve">For orthographic peculiarities (such as </w:t>
      </w:r>
      <w:r w:rsidDel="00000000" w:rsidR="00000000" w:rsidRPr="00000000">
        <w:rPr>
          <w:i w:val="1"/>
          <w:rtl w:val="0"/>
        </w:rPr>
        <w:t xml:space="preserve">nuktas</w:t>
      </w:r>
      <w:r w:rsidDel="00000000" w:rsidR="00000000" w:rsidRPr="00000000">
        <w:rPr>
          <w:rtl w:val="0"/>
        </w:rPr>
        <w:t xml:space="preserve">), the word containing the “orig” annotation should be enclosed within “$” sign:</w:t>
      </w:r>
    </w:p>
    <w:p w:rsidR="00000000" w:rsidDel="00000000" w:rsidP="00000000" w:rsidRDefault="00000000" w:rsidRPr="00000000" w14:paraId="00000137">
      <w:pPr>
        <w:ind w:left="720" w:firstLine="0"/>
        <w:rPr/>
      </w:pPr>
      <w:r w:rsidDel="00000000" w:rsidR="00000000" w:rsidRPr="00000000">
        <w:rPr>
          <w:rtl w:val="0"/>
        </w:rPr>
        <w:t xml:space="preserve">$#orig{string}#$</w:t>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t xml:space="preserve">Example:</w:t>
      </w:r>
    </w:p>
    <w:p w:rsidR="00000000" w:rsidDel="00000000" w:rsidP="00000000" w:rsidRDefault="00000000" w:rsidRPr="00000000" w14:paraId="0000013A">
      <w:pPr>
        <w:ind w:left="720" w:firstLine="720"/>
        <w:rPr/>
      </w:pPr>
      <w:r w:rsidDel="00000000" w:rsidR="00000000" w:rsidRPr="00000000">
        <w:rPr>
          <w:rFonts w:ascii="Palanquin Dark" w:cs="Palanquin Dark" w:eastAsia="Palanquin Dark" w:hAnsi="Palanquin Dark"/>
          <w:rtl w:val="0"/>
        </w:rPr>
        <w:t xml:space="preserve">श्रावण </w:t>
      </w:r>
      <w:r w:rsidDel="00000000" w:rsidR="00000000" w:rsidRPr="00000000">
        <w:rPr>
          <w:rFonts w:ascii="Palanquin Dark" w:cs="Palanquin Dark" w:eastAsia="Palanquin Dark" w:hAnsi="Palanquin Dark"/>
          <w:color w:val="0b5394"/>
          <w:rtl w:val="0"/>
        </w:rPr>
        <w:t xml:space="preserve">$व#orig{़ ़}#दि$</w:t>
      </w:r>
      <w:r w:rsidDel="00000000" w:rsidR="00000000" w:rsidRPr="00000000">
        <w:rPr>
          <w:rFonts w:ascii="Palanquin Dark" w:cs="Palanquin Dark" w:eastAsia="Palanquin Dark" w:hAnsi="Palanquin Dark"/>
          <w:rtl w:val="0"/>
        </w:rPr>
        <w:t xml:space="preserve"> तृतीया</w:t>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numPr>
          <w:ilvl w:val="0"/>
          <w:numId w:val="18"/>
        </w:numPr>
        <w:ind w:left="720" w:hanging="360"/>
        <w:rPr/>
      </w:pPr>
      <w:r w:rsidDel="00000000" w:rsidR="00000000" w:rsidRPr="00000000">
        <w:rPr>
          <w:b w:val="1"/>
          <w:rtl w:val="0"/>
        </w:rPr>
        <w:t xml:space="preserve">Scribal deletion</w:t>
      </w:r>
      <w:r w:rsidDel="00000000" w:rsidR="00000000" w:rsidRPr="00000000">
        <w:rPr>
          <w:rtl w:val="0"/>
        </w:rPr>
        <w:t xml:space="preserve">: If one or more words are deleted by a scribe, it should be annotated in this format: </w:t>
      </w:r>
    </w:p>
    <w:p w:rsidR="00000000" w:rsidDel="00000000" w:rsidP="00000000" w:rsidRDefault="00000000" w:rsidRPr="00000000" w14:paraId="0000013D">
      <w:pPr>
        <w:ind w:left="720" w:firstLine="0"/>
        <w:rPr/>
      </w:pPr>
      <w:r w:rsidDel="00000000" w:rsidR="00000000" w:rsidRPr="00000000">
        <w:rPr>
          <w:color w:val="0b5394"/>
          <w:rtl w:val="0"/>
        </w:rPr>
        <w:t xml:space="preserve">#del@rendition-of-deletion{text-string}#</w:t>
      </w:r>
      <w:r w:rsidDel="00000000" w:rsidR="00000000" w:rsidRPr="00000000">
        <w:rPr>
          <w:rtl w:val="0"/>
        </w:rPr>
      </w:r>
    </w:p>
    <w:p w:rsidR="00000000" w:rsidDel="00000000" w:rsidP="00000000" w:rsidRDefault="00000000" w:rsidRPr="00000000" w14:paraId="0000013E">
      <w:pPr>
        <w:ind w:left="720" w:firstLine="0"/>
        <w:rPr>
          <w:color w:val="0b5394"/>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t xml:space="preserve">Example:</w:t>
      </w:r>
    </w:p>
    <w:p w:rsidR="00000000" w:rsidDel="00000000" w:rsidP="00000000" w:rsidRDefault="00000000" w:rsidRPr="00000000" w14:paraId="00000140">
      <w:pPr>
        <w:ind w:left="720" w:firstLine="720"/>
        <w:rPr>
          <w:color w:val="0b5394"/>
        </w:rPr>
      </w:pPr>
      <w:r w:rsidDel="00000000" w:rsidR="00000000" w:rsidRPr="00000000">
        <w:rPr>
          <w:rFonts w:ascii="Palanquin Dark" w:cs="Palanquin Dark" w:eastAsia="Palanquin Dark" w:hAnsi="Palanquin Dark"/>
          <w:color w:val="0b5394"/>
          <w:rtl w:val="0"/>
        </w:rPr>
        <w:t xml:space="preserve">#del@overstrike{साल मिति वैशाख}#</w:t>
      </w:r>
    </w:p>
    <w:p w:rsidR="00000000" w:rsidDel="00000000" w:rsidP="00000000" w:rsidRDefault="00000000" w:rsidRPr="00000000" w14:paraId="00000141">
      <w:pPr>
        <w:ind w:left="720" w:firstLine="0"/>
        <w:rPr>
          <w:color w:val="0b5394"/>
        </w:rPr>
      </w:pPr>
      <w:r w:rsidDel="00000000" w:rsidR="00000000" w:rsidRPr="00000000">
        <w:rPr>
          <w:rtl w:val="0"/>
        </w:rPr>
      </w:r>
    </w:p>
    <w:p w:rsidR="00000000" w:rsidDel="00000000" w:rsidP="00000000" w:rsidRDefault="00000000" w:rsidRPr="00000000" w14:paraId="00000142">
      <w:pPr>
        <w:ind w:left="720" w:firstLine="0"/>
        <w:rPr/>
      </w:pPr>
      <w:r w:rsidDel="00000000" w:rsidR="00000000" w:rsidRPr="00000000">
        <w:rPr>
          <w:rtl w:val="0"/>
        </w:rPr>
        <w:t xml:space="preserve">If a part of a word is deleted by a scribe, the word containing the “del” annotation should be enclosed with “$” sign. In such case, the annotation format will be:</w:t>
      </w:r>
    </w:p>
    <w:p w:rsidR="00000000" w:rsidDel="00000000" w:rsidP="00000000" w:rsidRDefault="00000000" w:rsidRPr="00000000" w14:paraId="00000143">
      <w:pPr>
        <w:ind w:left="720" w:firstLine="0"/>
        <w:rPr/>
      </w:pPr>
      <w:r w:rsidDel="00000000" w:rsidR="00000000" w:rsidRPr="00000000">
        <w:rPr>
          <w:color w:val="0b5394"/>
          <w:rtl w:val="0"/>
        </w:rPr>
        <w:t xml:space="preserve">$part-of-the-word#del@rendition-of-deletion{deleted-part-of-the-word}#part-of-the-word$</w:t>
      </w:r>
      <w:r w:rsidDel="00000000" w:rsidR="00000000" w:rsidRPr="00000000">
        <w:rPr>
          <w:rtl w:val="0"/>
        </w:rPr>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t xml:space="preserve">Example:</w:t>
      </w:r>
    </w:p>
    <w:p w:rsidR="00000000" w:rsidDel="00000000" w:rsidP="00000000" w:rsidRDefault="00000000" w:rsidRPr="00000000" w14:paraId="00000146">
      <w:pPr>
        <w:ind w:left="720" w:firstLine="720"/>
        <w:rPr>
          <w:color w:val="0b5394"/>
        </w:rPr>
      </w:pPr>
      <w:r w:rsidDel="00000000" w:rsidR="00000000" w:rsidRPr="00000000">
        <w:rPr>
          <w:rFonts w:ascii="Palanquin Dark" w:cs="Palanquin Dark" w:eastAsia="Palanquin Dark" w:hAnsi="Palanquin Dark"/>
          <w:color w:val="0b5394"/>
          <w:rtl w:val="0"/>
        </w:rPr>
        <w:t xml:space="preserve">$वै#del@crossed_out{सा}#शाष$</w:t>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t xml:space="preserve">A list of rendition for deletion:</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0b5394"/>
        </w:rPr>
      </w:pPr>
      <w:r w:rsidDel="00000000" w:rsidR="00000000" w:rsidRPr="00000000">
        <w:rPr>
          <w:color w:val="0b5394"/>
          <w:rtl w:val="0"/>
        </w:rPr>
        <w:t xml:space="preserve">adapted</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0b5394"/>
        </w:rPr>
      </w:pPr>
      <w:r w:rsidDel="00000000" w:rsidR="00000000" w:rsidRPr="00000000">
        <w:rPr>
          <w:color w:val="0b5394"/>
          <w:rtl w:val="0"/>
        </w:rPr>
        <w:t xml:space="preserve">crossed_out</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0b5394"/>
        </w:rPr>
      </w:pPr>
      <w:r w:rsidDel="00000000" w:rsidR="00000000" w:rsidRPr="00000000">
        <w:rPr>
          <w:color w:val="0b5394"/>
          <w:rtl w:val="0"/>
        </w:rPr>
        <w:t xml:space="preserve">erasure</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0b5394"/>
        </w:rPr>
      </w:pPr>
      <w:r w:rsidDel="00000000" w:rsidR="00000000" w:rsidRPr="00000000">
        <w:rPr>
          <w:color w:val="0b5394"/>
          <w:rtl w:val="0"/>
        </w:rPr>
        <w:t xml:space="preserve">overdotted</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0b5394"/>
        </w:rPr>
      </w:pPr>
      <w:r w:rsidDel="00000000" w:rsidR="00000000" w:rsidRPr="00000000">
        <w:rPr>
          <w:color w:val="0b5394"/>
          <w:rtl w:val="0"/>
        </w:rPr>
        <w:t xml:space="preserve">overstrike</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0b5394"/>
        </w:rPr>
      </w:pPr>
      <w:r w:rsidDel="00000000" w:rsidR="00000000" w:rsidRPr="00000000">
        <w:rPr>
          <w:color w:val="0b5394"/>
          <w:rtl w:val="0"/>
        </w:rPr>
        <w:t xml:space="preserve">understrike</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color w:val="0b5394"/>
          <w:rtl w:val="0"/>
        </w:rPr>
        <w:t xml:space="preserve">underdotted</w:t>
      </w:r>
      <w:r w:rsidDel="00000000" w:rsidR="00000000" w:rsidRPr="00000000">
        <w:rPr>
          <w:rtl w:val="0"/>
        </w:rPr>
        <w:t xml:space="preserve">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ab/>
        <w:t xml:space="preserve">Default values are set as </w:t>
      </w:r>
      <w:r w:rsidDel="00000000" w:rsidR="00000000" w:rsidRPr="00000000">
        <w:rPr>
          <w:sz w:val="20"/>
          <w:szCs w:val="20"/>
          <w:rtl w:val="0"/>
        </w:rPr>
        <w:t xml:space="preserve">rendition-of-deletion=crossed_out.</w:t>
      </w:r>
    </w:p>
    <w:p w:rsidR="00000000" w:rsidDel="00000000" w:rsidP="00000000" w:rsidRDefault="00000000" w:rsidRPr="00000000" w14:paraId="00000152">
      <w:pPr>
        <w:ind w:left="720" w:firstLine="0"/>
        <w:rPr>
          <w:sz w:val="20"/>
          <w:szCs w:val="20"/>
          <w:highlight w:val="yellow"/>
        </w:rPr>
      </w:pPr>
      <w:r w:rsidDel="00000000" w:rsidR="00000000" w:rsidRPr="00000000">
        <w:rPr>
          <w:rtl w:val="0"/>
        </w:rPr>
      </w:r>
    </w:p>
    <w:p w:rsidR="00000000" w:rsidDel="00000000" w:rsidP="00000000" w:rsidRDefault="00000000" w:rsidRPr="00000000" w14:paraId="00000153">
      <w:pPr>
        <w:ind w:left="720" w:firstLine="0"/>
        <w:rPr>
          <w:sz w:val="20"/>
          <w:szCs w:val="20"/>
        </w:rPr>
      </w:pPr>
      <w:r w:rsidDel="00000000" w:rsidR="00000000" w:rsidRPr="00000000">
        <w:rPr>
          <w:sz w:val="20"/>
          <w:szCs w:val="20"/>
          <w:rtl w:val="0"/>
        </w:rPr>
        <w:t xml:space="preserve">Example:</w:t>
      </w:r>
    </w:p>
    <w:p w:rsidR="00000000" w:rsidDel="00000000" w:rsidP="00000000" w:rsidRDefault="00000000" w:rsidRPr="00000000" w14:paraId="00000154">
      <w:pPr>
        <w:ind w:left="720" w:firstLine="720"/>
        <w:rPr>
          <w:color w:val="0b5394"/>
          <w:shd w:fill="fff2cc" w:val="clear"/>
        </w:rPr>
      </w:pPr>
      <w:r w:rsidDel="00000000" w:rsidR="00000000" w:rsidRPr="00000000">
        <w:rPr>
          <w:rFonts w:ascii="Palanquin Dark" w:cs="Palanquin Dark" w:eastAsia="Palanquin Dark" w:hAnsi="Palanquin Dark"/>
          <w:color w:val="0b5394"/>
          <w:shd w:fill="fff2cc" w:val="clear"/>
          <w:rtl w:val="0"/>
        </w:rPr>
        <w:t xml:space="preserve">#del@{जाँच}#$</w:t>
      </w:r>
      <w:r w:rsidDel="00000000" w:rsidR="00000000" w:rsidRPr="00000000">
        <w:rPr>
          <w:color w:val="0b5394"/>
          <w:rtl w:val="0"/>
        </w:rPr>
        <w:t xml:space="preserve"> = $</w:t>
      </w:r>
      <w:r w:rsidDel="00000000" w:rsidR="00000000" w:rsidRPr="00000000">
        <w:rPr>
          <w:rFonts w:ascii="Palanquin Dark" w:cs="Palanquin Dark" w:eastAsia="Palanquin Dark" w:hAnsi="Palanquin Dark"/>
          <w:color w:val="0b5394"/>
          <w:shd w:fill="fff2cc" w:val="clear"/>
          <w:rtl w:val="0"/>
        </w:rPr>
        <w:t xml:space="preserve">#del@crossed_out{जाँच}#</w:t>
      </w:r>
      <w:r w:rsidDel="00000000" w:rsidR="00000000" w:rsidRPr="00000000">
        <w:rPr>
          <w:rtl w:val="0"/>
        </w:rPr>
      </w:r>
    </w:p>
    <w:p w:rsidR="00000000" w:rsidDel="00000000" w:rsidP="00000000" w:rsidRDefault="00000000" w:rsidRPr="00000000" w14:paraId="00000155">
      <w:pPr>
        <w:ind w:left="720" w:firstLine="720"/>
        <w:rPr>
          <w:color w:val="0b5394"/>
          <w:shd w:fill="ffe599" w:val="clear"/>
        </w:rPr>
      </w:pPr>
      <w:r w:rsidDel="00000000" w:rsidR="00000000" w:rsidRPr="00000000">
        <w:rPr>
          <w:rFonts w:ascii="Palanquin Dark" w:cs="Palanquin Dark" w:eastAsia="Palanquin Dark" w:hAnsi="Palanquin Dark"/>
          <w:color w:val="0b5394"/>
          <w:shd w:fill="ffe599" w:val="clear"/>
          <w:rtl w:val="0"/>
        </w:rPr>
        <w:t xml:space="preserve">$वै#del@{सा}#शाष$</w:t>
      </w:r>
      <w:r w:rsidDel="00000000" w:rsidR="00000000" w:rsidRPr="00000000">
        <w:rPr>
          <w:color w:val="0b5394"/>
          <w:rtl w:val="0"/>
        </w:rPr>
        <w:t xml:space="preserve"> = </w:t>
      </w:r>
      <w:r w:rsidDel="00000000" w:rsidR="00000000" w:rsidRPr="00000000">
        <w:rPr>
          <w:rFonts w:ascii="Palanquin Dark" w:cs="Palanquin Dark" w:eastAsia="Palanquin Dark" w:hAnsi="Palanquin Dark"/>
          <w:color w:val="0b5394"/>
          <w:shd w:fill="ffe599" w:val="clear"/>
          <w:rtl w:val="0"/>
        </w:rPr>
        <w:t xml:space="preserve">$वै#del@crossed_out{सा}#शाष$</w:t>
      </w:r>
    </w:p>
    <w:p w:rsidR="00000000" w:rsidDel="00000000" w:rsidP="00000000" w:rsidRDefault="00000000" w:rsidRPr="00000000" w14:paraId="00000156">
      <w:pPr>
        <w:ind w:left="720" w:firstLine="0"/>
        <w:rPr/>
      </w:pPr>
      <w:r w:rsidDel="00000000" w:rsidR="00000000" w:rsidRPr="00000000">
        <w:rPr>
          <w:rtl w:val="0"/>
        </w:rPr>
      </w:r>
    </w:p>
    <w:p w:rsidR="00000000" w:rsidDel="00000000" w:rsidP="00000000" w:rsidRDefault="00000000" w:rsidRPr="00000000" w14:paraId="00000157">
      <w:pPr>
        <w:numPr>
          <w:ilvl w:val="0"/>
          <w:numId w:val="18"/>
        </w:numPr>
        <w:ind w:left="720" w:hanging="360"/>
        <w:rPr>
          <w:u w:val="none"/>
        </w:rPr>
      </w:pPr>
      <w:r w:rsidDel="00000000" w:rsidR="00000000" w:rsidRPr="00000000">
        <w:rPr>
          <w:b w:val="1"/>
          <w:rtl w:val="0"/>
        </w:rPr>
        <w:t xml:space="preserve">Scribal addition</w:t>
      </w:r>
      <w:r w:rsidDel="00000000" w:rsidR="00000000" w:rsidRPr="00000000">
        <w:rPr>
          <w:rtl w:val="0"/>
        </w:rPr>
        <w:t xml:space="preserve">: If one or more words are added by the original or a later scribe, it should be annotated in this format:</w:t>
      </w:r>
    </w:p>
    <w:p w:rsidR="00000000" w:rsidDel="00000000" w:rsidP="00000000" w:rsidRDefault="00000000" w:rsidRPr="00000000" w14:paraId="00000158">
      <w:pPr>
        <w:ind w:left="720" w:firstLine="0"/>
        <w:rPr>
          <w:color w:val="0b5394"/>
        </w:rPr>
      </w:pPr>
      <w:r w:rsidDel="00000000" w:rsidR="00000000" w:rsidRPr="00000000">
        <w:rPr>
          <w:color w:val="0b5394"/>
          <w:rtl w:val="0"/>
        </w:rPr>
        <w:t xml:space="preserve">#&amp;@place@hand{text-string}#</w:t>
      </w:r>
    </w:p>
    <w:p w:rsidR="00000000" w:rsidDel="00000000" w:rsidP="00000000" w:rsidRDefault="00000000" w:rsidRPr="00000000" w14:paraId="00000159">
      <w:pPr>
        <w:ind w:left="720" w:firstLine="0"/>
        <w:rPr/>
      </w:pPr>
      <w:r w:rsidDel="00000000" w:rsidR="00000000" w:rsidRPr="00000000">
        <w:rPr>
          <w:rtl w:val="0"/>
        </w:rPr>
        <w:t xml:space="preserve"> </w:t>
      </w:r>
    </w:p>
    <w:p w:rsidR="00000000" w:rsidDel="00000000" w:rsidP="00000000" w:rsidRDefault="00000000" w:rsidRPr="00000000" w14:paraId="0000015A">
      <w:pPr>
        <w:ind w:left="720" w:firstLine="0"/>
        <w:rPr/>
      </w:pPr>
      <w:r w:rsidDel="00000000" w:rsidR="00000000" w:rsidRPr="00000000">
        <w:rPr>
          <w:rtl w:val="0"/>
        </w:rPr>
        <w:t xml:space="preserve">@place refers to the position of the added text; @hand refers to the scribe (first=original scribe; second=second scribe etc., if unknown, use “uncertain”).</w:t>
      </w:r>
    </w:p>
    <w:p w:rsidR="00000000" w:rsidDel="00000000" w:rsidP="00000000" w:rsidRDefault="00000000" w:rsidRPr="00000000" w14:paraId="0000015B">
      <w:pPr>
        <w:ind w:left="720" w:firstLine="0"/>
        <w:rPr/>
      </w:pPr>
      <w:r w:rsidDel="00000000" w:rsidR="00000000" w:rsidRPr="00000000">
        <w:rPr>
          <w:rtl w:val="0"/>
        </w:rPr>
      </w:r>
    </w:p>
    <w:p w:rsidR="00000000" w:rsidDel="00000000" w:rsidP="00000000" w:rsidRDefault="00000000" w:rsidRPr="00000000" w14:paraId="0000015C">
      <w:pPr>
        <w:ind w:left="720" w:firstLine="0"/>
        <w:rPr/>
      </w:pPr>
      <w:r w:rsidDel="00000000" w:rsidR="00000000" w:rsidRPr="00000000">
        <w:rPr>
          <w:rtl w:val="0"/>
        </w:rPr>
        <w:t xml:space="preserve">Example:</w:t>
      </w:r>
    </w:p>
    <w:p w:rsidR="00000000" w:rsidDel="00000000" w:rsidP="00000000" w:rsidRDefault="00000000" w:rsidRPr="00000000" w14:paraId="0000015D">
      <w:pPr>
        <w:ind w:left="720" w:firstLine="720"/>
        <w:rPr>
          <w:color w:val="0b5394"/>
        </w:rPr>
      </w:pPr>
      <w:r w:rsidDel="00000000" w:rsidR="00000000" w:rsidRPr="00000000">
        <w:rPr>
          <w:rFonts w:ascii="Palanquin Dark" w:cs="Palanquin Dark" w:eastAsia="Palanquin Dark" w:hAnsi="Palanquin Dark"/>
          <w:color w:val="0b5394"/>
          <w:rtl w:val="0"/>
        </w:rPr>
        <w:t xml:space="preserve">#&amp;@above_the_line@second{जाँच अडावाट}#</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ind w:left="720" w:firstLine="0"/>
        <w:rPr/>
      </w:pPr>
      <w:r w:rsidDel="00000000" w:rsidR="00000000" w:rsidRPr="00000000">
        <w:rPr>
          <w:rtl w:val="0"/>
        </w:rPr>
        <w:t xml:space="preserve">If a part of a word is added by the original or a later scribe, , the word containing the “&amp;” annotation should be enclosed with “$” sign. In such case, the annotation format will be:</w:t>
      </w:r>
    </w:p>
    <w:p w:rsidR="00000000" w:rsidDel="00000000" w:rsidP="00000000" w:rsidRDefault="00000000" w:rsidRPr="00000000" w14:paraId="00000160">
      <w:pPr>
        <w:ind w:left="720" w:firstLine="0"/>
        <w:rPr>
          <w:color w:val="0b5394"/>
        </w:rPr>
      </w:pPr>
      <w:r w:rsidDel="00000000" w:rsidR="00000000" w:rsidRPr="00000000">
        <w:rPr>
          <w:color w:val="0b5394"/>
          <w:rtl w:val="0"/>
        </w:rPr>
        <w:t xml:space="preserve">$part-of-the-word#&amp;@place@hand{added-part-of-the-word}#$</w:t>
      </w:r>
    </w:p>
    <w:p w:rsidR="00000000" w:rsidDel="00000000" w:rsidP="00000000" w:rsidRDefault="00000000" w:rsidRPr="00000000" w14:paraId="00000161">
      <w:pPr>
        <w:ind w:left="720" w:firstLine="0"/>
        <w:rPr>
          <w:color w:val="0b5394"/>
        </w:rPr>
      </w:pPr>
      <w:r w:rsidDel="00000000" w:rsidR="00000000" w:rsidRPr="00000000">
        <w:rPr>
          <w:rtl w:val="0"/>
        </w:rPr>
      </w:r>
    </w:p>
    <w:p w:rsidR="00000000" w:rsidDel="00000000" w:rsidP="00000000" w:rsidRDefault="00000000" w:rsidRPr="00000000" w14:paraId="00000162">
      <w:pPr>
        <w:ind w:left="720" w:firstLine="0"/>
        <w:rPr/>
      </w:pPr>
      <w:r w:rsidDel="00000000" w:rsidR="00000000" w:rsidRPr="00000000">
        <w:rPr>
          <w:rtl w:val="0"/>
        </w:rPr>
        <w:t xml:space="preserve">Example:</w:t>
      </w:r>
    </w:p>
    <w:p w:rsidR="00000000" w:rsidDel="00000000" w:rsidP="00000000" w:rsidRDefault="00000000" w:rsidRPr="00000000" w14:paraId="00000163">
      <w:pPr>
        <w:ind w:left="720" w:firstLine="720"/>
        <w:rPr>
          <w:color w:val="0b5394"/>
        </w:rPr>
      </w:pPr>
      <w:r w:rsidDel="00000000" w:rsidR="00000000" w:rsidRPr="00000000">
        <w:rPr>
          <w:rFonts w:ascii="Palanquin Dark" w:cs="Palanquin Dark" w:eastAsia="Palanquin Dark" w:hAnsi="Palanquin Dark"/>
          <w:color w:val="0b5394"/>
          <w:rtl w:val="0"/>
        </w:rPr>
        <w:t xml:space="preserve">$भगाइ</w:t>
      </w:r>
      <w:r w:rsidDel="00000000" w:rsidR="00000000" w:rsidRPr="00000000">
        <w:rPr>
          <w:rFonts w:ascii="Palanquin Dark" w:cs="Palanquin Dark" w:eastAsia="Palanquin Dark" w:hAnsi="Palanquin Dark"/>
          <w:color w:val="0b5394"/>
          <w:rtl w:val="0"/>
        </w:rPr>
        <w:t xml:space="preserve">#&amp;@inline@first{उन्या}#$</w:t>
      </w:r>
      <w:r w:rsidDel="00000000" w:rsidR="00000000" w:rsidRPr="00000000">
        <w:rPr>
          <w:rtl w:val="0"/>
        </w:rPr>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ind w:left="720" w:firstLine="0"/>
        <w:rPr/>
      </w:pPr>
      <w:r w:rsidDel="00000000" w:rsidR="00000000" w:rsidRPr="00000000">
        <w:rPr>
          <w:rtl w:val="0"/>
        </w:rPr>
        <w:t xml:space="preserve">A list of the position of the scribal addition:</w:t>
      </w:r>
    </w:p>
    <w:p w:rsidR="00000000" w:rsidDel="00000000" w:rsidP="00000000" w:rsidRDefault="00000000" w:rsidRPr="00000000" w14:paraId="00000166">
      <w:pPr>
        <w:spacing w:line="256.8" w:lineRule="auto"/>
        <w:ind w:left="1440" w:firstLine="0"/>
        <w:rPr>
          <w:color w:val="0b5394"/>
        </w:rPr>
      </w:pPr>
      <w:r w:rsidDel="00000000" w:rsidR="00000000" w:rsidRPr="00000000">
        <w:rPr>
          <w:color w:val="0b5394"/>
          <w:rtl w:val="0"/>
        </w:rPr>
        <w:t xml:space="preserve">above_the_line</w:t>
      </w:r>
    </w:p>
    <w:p w:rsidR="00000000" w:rsidDel="00000000" w:rsidP="00000000" w:rsidRDefault="00000000" w:rsidRPr="00000000" w14:paraId="00000167">
      <w:pPr>
        <w:spacing w:line="256.8" w:lineRule="auto"/>
        <w:ind w:left="1440" w:firstLine="0"/>
        <w:rPr>
          <w:color w:val="0b5394"/>
        </w:rPr>
      </w:pPr>
      <w:r w:rsidDel="00000000" w:rsidR="00000000" w:rsidRPr="00000000">
        <w:rPr>
          <w:color w:val="0b5394"/>
          <w:rtl w:val="0"/>
        </w:rPr>
        <w:t xml:space="preserve">below_the_line</w:t>
      </w:r>
    </w:p>
    <w:p w:rsidR="00000000" w:rsidDel="00000000" w:rsidP="00000000" w:rsidRDefault="00000000" w:rsidRPr="00000000" w14:paraId="00000168">
      <w:pPr>
        <w:spacing w:line="256.8" w:lineRule="auto"/>
        <w:ind w:left="1440" w:firstLine="0"/>
        <w:rPr>
          <w:color w:val="0b5394"/>
        </w:rPr>
      </w:pPr>
      <w:r w:rsidDel="00000000" w:rsidR="00000000" w:rsidRPr="00000000">
        <w:rPr>
          <w:color w:val="0b5394"/>
          <w:rtl w:val="0"/>
        </w:rPr>
        <w:t xml:space="preserve">in_the_left_margin</w:t>
      </w:r>
    </w:p>
    <w:p w:rsidR="00000000" w:rsidDel="00000000" w:rsidP="00000000" w:rsidRDefault="00000000" w:rsidRPr="00000000" w14:paraId="00000169">
      <w:pPr>
        <w:spacing w:line="256.8" w:lineRule="auto"/>
        <w:ind w:left="1440" w:firstLine="0"/>
        <w:rPr>
          <w:color w:val="0b5394"/>
        </w:rPr>
      </w:pPr>
      <w:r w:rsidDel="00000000" w:rsidR="00000000" w:rsidRPr="00000000">
        <w:rPr>
          <w:color w:val="0b5394"/>
          <w:rtl w:val="0"/>
        </w:rPr>
        <w:t xml:space="preserve">in_the_right_margin</w:t>
      </w:r>
    </w:p>
    <w:p w:rsidR="00000000" w:rsidDel="00000000" w:rsidP="00000000" w:rsidRDefault="00000000" w:rsidRPr="00000000" w14:paraId="0000016A">
      <w:pPr>
        <w:spacing w:line="256.8" w:lineRule="auto"/>
        <w:ind w:left="1440" w:firstLine="0"/>
        <w:rPr>
          <w:color w:val="0b5394"/>
        </w:rPr>
      </w:pPr>
      <w:r w:rsidDel="00000000" w:rsidR="00000000" w:rsidRPr="00000000">
        <w:rPr>
          <w:color w:val="0b5394"/>
          <w:rtl w:val="0"/>
        </w:rPr>
        <w:t xml:space="preserve">in_the_upper_margin</w:t>
      </w:r>
    </w:p>
    <w:p w:rsidR="00000000" w:rsidDel="00000000" w:rsidP="00000000" w:rsidRDefault="00000000" w:rsidRPr="00000000" w14:paraId="0000016B">
      <w:pPr>
        <w:spacing w:line="256.8" w:lineRule="auto"/>
        <w:ind w:left="1440" w:firstLine="0"/>
        <w:rPr>
          <w:color w:val="0b5394"/>
        </w:rPr>
      </w:pPr>
      <w:r w:rsidDel="00000000" w:rsidR="00000000" w:rsidRPr="00000000">
        <w:rPr>
          <w:color w:val="0b5394"/>
          <w:rtl w:val="0"/>
        </w:rPr>
        <w:t xml:space="preserve">in_the_lower margin</w:t>
      </w:r>
    </w:p>
    <w:p w:rsidR="00000000" w:rsidDel="00000000" w:rsidP="00000000" w:rsidRDefault="00000000" w:rsidRPr="00000000" w14:paraId="0000016C">
      <w:pPr>
        <w:spacing w:line="256.8" w:lineRule="auto"/>
        <w:ind w:left="1440" w:firstLine="0"/>
        <w:rPr>
          <w:color w:val="0b5394"/>
        </w:rPr>
      </w:pPr>
      <w:r w:rsidDel="00000000" w:rsidR="00000000" w:rsidRPr="00000000">
        <w:rPr>
          <w:color w:val="0b5394"/>
          <w:rtl w:val="0"/>
        </w:rPr>
        <w:t xml:space="preserve">inline</w:t>
      </w:r>
    </w:p>
    <w:p w:rsidR="00000000" w:rsidDel="00000000" w:rsidP="00000000" w:rsidRDefault="00000000" w:rsidRPr="00000000" w14:paraId="0000016D">
      <w:pPr>
        <w:ind w:left="1440" w:firstLine="0"/>
        <w:rPr/>
      </w:pPr>
      <w:r w:rsidDel="00000000" w:rsidR="00000000" w:rsidRPr="00000000">
        <w:rPr>
          <w:color w:val="0b5394"/>
          <w:rtl w:val="0"/>
        </w:rPr>
        <w:t xml:space="preserve">in_the_middle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E">
      <w:pPr>
        <w:ind w:left="720" w:firstLine="0"/>
        <w:rPr/>
      </w:pPr>
      <w:r w:rsidDel="00000000" w:rsidR="00000000" w:rsidRPr="00000000">
        <w:rPr>
          <w:rtl w:val="0"/>
        </w:rPr>
      </w:r>
    </w:p>
    <w:p w:rsidR="00000000" w:rsidDel="00000000" w:rsidP="00000000" w:rsidRDefault="00000000" w:rsidRPr="00000000" w14:paraId="0000016F">
      <w:pPr>
        <w:ind w:left="720" w:firstLine="0"/>
        <w:rPr>
          <w:sz w:val="20"/>
          <w:szCs w:val="20"/>
        </w:rPr>
      </w:pPr>
      <w:r w:rsidDel="00000000" w:rsidR="00000000" w:rsidRPr="00000000">
        <w:rPr>
          <w:rtl w:val="0"/>
        </w:rPr>
        <w:t xml:space="preserve">Default values are set as </w:t>
      </w:r>
      <w:r w:rsidDel="00000000" w:rsidR="00000000" w:rsidRPr="00000000">
        <w:rPr>
          <w:sz w:val="20"/>
          <w:szCs w:val="20"/>
          <w:rtl w:val="0"/>
        </w:rPr>
        <w:t xml:space="preserve">place=above_the_line and hand=first.</w:t>
      </w:r>
    </w:p>
    <w:p w:rsidR="00000000" w:rsidDel="00000000" w:rsidP="00000000" w:rsidRDefault="00000000" w:rsidRPr="00000000" w14:paraId="00000170">
      <w:pPr>
        <w:ind w:left="720" w:firstLine="0"/>
        <w:rPr>
          <w:sz w:val="20"/>
          <w:szCs w:val="20"/>
          <w:highlight w:val="yellow"/>
        </w:rPr>
      </w:pPr>
      <w:r w:rsidDel="00000000" w:rsidR="00000000" w:rsidRPr="00000000">
        <w:rPr>
          <w:rtl w:val="0"/>
        </w:rPr>
      </w:r>
    </w:p>
    <w:p w:rsidR="00000000" w:rsidDel="00000000" w:rsidP="00000000" w:rsidRDefault="00000000" w:rsidRPr="00000000" w14:paraId="00000171">
      <w:pPr>
        <w:ind w:left="720" w:firstLine="0"/>
        <w:rPr>
          <w:sz w:val="20"/>
          <w:szCs w:val="20"/>
        </w:rPr>
      </w:pPr>
      <w:r w:rsidDel="00000000" w:rsidR="00000000" w:rsidRPr="00000000">
        <w:rPr>
          <w:sz w:val="20"/>
          <w:szCs w:val="20"/>
          <w:rtl w:val="0"/>
        </w:rPr>
        <w:t xml:space="preserve">Example:</w:t>
      </w:r>
    </w:p>
    <w:p w:rsidR="00000000" w:rsidDel="00000000" w:rsidP="00000000" w:rsidRDefault="00000000" w:rsidRPr="00000000" w14:paraId="00000172">
      <w:pPr>
        <w:ind w:left="720" w:firstLine="720"/>
        <w:rPr/>
      </w:pPr>
      <w:r w:rsidDel="00000000" w:rsidR="00000000" w:rsidRPr="00000000">
        <w:rPr>
          <w:rFonts w:ascii="Palanquin Dark" w:cs="Palanquin Dark" w:eastAsia="Palanquin Dark" w:hAnsi="Palanquin Dark"/>
          <w:color w:val="0b5394"/>
          <w:shd w:fill="fff2cc" w:val="clear"/>
          <w:rtl w:val="0"/>
        </w:rPr>
        <w:t xml:space="preserve">#&amp;@@{जाँच अडावाट}#</w:t>
      </w:r>
      <w:r w:rsidDel="00000000" w:rsidR="00000000" w:rsidRPr="00000000">
        <w:rPr>
          <w:color w:val="0b5394"/>
          <w:rtl w:val="0"/>
        </w:rPr>
        <w:t xml:space="preserve"> = </w:t>
      </w:r>
      <w:r w:rsidDel="00000000" w:rsidR="00000000" w:rsidRPr="00000000">
        <w:rPr>
          <w:rFonts w:ascii="Palanquin Dark" w:cs="Palanquin Dark" w:eastAsia="Palanquin Dark" w:hAnsi="Palanquin Dark"/>
          <w:color w:val="0b5394"/>
          <w:shd w:fill="fff2cc" w:val="clear"/>
          <w:rtl w:val="0"/>
        </w:rPr>
        <w:t xml:space="preserve">#&amp;@above_the_line@first{जाँच अडावाट}#</w:t>
      </w:r>
      <w:r w:rsidDel="00000000" w:rsidR="00000000" w:rsidRPr="00000000">
        <w:rPr>
          <w:rtl w:val="0"/>
        </w:rPr>
      </w:r>
    </w:p>
    <w:p w:rsidR="00000000" w:rsidDel="00000000" w:rsidP="00000000" w:rsidRDefault="00000000" w:rsidRPr="00000000" w14:paraId="00000173">
      <w:pPr>
        <w:ind w:left="720" w:firstLine="0"/>
        <w:rPr/>
      </w:pPr>
      <w:r w:rsidDel="00000000" w:rsidR="00000000" w:rsidRPr="00000000">
        <w:rPr>
          <w:rtl w:val="0"/>
        </w:rPr>
      </w:r>
    </w:p>
    <w:p w:rsidR="00000000" w:rsidDel="00000000" w:rsidP="00000000" w:rsidRDefault="00000000" w:rsidRPr="00000000" w14:paraId="00000174">
      <w:pPr>
        <w:numPr>
          <w:ilvl w:val="0"/>
          <w:numId w:val="18"/>
        </w:numPr>
        <w:ind w:left="720" w:hanging="360"/>
        <w:rPr>
          <w:u w:val="none"/>
        </w:rPr>
      </w:pPr>
      <w:r w:rsidDel="00000000" w:rsidR="00000000" w:rsidRPr="00000000">
        <w:rPr>
          <w:b w:val="1"/>
          <w:rtl w:val="0"/>
        </w:rPr>
        <w:t xml:space="preserve">Lacunae or illegible text</w:t>
      </w:r>
      <w:r w:rsidDel="00000000" w:rsidR="00000000" w:rsidRPr="00000000">
        <w:rPr>
          <w:rtl w:val="0"/>
        </w:rPr>
        <w:t xml:space="preserve">: When a document has lost or illegible texts due to damages, it can be annotated in two ways. </w:t>
      </w:r>
    </w:p>
    <w:p w:rsidR="00000000" w:rsidDel="00000000" w:rsidP="00000000" w:rsidRDefault="00000000" w:rsidRPr="00000000" w14:paraId="00000175">
      <w:pPr>
        <w:numPr>
          <w:ilvl w:val="0"/>
          <w:numId w:val="21"/>
        </w:numPr>
        <w:ind w:left="1440" w:hanging="360"/>
        <w:rPr>
          <w:u w:val="none"/>
        </w:rPr>
      </w:pPr>
      <w:r w:rsidDel="00000000" w:rsidR="00000000" w:rsidRPr="00000000">
        <w:rPr>
          <w:rtl w:val="0"/>
        </w:rPr>
        <w:t xml:space="preserve">If the text is completely lost, it should be annotated as </w:t>
      </w:r>
    </w:p>
    <w:p w:rsidR="00000000" w:rsidDel="00000000" w:rsidP="00000000" w:rsidRDefault="00000000" w:rsidRPr="00000000" w14:paraId="00000176">
      <w:pPr>
        <w:ind w:left="1440" w:firstLine="0"/>
        <w:rPr>
          <w:color w:val="0b5394"/>
        </w:rPr>
      </w:pPr>
      <w:r w:rsidDel="00000000" w:rsidR="00000000" w:rsidRPr="00000000">
        <w:rPr>
          <w:color w:val="0b5394"/>
          <w:rtl w:val="0"/>
        </w:rPr>
        <w:t xml:space="preserve">#///@extent@agent#</w:t>
      </w:r>
    </w:p>
    <w:p w:rsidR="00000000" w:rsidDel="00000000" w:rsidP="00000000" w:rsidRDefault="00000000" w:rsidRPr="00000000" w14:paraId="00000177">
      <w:pPr>
        <w:ind w:left="1440" w:firstLine="0"/>
        <w:rPr/>
      </w:pPr>
      <w:r w:rsidDel="00000000" w:rsidR="00000000" w:rsidRPr="00000000">
        <w:rPr>
          <w:rtl w:val="0"/>
        </w:rPr>
        <w:t xml:space="preserve">Here, each ”/” represents 1 unit of lost text, “extent” is the type of unit (character/word), and “agent” is the cause of the loss (e.g., breakage, folding)</w:t>
      </w:r>
    </w:p>
    <w:p w:rsidR="00000000" w:rsidDel="00000000" w:rsidP="00000000" w:rsidRDefault="00000000" w:rsidRPr="00000000" w14:paraId="00000178">
      <w:pPr>
        <w:ind w:left="1440" w:firstLine="0"/>
        <w:rPr/>
      </w:pPr>
      <w:r w:rsidDel="00000000" w:rsidR="00000000" w:rsidRPr="00000000">
        <w:rPr>
          <w:rtl w:val="0"/>
        </w:rPr>
      </w:r>
    </w:p>
    <w:p w:rsidR="00000000" w:rsidDel="00000000" w:rsidP="00000000" w:rsidRDefault="00000000" w:rsidRPr="00000000" w14:paraId="00000179">
      <w:pPr>
        <w:ind w:left="1440" w:firstLine="0"/>
        <w:rPr/>
      </w:pPr>
      <w:r w:rsidDel="00000000" w:rsidR="00000000" w:rsidRPr="00000000">
        <w:rPr>
          <w:rtl w:val="0"/>
        </w:rPr>
        <w:t xml:space="preserve">Example:</w:t>
      </w:r>
    </w:p>
    <w:p w:rsidR="00000000" w:rsidDel="00000000" w:rsidP="00000000" w:rsidRDefault="00000000" w:rsidRPr="00000000" w14:paraId="0000017A">
      <w:pPr>
        <w:ind w:left="1440" w:firstLine="720"/>
        <w:rPr>
          <w:color w:val="0b5394"/>
        </w:rPr>
      </w:pPr>
      <w:r w:rsidDel="00000000" w:rsidR="00000000" w:rsidRPr="00000000">
        <w:rPr>
          <w:color w:val="0b5394"/>
          <w:rtl w:val="0"/>
        </w:rPr>
        <w:t xml:space="preserve">#/////@characters@breakage#</w:t>
      </w:r>
      <w:r w:rsidDel="00000000" w:rsidR="00000000" w:rsidRPr="00000000">
        <w:rPr>
          <w:rtl w:val="0"/>
        </w:rPr>
      </w:r>
    </w:p>
    <w:p w:rsidR="00000000" w:rsidDel="00000000" w:rsidP="00000000" w:rsidRDefault="00000000" w:rsidRPr="00000000" w14:paraId="0000017B">
      <w:pPr>
        <w:ind w:left="720" w:firstLine="0"/>
        <w:rPr/>
      </w:pPr>
      <w:r w:rsidDel="00000000" w:rsidR="00000000" w:rsidRPr="00000000">
        <w:rPr>
          <w:rtl w:val="0"/>
        </w:rPr>
      </w:r>
    </w:p>
    <w:p w:rsidR="00000000" w:rsidDel="00000000" w:rsidP="00000000" w:rsidRDefault="00000000" w:rsidRPr="00000000" w14:paraId="0000017C">
      <w:pPr>
        <w:numPr>
          <w:ilvl w:val="0"/>
          <w:numId w:val="21"/>
        </w:numPr>
        <w:ind w:left="1440" w:hanging="360"/>
        <w:rPr>
          <w:u w:val="none"/>
        </w:rPr>
      </w:pPr>
      <w:r w:rsidDel="00000000" w:rsidR="00000000" w:rsidRPr="00000000">
        <w:rPr>
          <w:rtl w:val="0"/>
        </w:rPr>
        <w:t xml:space="preserve">If the text is illegible, but not completely lost, it should be annotated as</w:t>
      </w:r>
    </w:p>
    <w:p w:rsidR="00000000" w:rsidDel="00000000" w:rsidP="00000000" w:rsidRDefault="00000000" w:rsidRPr="00000000" w14:paraId="0000017D">
      <w:pPr>
        <w:ind w:left="1440" w:firstLine="0"/>
        <w:rPr>
          <w:color w:val="0b5394"/>
        </w:rPr>
      </w:pPr>
      <w:r w:rsidDel="00000000" w:rsidR="00000000" w:rsidRPr="00000000">
        <w:rPr>
          <w:color w:val="0b5394"/>
          <w:rtl w:val="0"/>
        </w:rPr>
        <w:t xml:space="preserve">#+++@extent@agent#</w:t>
      </w:r>
    </w:p>
    <w:p w:rsidR="00000000" w:rsidDel="00000000" w:rsidP="00000000" w:rsidRDefault="00000000" w:rsidRPr="00000000" w14:paraId="0000017E">
      <w:pPr>
        <w:ind w:left="1440" w:firstLine="0"/>
        <w:rPr/>
      </w:pPr>
      <w:r w:rsidDel="00000000" w:rsidR="00000000" w:rsidRPr="00000000">
        <w:rPr>
          <w:rtl w:val="0"/>
        </w:rPr>
        <w:t xml:space="preserve">Here, each ”+” represents 1 unit of illegible text, “extent” is the type of unit (character/word), and “agent” is the cause of the illegibility (e.g., water, seal)</w:t>
      </w:r>
    </w:p>
    <w:p w:rsidR="00000000" w:rsidDel="00000000" w:rsidP="00000000" w:rsidRDefault="00000000" w:rsidRPr="00000000" w14:paraId="0000017F">
      <w:pPr>
        <w:ind w:left="1440" w:firstLine="0"/>
        <w:rPr/>
      </w:pPr>
      <w:r w:rsidDel="00000000" w:rsidR="00000000" w:rsidRPr="00000000">
        <w:rPr>
          <w:rtl w:val="0"/>
        </w:rPr>
      </w:r>
    </w:p>
    <w:p w:rsidR="00000000" w:rsidDel="00000000" w:rsidP="00000000" w:rsidRDefault="00000000" w:rsidRPr="00000000" w14:paraId="00000180">
      <w:pPr>
        <w:ind w:left="1440" w:firstLine="0"/>
        <w:rPr/>
      </w:pPr>
      <w:r w:rsidDel="00000000" w:rsidR="00000000" w:rsidRPr="00000000">
        <w:rPr>
          <w:rtl w:val="0"/>
        </w:rPr>
        <w:t xml:space="preserve">Example:</w:t>
      </w:r>
    </w:p>
    <w:p w:rsidR="00000000" w:rsidDel="00000000" w:rsidP="00000000" w:rsidRDefault="00000000" w:rsidRPr="00000000" w14:paraId="00000181">
      <w:pPr>
        <w:ind w:left="1440" w:firstLine="720"/>
        <w:rPr>
          <w:color w:val="0b5394"/>
        </w:rPr>
      </w:pPr>
      <w:r w:rsidDel="00000000" w:rsidR="00000000" w:rsidRPr="00000000">
        <w:rPr>
          <w:color w:val="0b5394"/>
          <w:rtl w:val="0"/>
        </w:rPr>
        <w:t xml:space="preserve">#+++++@characters@ink#</w:t>
      </w:r>
      <w:r w:rsidDel="00000000" w:rsidR="00000000" w:rsidRPr="00000000">
        <w:rPr>
          <w:rtl w:val="0"/>
        </w:rPr>
      </w:r>
    </w:p>
    <w:p w:rsidR="00000000" w:rsidDel="00000000" w:rsidP="00000000" w:rsidRDefault="00000000" w:rsidRPr="00000000" w14:paraId="00000182">
      <w:pPr>
        <w:ind w:left="1440" w:firstLine="0"/>
        <w:rPr>
          <w:color w:val="0b5394"/>
        </w:rPr>
      </w:pPr>
      <w:r w:rsidDel="00000000" w:rsidR="00000000" w:rsidRPr="00000000">
        <w:rPr>
          <w:rtl w:val="0"/>
        </w:rPr>
      </w:r>
    </w:p>
    <w:p w:rsidR="00000000" w:rsidDel="00000000" w:rsidP="00000000" w:rsidRDefault="00000000" w:rsidRPr="00000000" w14:paraId="00000183">
      <w:pPr>
        <w:ind w:left="720" w:firstLine="720"/>
        <w:rPr/>
      </w:pPr>
      <w:r w:rsidDel="00000000" w:rsidR="00000000" w:rsidRPr="00000000">
        <w:rPr>
          <w:rtl w:val="0"/>
        </w:rPr>
        <w:t xml:space="preserve">A list of the agent of the illegibility:</w:t>
      </w:r>
    </w:p>
    <w:p w:rsidR="00000000" w:rsidDel="00000000" w:rsidP="00000000" w:rsidRDefault="00000000" w:rsidRPr="00000000" w14:paraId="00000184">
      <w:pPr>
        <w:ind w:left="2160" w:firstLine="0"/>
        <w:rPr>
          <w:color w:val="0b5394"/>
        </w:rPr>
      </w:pPr>
      <w:r w:rsidDel="00000000" w:rsidR="00000000" w:rsidRPr="00000000">
        <w:rPr>
          <w:color w:val="0b5394"/>
          <w:rtl w:val="0"/>
        </w:rPr>
        <w:t xml:space="preserve">water</w:t>
      </w:r>
    </w:p>
    <w:p w:rsidR="00000000" w:rsidDel="00000000" w:rsidP="00000000" w:rsidRDefault="00000000" w:rsidRPr="00000000" w14:paraId="00000185">
      <w:pPr>
        <w:ind w:left="2160" w:firstLine="0"/>
        <w:rPr>
          <w:color w:val="0b5394"/>
        </w:rPr>
      </w:pPr>
      <w:r w:rsidDel="00000000" w:rsidR="00000000" w:rsidRPr="00000000">
        <w:rPr>
          <w:color w:val="0b5394"/>
          <w:rtl w:val="0"/>
        </w:rPr>
        <w:t xml:space="preserve">seal</w:t>
      </w:r>
    </w:p>
    <w:p w:rsidR="00000000" w:rsidDel="00000000" w:rsidP="00000000" w:rsidRDefault="00000000" w:rsidRPr="00000000" w14:paraId="00000186">
      <w:pPr>
        <w:ind w:left="2160" w:firstLine="0"/>
        <w:rPr>
          <w:color w:val="0b5394"/>
        </w:rPr>
      </w:pPr>
      <w:r w:rsidDel="00000000" w:rsidR="00000000" w:rsidRPr="00000000">
        <w:rPr>
          <w:color w:val="0b5394"/>
          <w:rtl w:val="0"/>
        </w:rPr>
        <w:t xml:space="preserve">ink</w:t>
      </w:r>
    </w:p>
    <w:p w:rsidR="00000000" w:rsidDel="00000000" w:rsidP="00000000" w:rsidRDefault="00000000" w:rsidRPr="00000000" w14:paraId="00000187">
      <w:pPr>
        <w:ind w:left="2160" w:firstLine="0"/>
        <w:rPr>
          <w:color w:val="0b5394"/>
        </w:rPr>
      </w:pPr>
      <w:r w:rsidDel="00000000" w:rsidR="00000000" w:rsidRPr="00000000">
        <w:rPr>
          <w:color w:val="0b5394"/>
          <w:rtl w:val="0"/>
        </w:rPr>
        <w:t xml:space="preserve">photo quality</w:t>
      </w:r>
    </w:p>
    <w:p w:rsidR="00000000" w:rsidDel="00000000" w:rsidP="00000000" w:rsidRDefault="00000000" w:rsidRPr="00000000" w14:paraId="00000188">
      <w:pPr>
        <w:ind w:left="2160" w:firstLine="0"/>
        <w:rPr>
          <w:color w:val="0b5394"/>
          <w:shd w:fill="fff2cc" w:val="clear"/>
        </w:rPr>
      </w:pPr>
      <w:r w:rsidDel="00000000" w:rsidR="00000000" w:rsidRPr="00000000">
        <w:rPr>
          <w:color w:val="0b5394"/>
          <w:rtl w:val="0"/>
        </w:rPr>
        <w:t xml:space="preserve">handwriting</w:t>
      </w:r>
      <w:r w:rsidDel="00000000" w:rsidR="00000000" w:rsidRPr="00000000">
        <w:rPr>
          <w:rtl w:val="0"/>
        </w:rPr>
      </w:r>
    </w:p>
    <w:p w:rsidR="00000000" w:rsidDel="00000000" w:rsidP="00000000" w:rsidRDefault="00000000" w:rsidRPr="00000000" w14:paraId="00000189">
      <w:pPr>
        <w:ind w:left="0" w:firstLine="0"/>
        <w:rPr>
          <w:color w:val="0b5394"/>
        </w:rPr>
      </w:pPr>
      <w:r w:rsidDel="00000000" w:rsidR="00000000" w:rsidRPr="00000000">
        <w:rPr>
          <w:rtl w:val="0"/>
        </w:rPr>
      </w:r>
    </w:p>
    <w:p w:rsidR="00000000" w:rsidDel="00000000" w:rsidP="00000000" w:rsidRDefault="00000000" w:rsidRPr="00000000" w14:paraId="0000018A">
      <w:pPr>
        <w:ind w:left="1440" w:firstLine="0"/>
        <w:rPr>
          <w:color w:val="0b5394"/>
        </w:rPr>
      </w:pPr>
      <w:r w:rsidDel="00000000" w:rsidR="00000000" w:rsidRPr="00000000">
        <w:rPr>
          <w:rtl w:val="0"/>
        </w:rPr>
      </w:r>
    </w:p>
    <w:p w:rsidR="00000000" w:rsidDel="00000000" w:rsidP="00000000" w:rsidRDefault="00000000" w:rsidRPr="00000000" w14:paraId="0000018B">
      <w:pPr>
        <w:ind w:left="720" w:firstLine="0"/>
        <w:rPr/>
      </w:pPr>
      <w:r w:rsidDel="00000000" w:rsidR="00000000" w:rsidRPr="00000000">
        <w:rPr>
          <w:rtl w:val="0"/>
        </w:rPr>
        <w:t xml:space="preserve">If no unit (extent) is specified, default is “characters”.</w:t>
      </w:r>
    </w:p>
    <w:p w:rsidR="00000000" w:rsidDel="00000000" w:rsidP="00000000" w:rsidRDefault="00000000" w:rsidRPr="00000000" w14:paraId="0000018C">
      <w:pPr>
        <w:ind w:left="720" w:firstLine="0"/>
        <w:rPr/>
      </w:pPr>
      <w:r w:rsidDel="00000000" w:rsidR="00000000" w:rsidRPr="00000000">
        <w:rPr>
          <w:rtl w:val="0"/>
        </w:rPr>
      </w:r>
    </w:p>
    <w:p w:rsidR="00000000" w:rsidDel="00000000" w:rsidP="00000000" w:rsidRDefault="00000000" w:rsidRPr="00000000" w14:paraId="0000018D">
      <w:pPr>
        <w:ind w:left="720" w:firstLine="0"/>
        <w:rPr/>
      </w:pPr>
      <w:r w:rsidDel="00000000" w:rsidR="00000000" w:rsidRPr="00000000">
        <w:rPr>
          <w:rtl w:val="0"/>
        </w:rPr>
        <w:t xml:space="preserve">Example:</w:t>
      </w:r>
    </w:p>
    <w:p w:rsidR="00000000" w:rsidDel="00000000" w:rsidP="00000000" w:rsidRDefault="00000000" w:rsidRPr="00000000" w14:paraId="0000018E">
      <w:pPr>
        <w:ind w:left="720" w:firstLine="720"/>
        <w:rPr>
          <w:color w:val="0b5394"/>
          <w:shd w:fill="fff2cc" w:val="clear"/>
        </w:rPr>
      </w:pPr>
      <w:r w:rsidDel="00000000" w:rsidR="00000000" w:rsidRPr="00000000">
        <w:rPr>
          <w:color w:val="0b5394"/>
          <w:shd w:fill="fff2cc" w:val="clear"/>
          <w:rtl w:val="0"/>
        </w:rPr>
        <w:t xml:space="preserve">#+++++@@water#</w:t>
      </w:r>
      <w:r w:rsidDel="00000000" w:rsidR="00000000" w:rsidRPr="00000000">
        <w:rPr>
          <w:color w:val="0b5394"/>
          <w:rtl w:val="0"/>
        </w:rPr>
        <w:t xml:space="preserve"> = </w:t>
      </w:r>
      <w:r w:rsidDel="00000000" w:rsidR="00000000" w:rsidRPr="00000000">
        <w:rPr>
          <w:color w:val="0b5394"/>
          <w:shd w:fill="fff2cc" w:val="clear"/>
          <w:rtl w:val="0"/>
        </w:rPr>
        <w:t xml:space="preserve">#+++++@characters@water#</w:t>
      </w:r>
    </w:p>
    <w:p w:rsidR="00000000" w:rsidDel="00000000" w:rsidP="00000000" w:rsidRDefault="00000000" w:rsidRPr="00000000" w14:paraId="0000018F">
      <w:pPr>
        <w:ind w:left="0" w:firstLine="720"/>
        <w:rPr>
          <w:color w:val="0b5394"/>
          <w:shd w:fill="fff2cc" w:val="clear"/>
        </w:rPr>
      </w:pPr>
      <w:r w:rsidDel="00000000" w:rsidR="00000000" w:rsidRPr="00000000">
        <w:rPr>
          <w:rtl w:val="0"/>
        </w:rPr>
      </w:r>
    </w:p>
    <w:p w:rsidR="00000000" w:rsidDel="00000000" w:rsidP="00000000" w:rsidRDefault="00000000" w:rsidRPr="00000000" w14:paraId="00000190">
      <w:pPr>
        <w:ind w:left="0" w:firstLine="720"/>
        <w:rPr>
          <w:color w:val="0b5394"/>
          <w:shd w:fill="fff2cc" w:val="clear"/>
        </w:rPr>
      </w:pPr>
      <w:r w:rsidDel="00000000" w:rsidR="00000000" w:rsidRPr="00000000">
        <w:rPr>
          <w:rtl w:val="0"/>
        </w:rPr>
      </w:r>
    </w:p>
    <w:p w:rsidR="00000000" w:rsidDel="00000000" w:rsidP="00000000" w:rsidRDefault="00000000" w:rsidRPr="00000000" w14:paraId="00000191">
      <w:pPr>
        <w:numPr>
          <w:ilvl w:val="0"/>
          <w:numId w:val="18"/>
        </w:numPr>
        <w:ind w:left="720" w:hanging="360"/>
        <w:rPr/>
      </w:pPr>
      <w:r w:rsidDel="00000000" w:rsidR="00000000" w:rsidRPr="00000000">
        <w:rPr>
          <w:b w:val="1"/>
          <w:rtl w:val="0"/>
        </w:rPr>
        <w:t xml:space="preserve">Table</w:t>
      </w:r>
      <w:r w:rsidDel="00000000" w:rsidR="00000000" w:rsidRPr="00000000">
        <w:rPr>
          <w:rtl w:val="0"/>
        </w:rPr>
        <w:t xml:space="preserve">: Tables in the document can be reproduced by inserting basic tables in the MS Word. No special format, such as cell-span, cell-merging, in the table will be properly converted. Hard returns for line breaks are allowed within the table.</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pStyle w:val="Heading4"/>
        <w:rPr/>
      </w:pPr>
      <w:bookmarkStart w:colFirst="0" w:colLast="0" w:name="_bvhxgctprcir" w:id="9"/>
      <w:bookmarkEnd w:id="9"/>
      <w:r w:rsidDel="00000000" w:rsidR="00000000" w:rsidRPr="00000000">
        <w:rPr>
          <w:rtl w:val="0"/>
        </w:rPr>
        <w:t xml:space="preserve">2.5.2 </w:t>
      </w:r>
      <w:r w:rsidDel="00000000" w:rsidR="00000000" w:rsidRPr="00000000">
        <w:rPr>
          <w:rtl w:val="0"/>
        </w:rPr>
        <w:t xml:space="preserve">Editorial Annotations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Annotations used for editorial interventions are as follows:</w:t>
      </w:r>
    </w:p>
    <w:p w:rsidR="00000000" w:rsidDel="00000000" w:rsidP="00000000" w:rsidRDefault="00000000" w:rsidRPr="00000000" w14:paraId="00000196">
      <w:pPr>
        <w:numPr>
          <w:ilvl w:val="0"/>
          <w:numId w:val="23"/>
        </w:numPr>
        <w:ind w:left="720" w:hanging="360"/>
        <w:rPr>
          <w:u w:val="none"/>
        </w:rPr>
      </w:pPr>
      <w:r w:rsidDel="00000000" w:rsidR="00000000" w:rsidRPr="00000000">
        <w:rPr>
          <w:b w:val="1"/>
          <w:rtl w:val="0"/>
        </w:rPr>
        <w:t xml:space="preserve">Regularization</w:t>
      </w:r>
      <w:r w:rsidDel="00000000" w:rsidR="00000000" w:rsidRPr="00000000">
        <w:rPr>
          <w:rtl w:val="0"/>
        </w:rPr>
        <w:t xml:space="preserve">: Editorial standardization of texts and graphical features can be annotated in this format:</w:t>
      </w:r>
    </w:p>
    <w:p w:rsidR="00000000" w:rsidDel="00000000" w:rsidP="00000000" w:rsidRDefault="00000000" w:rsidRPr="00000000" w14:paraId="00000197">
      <w:pPr>
        <w:ind w:left="720" w:firstLine="0"/>
        <w:rPr>
          <w:color w:val="0b5394"/>
        </w:rPr>
      </w:pPr>
      <w:r w:rsidDel="00000000" w:rsidR="00000000" w:rsidRPr="00000000">
        <w:rPr>
          <w:color w:val="0b5394"/>
          <w:rtl w:val="0"/>
        </w:rPr>
        <w:t xml:space="preserve">#reg{original_string}{standardized_string}#</w:t>
      </w:r>
    </w:p>
    <w:p w:rsidR="00000000" w:rsidDel="00000000" w:rsidP="00000000" w:rsidRDefault="00000000" w:rsidRPr="00000000" w14:paraId="00000198">
      <w:pPr>
        <w:ind w:left="720" w:firstLine="0"/>
        <w:rPr/>
      </w:pPr>
      <w:r w:rsidDel="00000000" w:rsidR="00000000" w:rsidRPr="00000000">
        <w:rPr>
          <w:rtl w:val="0"/>
        </w:rPr>
      </w:r>
    </w:p>
    <w:p w:rsidR="00000000" w:rsidDel="00000000" w:rsidP="00000000" w:rsidRDefault="00000000" w:rsidRPr="00000000" w14:paraId="00000199">
      <w:pPr>
        <w:ind w:left="720" w:firstLine="0"/>
        <w:rPr/>
      </w:pPr>
      <w:r w:rsidDel="00000000" w:rsidR="00000000" w:rsidRPr="00000000">
        <w:rPr>
          <w:rtl w:val="0"/>
        </w:rPr>
        <w:t xml:space="preserve">Example:</w:t>
      </w:r>
    </w:p>
    <w:p w:rsidR="00000000" w:rsidDel="00000000" w:rsidP="00000000" w:rsidRDefault="00000000" w:rsidRPr="00000000" w14:paraId="0000019A">
      <w:pPr>
        <w:ind w:left="720" w:firstLine="720"/>
        <w:rPr>
          <w:color w:val="0b5394"/>
        </w:rPr>
      </w:pPr>
      <w:r w:rsidDel="00000000" w:rsidR="00000000" w:rsidRPr="00000000">
        <w:rPr>
          <w:color w:val="0b5394"/>
          <w:rtl w:val="0"/>
        </w:rPr>
        <w:t xml:space="preserve">#reg{¯¯¯¯ ¯¯¯¯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numPr>
          <w:ilvl w:val="0"/>
          <w:numId w:val="24"/>
        </w:numPr>
        <w:ind w:left="720" w:hanging="360"/>
        <w:rPr>
          <w:u w:val="none"/>
        </w:rPr>
      </w:pPr>
      <w:r w:rsidDel="00000000" w:rsidR="00000000" w:rsidRPr="00000000">
        <w:rPr>
          <w:b w:val="1"/>
          <w:rtl w:val="0"/>
        </w:rPr>
        <w:t xml:space="preserve">Editorial corrections</w:t>
      </w:r>
      <w:r w:rsidDel="00000000" w:rsidR="00000000" w:rsidRPr="00000000">
        <w:rPr>
          <w:rtl w:val="0"/>
        </w:rPr>
        <w:t xml:space="preserve">: Use this annotation for editorial interventions such as corrections or emendations: </w:t>
      </w:r>
    </w:p>
    <w:p w:rsidR="00000000" w:rsidDel="00000000" w:rsidP="00000000" w:rsidRDefault="00000000" w:rsidRPr="00000000" w14:paraId="0000019D">
      <w:pPr>
        <w:ind w:left="720" w:firstLine="0"/>
        <w:rPr>
          <w:color w:val="0b5394"/>
        </w:rPr>
      </w:pPr>
      <w:r w:rsidDel="00000000" w:rsidR="00000000" w:rsidRPr="00000000">
        <w:rPr>
          <w:color w:val="0b5394"/>
          <w:rtl w:val="0"/>
        </w:rPr>
        <w:t xml:space="preserve">#cor{original_text}{corrected_text}#</w:t>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ind w:left="720" w:firstLine="0"/>
        <w:rPr/>
      </w:pPr>
      <w:r w:rsidDel="00000000" w:rsidR="00000000" w:rsidRPr="00000000">
        <w:rPr>
          <w:rtl w:val="0"/>
        </w:rPr>
        <w:t xml:space="preserve">Example:</w:t>
      </w:r>
    </w:p>
    <w:p w:rsidR="00000000" w:rsidDel="00000000" w:rsidP="00000000" w:rsidRDefault="00000000" w:rsidRPr="00000000" w14:paraId="000001A0">
      <w:pPr>
        <w:ind w:left="720" w:firstLine="720"/>
        <w:rPr/>
      </w:pPr>
      <w:r w:rsidDel="00000000" w:rsidR="00000000" w:rsidRPr="00000000">
        <w:rPr>
          <w:rFonts w:ascii="Palanquin Dark" w:cs="Palanquin Dark" w:eastAsia="Palanquin Dark" w:hAnsi="Palanquin Dark"/>
          <w:color w:val="0b5394"/>
          <w:rtl w:val="0"/>
        </w:rPr>
        <w:t xml:space="preserve">#cor{राजधनि}{राजधानी}#</w:t>
      </w:r>
      <w:r w:rsidDel="00000000" w:rsidR="00000000" w:rsidRPr="00000000">
        <w:rPr>
          <w:rtl w:val="0"/>
        </w:rPr>
      </w:r>
    </w:p>
    <w:p w:rsidR="00000000" w:rsidDel="00000000" w:rsidP="00000000" w:rsidRDefault="00000000" w:rsidRPr="00000000" w14:paraId="000001A1">
      <w:pPr>
        <w:ind w:left="720" w:firstLine="0"/>
        <w:rPr/>
      </w:pPr>
      <w:r w:rsidDel="00000000" w:rsidR="00000000" w:rsidRPr="00000000">
        <w:rPr>
          <w:rtl w:val="0"/>
        </w:rPr>
      </w:r>
    </w:p>
    <w:p w:rsidR="00000000" w:rsidDel="00000000" w:rsidP="00000000" w:rsidRDefault="00000000" w:rsidRPr="00000000" w14:paraId="000001A2">
      <w:pPr>
        <w:numPr>
          <w:ilvl w:val="0"/>
          <w:numId w:val="1"/>
        </w:numPr>
        <w:ind w:left="720" w:hanging="360"/>
        <w:rPr>
          <w:u w:val="none"/>
        </w:rPr>
      </w:pPr>
      <w:r w:rsidDel="00000000" w:rsidR="00000000" w:rsidRPr="00000000">
        <w:rPr>
          <w:b w:val="1"/>
          <w:rtl w:val="0"/>
        </w:rPr>
        <w:t xml:space="preserve">Doubtful/unclear reading</w:t>
      </w:r>
      <w:r w:rsidDel="00000000" w:rsidR="00000000" w:rsidRPr="00000000">
        <w:rPr>
          <w:rtl w:val="0"/>
        </w:rPr>
        <w:t xml:space="preserve">: Mark a doubtful reading in this way:</w:t>
      </w:r>
    </w:p>
    <w:p w:rsidR="00000000" w:rsidDel="00000000" w:rsidP="00000000" w:rsidRDefault="00000000" w:rsidRPr="00000000" w14:paraId="000001A3">
      <w:pPr>
        <w:ind w:left="720" w:firstLine="0"/>
        <w:rPr>
          <w:color w:val="0b5394"/>
        </w:rPr>
      </w:pPr>
      <w:r w:rsidDel="00000000" w:rsidR="00000000" w:rsidRPr="00000000">
        <w:rPr>
          <w:color w:val="0b5394"/>
          <w:rtl w:val="0"/>
        </w:rPr>
        <w:t xml:space="preserve">#?certainty_level{original_text}#</w:t>
      </w:r>
    </w:p>
    <w:p w:rsidR="00000000" w:rsidDel="00000000" w:rsidP="00000000" w:rsidRDefault="00000000" w:rsidRPr="00000000" w14:paraId="000001A4">
      <w:pPr>
        <w:ind w:left="720" w:firstLine="0"/>
        <w:rPr/>
      </w:pPr>
      <w:r w:rsidDel="00000000" w:rsidR="00000000" w:rsidRPr="00000000">
        <w:rPr>
          <w:rtl w:val="0"/>
        </w:rPr>
      </w:r>
    </w:p>
    <w:p w:rsidR="00000000" w:rsidDel="00000000" w:rsidP="00000000" w:rsidRDefault="00000000" w:rsidRPr="00000000" w14:paraId="000001A5">
      <w:pPr>
        <w:ind w:left="720" w:firstLine="0"/>
        <w:rPr/>
      </w:pPr>
      <w:r w:rsidDel="00000000" w:rsidR="00000000" w:rsidRPr="00000000">
        <w:rPr>
          <w:rtl w:val="0"/>
        </w:rPr>
        <w:t xml:space="preserve">Example:</w:t>
      </w:r>
    </w:p>
    <w:p w:rsidR="00000000" w:rsidDel="00000000" w:rsidP="00000000" w:rsidRDefault="00000000" w:rsidRPr="00000000" w14:paraId="000001A6">
      <w:pPr>
        <w:ind w:left="720" w:firstLine="720"/>
        <w:rPr/>
      </w:pPr>
      <w:r w:rsidDel="00000000" w:rsidR="00000000" w:rsidRPr="00000000">
        <w:rPr>
          <w:color w:val="0b5394"/>
          <w:rtl w:val="0"/>
        </w:rPr>
        <w:t xml:space="preserve">#</w:t>
      </w:r>
      <w:r w:rsidDel="00000000" w:rsidR="00000000" w:rsidRPr="00000000">
        <w:rPr>
          <w:color w:val="0b5394"/>
          <w:rtl w:val="0"/>
        </w:rPr>
        <w:t xml:space="preserve">?</w:t>
      </w:r>
      <w:r w:rsidDel="00000000" w:rsidR="00000000" w:rsidRPr="00000000">
        <w:rPr>
          <w:color w:val="0b5394"/>
          <w:rtl w:val="0"/>
        </w:rPr>
        <w:t xml:space="preserve">@</w:t>
      </w:r>
      <w:r w:rsidDel="00000000" w:rsidR="00000000" w:rsidRPr="00000000">
        <w:rPr>
          <w:rFonts w:ascii="Palanquin Dark" w:cs="Palanquin Dark" w:eastAsia="Palanquin Dark" w:hAnsi="Palanquin Dark"/>
          <w:color w:val="0b5394"/>
          <w:rtl w:val="0"/>
        </w:rPr>
        <w:t xml:space="preserve">low{राजनि}#</w:t>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ab/>
        <w:t xml:space="preserve">Possible values for certainty level are: high / medium / low.</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sz w:val="20"/>
          <w:szCs w:val="20"/>
        </w:rPr>
      </w:pPr>
      <w:r w:rsidDel="00000000" w:rsidR="00000000" w:rsidRPr="00000000">
        <w:rPr>
          <w:rtl w:val="0"/>
        </w:rPr>
        <w:tab/>
      </w:r>
      <w:r w:rsidDel="00000000" w:rsidR="00000000" w:rsidRPr="00000000">
        <w:rPr>
          <w:rtl w:val="0"/>
        </w:rPr>
        <w:t xml:space="preserve">A default value is set as </w:t>
      </w:r>
      <w:r w:rsidDel="00000000" w:rsidR="00000000" w:rsidRPr="00000000">
        <w:rPr>
          <w:sz w:val="20"/>
          <w:szCs w:val="20"/>
          <w:rtl w:val="0"/>
        </w:rPr>
        <w:t xml:space="preserve">certainty level=high.</w:t>
      </w:r>
    </w:p>
    <w:p w:rsidR="00000000" w:rsidDel="00000000" w:rsidP="00000000" w:rsidRDefault="00000000" w:rsidRPr="00000000" w14:paraId="000001AB">
      <w:pPr>
        <w:rPr>
          <w:sz w:val="20"/>
          <w:szCs w:val="20"/>
        </w:rPr>
      </w:pPr>
      <w:r w:rsidDel="00000000" w:rsidR="00000000" w:rsidRPr="00000000">
        <w:rPr>
          <w:rtl w:val="0"/>
        </w:rPr>
      </w:r>
    </w:p>
    <w:p w:rsidR="00000000" w:rsidDel="00000000" w:rsidP="00000000" w:rsidRDefault="00000000" w:rsidRPr="00000000" w14:paraId="000001AC">
      <w:pPr>
        <w:rPr>
          <w:sz w:val="20"/>
          <w:szCs w:val="20"/>
        </w:rPr>
      </w:pPr>
      <w:r w:rsidDel="00000000" w:rsidR="00000000" w:rsidRPr="00000000">
        <w:rPr>
          <w:sz w:val="20"/>
          <w:szCs w:val="20"/>
          <w:rtl w:val="0"/>
        </w:rPr>
        <w:tab/>
        <w:t xml:space="preserve">Example:</w:t>
      </w:r>
    </w:p>
    <w:p w:rsidR="00000000" w:rsidDel="00000000" w:rsidP="00000000" w:rsidRDefault="00000000" w:rsidRPr="00000000" w14:paraId="000001AD">
      <w:pPr>
        <w:rPr>
          <w:sz w:val="20"/>
          <w:szCs w:val="20"/>
          <w:shd w:fill="fff2cc" w:val="clear"/>
        </w:rPr>
      </w:pPr>
      <w:r w:rsidDel="00000000" w:rsidR="00000000" w:rsidRPr="00000000">
        <w:rPr>
          <w:sz w:val="20"/>
          <w:szCs w:val="20"/>
          <w:rtl w:val="0"/>
        </w:rPr>
        <w:tab/>
        <w:tab/>
      </w:r>
      <w:r w:rsidDel="00000000" w:rsidR="00000000" w:rsidRPr="00000000">
        <w:rPr>
          <w:rFonts w:ascii="Palanquin Dark" w:cs="Palanquin Dark" w:eastAsia="Palanquin Dark" w:hAnsi="Palanquin Dark"/>
          <w:color w:val="0b5394"/>
          <w:shd w:fill="fff2cc" w:val="clear"/>
          <w:rtl w:val="0"/>
        </w:rPr>
        <w:t xml:space="preserve">#?@{राजनि}#</w:t>
      </w:r>
      <w:r w:rsidDel="00000000" w:rsidR="00000000" w:rsidRPr="00000000">
        <w:rPr>
          <w:color w:val="0b5394"/>
          <w:rtl w:val="0"/>
        </w:rPr>
        <w:t xml:space="preserve"> = </w:t>
      </w:r>
      <w:r w:rsidDel="00000000" w:rsidR="00000000" w:rsidRPr="00000000">
        <w:rPr>
          <w:rFonts w:ascii="Palanquin Dark" w:cs="Palanquin Dark" w:eastAsia="Palanquin Dark" w:hAnsi="Palanquin Dark"/>
          <w:color w:val="0b5394"/>
          <w:shd w:fill="fff2cc" w:val="clear"/>
          <w:rtl w:val="0"/>
        </w:rPr>
        <w:t xml:space="preserve">#?@high{राजनि}#</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numPr>
          <w:ilvl w:val="0"/>
          <w:numId w:val="8"/>
        </w:numPr>
        <w:ind w:left="720" w:hanging="360"/>
        <w:rPr>
          <w:u w:val="none"/>
        </w:rPr>
      </w:pPr>
      <w:r w:rsidDel="00000000" w:rsidR="00000000" w:rsidRPr="00000000">
        <w:rPr>
          <w:b w:val="1"/>
          <w:rtl w:val="0"/>
        </w:rPr>
        <w:t xml:space="preserve">Superfluous or redundant text</w:t>
      </w:r>
      <w:r w:rsidDel="00000000" w:rsidR="00000000" w:rsidRPr="00000000">
        <w:rPr>
          <w:rtl w:val="0"/>
        </w:rPr>
        <w:t xml:space="preserve">: When the editor considers a word or a part of the original text as superfluous, it can be marked as:</w:t>
      </w:r>
    </w:p>
    <w:p w:rsidR="00000000" w:rsidDel="00000000" w:rsidP="00000000" w:rsidRDefault="00000000" w:rsidRPr="00000000" w14:paraId="000001B0">
      <w:pPr>
        <w:ind w:left="720" w:firstLine="0"/>
        <w:rPr>
          <w:color w:val="0b5394"/>
        </w:rPr>
      </w:pPr>
      <w:r w:rsidDel="00000000" w:rsidR="00000000" w:rsidRPr="00000000">
        <w:rPr>
          <w:color w:val="0b5394"/>
          <w:rtl w:val="0"/>
        </w:rPr>
        <w:t xml:space="preserve">#sur{text}#</w:t>
      </w:r>
    </w:p>
    <w:p w:rsidR="00000000" w:rsidDel="00000000" w:rsidP="00000000" w:rsidRDefault="00000000" w:rsidRPr="00000000" w14:paraId="000001B1">
      <w:pPr>
        <w:ind w:left="720" w:firstLine="0"/>
        <w:rPr>
          <w:color w:val="0b5394"/>
        </w:rPr>
      </w:pPr>
      <w:r w:rsidDel="00000000" w:rsidR="00000000" w:rsidRPr="00000000">
        <w:rPr>
          <w:rtl w:val="0"/>
        </w:rPr>
      </w:r>
    </w:p>
    <w:p w:rsidR="00000000" w:rsidDel="00000000" w:rsidP="00000000" w:rsidRDefault="00000000" w:rsidRPr="00000000" w14:paraId="000001B2">
      <w:pPr>
        <w:ind w:left="720" w:firstLine="0"/>
        <w:rPr/>
      </w:pPr>
      <w:r w:rsidDel="00000000" w:rsidR="00000000" w:rsidRPr="00000000">
        <w:rPr>
          <w:rtl w:val="0"/>
        </w:rPr>
        <w:t xml:space="preserve">Examples:</w:t>
      </w:r>
    </w:p>
    <w:p w:rsidR="00000000" w:rsidDel="00000000" w:rsidP="00000000" w:rsidRDefault="00000000" w:rsidRPr="00000000" w14:paraId="000001B3">
      <w:pPr>
        <w:ind w:left="720" w:firstLine="0"/>
        <w:rPr>
          <w:color w:val="0b5394"/>
        </w:rPr>
      </w:pPr>
      <w:r w:rsidDel="00000000" w:rsidR="00000000" w:rsidRPr="00000000">
        <w:rPr>
          <w:rFonts w:ascii="Palanquin Dark" w:cs="Palanquin Dark" w:eastAsia="Palanquin Dark" w:hAnsi="Palanquin Dark"/>
          <w:color w:val="0b5394"/>
          <w:rtl w:val="0"/>
        </w:rPr>
        <w:tab/>
        <w:t xml:space="preserve">महा#sur{रा}#राज</w:t>
      </w:r>
    </w:p>
    <w:p w:rsidR="00000000" w:rsidDel="00000000" w:rsidP="00000000" w:rsidRDefault="00000000" w:rsidRPr="00000000" w14:paraId="000001B4">
      <w:pPr>
        <w:ind w:left="0" w:firstLine="0"/>
        <w:rPr/>
      </w:pPr>
      <w:r w:rsidDel="00000000" w:rsidR="00000000" w:rsidRPr="00000000">
        <w:rPr>
          <w:rtl w:val="0"/>
        </w:rPr>
        <w:tab/>
        <w:tab/>
      </w:r>
      <w:r w:rsidDel="00000000" w:rsidR="00000000" w:rsidRPr="00000000">
        <w:rPr>
          <w:rFonts w:ascii="Palanquin Dark" w:cs="Palanquin Dark" w:eastAsia="Palanquin Dark" w:hAnsi="Palanquin Dark"/>
          <w:color w:val="0b5394"/>
          <w:rtl w:val="0"/>
        </w:rPr>
        <w:t xml:space="preserve">#sur{महाराज}# महाराज</w:t>
      </w: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numPr>
          <w:ilvl w:val="0"/>
          <w:numId w:val="5"/>
        </w:numPr>
        <w:ind w:left="720" w:hanging="360"/>
        <w:rPr>
          <w:u w:val="none"/>
        </w:rPr>
      </w:pPr>
      <w:r w:rsidDel="00000000" w:rsidR="00000000" w:rsidRPr="00000000">
        <w:rPr>
          <w:b w:val="1"/>
          <w:rtl w:val="0"/>
        </w:rPr>
        <w:t xml:space="preserve">Restored or supplied text</w:t>
      </w:r>
      <w:r w:rsidDel="00000000" w:rsidR="00000000" w:rsidRPr="00000000">
        <w:rPr>
          <w:rtl w:val="0"/>
        </w:rPr>
        <w:t xml:space="preserve">: Editor’s restoration of lost, illegible or omitted text should be annotated as:</w:t>
      </w:r>
    </w:p>
    <w:p w:rsidR="00000000" w:rsidDel="00000000" w:rsidP="00000000" w:rsidRDefault="00000000" w:rsidRPr="00000000" w14:paraId="000001B7">
      <w:pPr>
        <w:ind w:left="720" w:firstLine="0"/>
        <w:rPr>
          <w:color w:val="0b5394"/>
        </w:rPr>
      </w:pPr>
      <w:r w:rsidDel="00000000" w:rsidR="00000000" w:rsidRPr="00000000">
        <w:rPr>
          <w:color w:val="0b5394"/>
          <w:rtl w:val="0"/>
        </w:rPr>
        <w:t xml:space="preserve">#sup@reason{supplied_text}#</w:t>
      </w:r>
    </w:p>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ind w:left="720" w:firstLine="0"/>
        <w:rPr/>
      </w:pPr>
      <w:r w:rsidDel="00000000" w:rsidR="00000000" w:rsidRPr="00000000">
        <w:rPr>
          <w:rtl w:val="0"/>
        </w:rPr>
        <w:t xml:space="preserve">Example:</w:t>
      </w:r>
    </w:p>
    <w:p w:rsidR="00000000" w:rsidDel="00000000" w:rsidP="00000000" w:rsidRDefault="00000000" w:rsidRPr="00000000" w14:paraId="000001BA">
      <w:pPr>
        <w:ind w:left="720" w:firstLine="720"/>
        <w:rPr>
          <w:color w:val="0b5394"/>
        </w:rPr>
      </w:pPr>
      <w:r w:rsidDel="00000000" w:rsidR="00000000" w:rsidRPr="00000000">
        <w:rPr>
          <w:rFonts w:ascii="Palanquin Dark" w:cs="Palanquin Dark" w:eastAsia="Palanquin Dark" w:hAnsi="Palanquin Dark"/>
          <w:color w:val="0b5394"/>
          <w:rtl w:val="0"/>
        </w:rPr>
        <w:t xml:space="preserve">राज#sup@omitted{धा}#नी</w:t>
      </w:r>
    </w:p>
    <w:p w:rsidR="00000000" w:rsidDel="00000000" w:rsidP="00000000" w:rsidRDefault="00000000" w:rsidRPr="00000000" w14:paraId="000001BB">
      <w:pPr>
        <w:ind w:left="720" w:firstLine="720"/>
        <w:rPr>
          <w:color w:val="0b5394"/>
        </w:rPr>
      </w:pPr>
      <w:r w:rsidDel="00000000" w:rsidR="00000000" w:rsidRPr="00000000">
        <w:rPr>
          <w:rFonts w:ascii="Palanquin Dark" w:cs="Palanquin Dark" w:eastAsia="Palanquin Dark" w:hAnsi="Palanquin Dark"/>
          <w:color w:val="0b5394"/>
          <w:rtl w:val="0"/>
        </w:rPr>
        <w:t xml:space="preserve">#sup@omitted{राजधानी}# काठमाडौं</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ab/>
        <w:t xml:space="preserve">Possible values for reason are: lost / illegible / omitted.</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ab/>
      </w:r>
      <w:r w:rsidDel="00000000" w:rsidR="00000000" w:rsidRPr="00000000">
        <w:rPr>
          <w:rtl w:val="0"/>
        </w:rPr>
        <w:t xml:space="preserve">A default value is set as reason=lost.</w:t>
      </w:r>
    </w:p>
    <w:p w:rsidR="00000000" w:rsidDel="00000000" w:rsidP="00000000" w:rsidRDefault="00000000" w:rsidRPr="00000000" w14:paraId="000001C0">
      <w:pPr>
        <w:rPr/>
      </w:pPr>
      <w:r w:rsidDel="00000000" w:rsidR="00000000" w:rsidRPr="00000000">
        <w:rPr>
          <w:rtl w:val="0"/>
        </w:rPr>
        <w:tab/>
        <w:t xml:space="preserve">Example:</w:t>
      </w:r>
      <w:r w:rsidDel="00000000" w:rsidR="00000000" w:rsidRPr="00000000">
        <w:rPr>
          <w:rtl w:val="0"/>
        </w:rPr>
      </w:r>
    </w:p>
    <w:p w:rsidR="00000000" w:rsidDel="00000000" w:rsidP="00000000" w:rsidRDefault="00000000" w:rsidRPr="00000000" w14:paraId="000001C1">
      <w:pPr>
        <w:ind w:left="720" w:firstLine="720"/>
        <w:rPr>
          <w:shd w:fill="fff2cc" w:val="clear"/>
        </w:rPr>
      </w:pPr>
      <w:r w:rsidDel="00000000" w:rsidR="00000000" w:rsidRPr="00000000">
        <w:rPr>
          <w:rFonts w:ascii="Palanquin Dark" w:cs="Palanquin Dark" w:eastAsia="Palanquin Dark" w:hAnsi="Palanquin Dark"/>
          <w:color w:val="0b5394"/>
          <w:shd w:fill="fff2cc" w:val="clear"/>
          <w:rtl w:val="0"/>
        </w:rPr>
        <w:t xml:space="preserve">#sup@{राजधानी}#</w:t>
      </w:r>
      <w:r w:rsidDel="00000000" w:rsidR="00000000" w:rsidRPr="00000000">
        <w:rPr>
          <w:color w:val="0b5394"/>
          <w:rtl w:val="0"/>
        </w:rPr>
        <w:t xml:space="preserve"> = </w:t>
      </w:r>
      <w:r w:rsidDel="00000000" w:rsidR="00000000" w:rsidRPr="00000000">
        <w:rPr>
          <w:rFonts w:ascii="Palanquin Dark" w:cs="Palanquin Dark" w:eastAsia="Palanquin Dark" w:hAnsi="Palanquin Dark"/>
          <w:color w:val="0b5394"/>
          <w:shd w:fill="fff2cc" w:val="clear"/>
          <w:rtl w:val="0"/>
        </w:rPr>
        <w:t xml:space="preserve">#sup@lost{राजधानी}#</w:t>
      </w:r>
      <w:r w:rsidDel="00000000" w:rsidR="00000000" w:rsidRPr="00000000">
        <w:rPr>
          <w:rtl w:val="0"/>
        </w:rPr>
      </w:r>
    </w:p>
    <w:p w:rsidR="00000000" w:rsidDel="00000000" w:rsidP="00000000" w:rsidRDefault="00000000" w:rsidRPr="00000000" w14:paraId="000001C2">
      <w:pPr>
        <w:pStyle w:val="Heading4"/>
        <w:rPr/>
      </w:pPr>
      <w:bookmarkStart w:colFirst="0" w:colLast="0" w:name="_3dgytsyeckgg" w:id="10"/>
      <w:bookmarkEnd w:id="10"/>
      <w:r w:rsidDel="00000000" w:rsidR="00000000" w:rsidRPr="00000000">
        <w:rPr>
          <w:rtl w:val="0"/>
        </w:rPr>
        <w:t xml:space="preserve">2.5.3 </w:t>
      </w:r>
      <w:r w:rsidDel="00000000" w:rsidR="00000000" w:rsidRPr="00000000">
        <w:rPr>
          <w:rtl w:val="0"/>
        </w:rPr>
        <w:t xml:space="preserve">Content Annotation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Besides formal and linguistic features, also all personal, place and geographical names are annotated in the grammatical form they appear in the text.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numPr>
          <w:ilvl w:val="0"/>
          <w:numId w:val="7"/>
        </w:numPr>
        <w:ind w:left="720" w:hanging="360"/>
        <w:rPr>
          <w:u w:val="none"/>
        </w:rPr>
      </w:pPr>
      <w:r w:rsidDel="00000000" w:rsidR="00000000" w:rsidRPr="00000000">
        <w:rPr>
          <w:b w:val="1"/>
          <w:rtl w:val="0"/>
        </w:rPr>
        <w:t xml:space="preserve">Personal names</w:t>
      </w:r>
      <w:r w:rsidDel="00000000" w:rsidR="00000000" w:rsidRPr="00000000">
        <w:rPr>
          <w:rtl w:val="0"/>
        </w:rPr>
        <w:t xml:space="preserve">: </w:t>
      </w:r>
      <w:r w:rsidDel="00000000" w:rsidR="00000000" w:rsidRPr="00000000">
        <w:rPr>
          <w:color w:val="0b5394"/>
          <w:rtl w:val="0"/>
        </w:rPr>
        <w:t xml:space="preserve">#pen{person_name}#</w:t>
      </w:r>
    </w:p>
    <w:p w:rsidR="00000000" w:rsidDel="00000000" w:rsidP="00000000" w:rsidRDefault="00000000" w:rsidRPr="00000000" w14:paraId="000001C7">
      <w:pPr>
        <w:ind w:left="720" w:firstLine="0"/>
        <w:rPr/>
      </w:pPr>
      <w:r w:rsidDel="00000000" w:rsidR="00000000" w:rsidRPr="00000000">
        <w:rPr>
          <w:rtl w:val="0"/>
        </w:rPr>
        <w:t xml:space="preserve">All personal names of human beings or animals are annotated, but without titles or any other official functions attached to them. Names of deities are not annotated.</w:t>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ind w:left="720" w:firstLine="0"/>
        <w:rPr/>
      </w:pPr>
      <w:r w:rsidDel="00000000" w:rsidR="00000000" w:rsidRPr="00000000">
        <w:rPr>
          <w:rtl w:val="0"/>
        </w:rPr>
        <w:t xml:space="preserve">Examples:</w:t>
      </w:r>
    </w:p>
    <w:p w:rsidR="00000000" w:rsidDel="00000000" w:rsidP="00000000" w:rsidRDefault="00000000" w:rsidRPr="00000000" w14:paraId="000001CA">
      <w:pPr>
        <w:ind w:left="720" w:firstLine="720"/>
        <w:rPr>
          <w:color w:val="0b5394"/>
        </w:rPr>
      </w:pPr>
      <w:r w:rsidDel="00000000" w:rsidR="00000000" w:rsidRPr="00000000">
        <w:rPr>
          <w:rFonts w:ascii="Palanquin Dark" w:cs="Palanquin Dark" w:eastAsia="Palanquin Dark" w:hAnsi="Palanquin Dark"/>
          <w:color w:val="0b5394"/>
          <w:rtl w:val="0"/>
        </w:rPr>
        <w:t xml:space="preserve">#pen{रंजीत गिरीलाई}#</w:t>
      </w:r>
    </w:p>
    <w:p w:rsidR="00000000" w:rsidDel="00000000" w:rsidP="00000000" w:rsidRDefault="00000000" w:rsidRPr="00000000" w14:paraId="000001CB">
      <w:pPr>
        <w:ind w:left="720" w:firstLine="720"/>
        <w:rPr>
          <w:color w:val="0b5394"/>
        </w:rPr>
      </w:pPr>
      <w:r w:rsidDel="00000000" w:rsidR="00000000" w:rsidRPr="00000000">
        <w:rPr>
          <w:rFonts w:ascii="Palanquin Dark" w:cs="Palanquin Dark" w:eastAsia="Palanquin Dark" w:hAnsi="Palanquin Dark"/>
          <w:color w:val="0b5394"/>
          <w:sz w:val="24"/>
          <w:szCs w:val="24"/>
          <w:rtl w:val="0"/>
        </w:rPr>
        <w:t xml:space="preserve">गुरु </w:t>
      </w:r>
      <w:r w:rsidDel="00000000" w:rsidR="00000000" w:rsidRPr="00000000">
        <w:rPr>
          <w:color w:val="0b5394"/>
          <w:rtl w:val="0"/>
        </w:rPr>
        <w:t xml:space="preserve">#pen{</w:t>
      </w:r>
      <w:r w:rsidDel="00000000" w:rsidR="00000000" w:rsidRPr="00000000">
        <w:rPr>
          <w:rFonts w:ascii="Palanquin Dark" w:cs="Palanquin Dark" w:eastAsia="Palanquin Dark" w:hAnsi="Palanquin Dark"/>
          <w:color w:val="0b5394"/>
          <w:sz w:val="24"/>
          <w:szCs w:val="24"/>
          <w:rtl w:val="0"/>
        </w:rPr>
        <w:t xml:space="preserve">रङ्गनाथ पौडेलले</w:t>
      </w:r>
      <w:r w:rsidDel="00000000" w:rsidR="00000000" w:rsidRPr="00000000">
        <w:rPr>
          <w:color w:val="0b5394"/>
          <w:rtl w:val="0"/>
        </w:rPr>
        <w:t xml:space="preserv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numPr>
          <w:ilvl w:val="0"/>
          <w:numId w:val="17"/>
        </w:numPr>
        <w:ind w:left="720" w:hanging="360"/>
        <w:rPr>
          <w:u w:val="none"/>
        </w:rPr>
      </w:pPr>
      <w:r w:rsidDel="00000000" w:rsidR="00000000" w:rsidRPr="00000000">
        <w:rPr>
          <w:b w:val="1"/>
          <w:rtl w:val="0"/>
        </w:rPr>
        <w:t xml:space="preserve">Place names</w:t>
      </w:r>
      <w:r w:rsidDel="00000000" w:rsidR="00000000" w:rsidRPr="00000000">
        <w:rPr>
          <w:rtl w:val="0"/>
        </w:rPr>
        <w:t xml:space="preserve">: </w:t>
      </w:r>
      <w:r w:rsidDel="00000000" w:rsidR="00000000" w:rsidRPr="00000000">
        <w:rPr>
          <w:color w:val="0b5394"/>
          <w:rtl w:val="0"/>
        </w:rPr>
        <w:t xml:space="preserve">#pln{place_name}#</w:t>
      </w:r>
    </w:p>
    <w:p w:rsidR="00000000" w:rsidDel="00000000" w:rsidP="00000000" w:rsidRDefault="00000000" w:rsidRPr="00000000" w14:paraId="000001CE">
      <w:pPr>
        <w:ind w:left="720" w:firstLine="0"/>
        <w:rPr/>
      </w:pPr>
      <w:r w:rsidDel="00000000" w:rsidR="00000000" w:rsidRPr="00000000">
        <w:rPr>
          <w:rtl w:val="0"/>
        </w:rPr>
        <w:t xml:space="preserve">Place names are localities and settlements such as cities, villages, quarters, but also political and administrative entities such as states/countries, provinces or districts.</w:t>
      </w:r>
    </w:p>
    <w:p w:rsidR="00000000" w:rsidDel="00000000" w:rsidP="00000000" w:rsidRDefault="00000000" w:rsidRPr="00000000" w14:paraId="000001CF">
      <w:pPr>
        <w:ind w:left="720" w:firstLine="0"/>
        <w:rPr/>
      </w:pPr>
      <w:r w:rsidDel="00000000" w:rsidR="00000000" w:rsidRPr="00000000">
        <w:rPr>
          <w:rtl w:val="0"/>
        </w:rPr>
      </w:r>
    </w:p>
    <w:p w:rsidR="00000000" w:rsidDel="00000000" w:rsidP="00000000" w:rsidRDefault="00000000" w:rsidRPr="00000000" w14:paraId="000001D0">
      <w:pPr>
        <w:ind w:left="720" w:firstLine="0"/>
        <w:rPr/>
      </w:pPr>
      <w:r w:rsidDel="00000000" w:rsidR="00000000" w:rsidRPr="00000000">
        <w:rPr>
          <w:rtl w:val="0"/>
        </w:rPr>
        <w:t xml:space="preserve">Example:</w:t>
      </w:r>
    </w:p>
    <w:p w:rsidR="00000000" w:rsidDel="00000000" w:rsidP="00000000" w:rsidRDefault="00000000" w:rsidRPr="00000000" w14:paraId="000001D1">
      <w:pPr>
        <w:ind w:left="720" w:firstLine="0"/>
        <w:rPr/>
      </w:pPr>
      <w:r w:rsidDel="00000000" w:rsidR="00000000" w:rsidRPr="00000000">
        <w:rPr>
          <w:rtl w:val="0"/>
        </w:rPr>
        <w:tab/>
      </w:r>
      <w:r w:rsidDel="00000000" w:rsidR="00000000" w:rsidRPr="00000000">
        <w:rPr>
          <w:rFonts w:ascii="Palanquin Dark" w:cs="Palanquin Dark" w:eastAsia="Palanquin Dark" w:hAnsi="Palanquin Dark"/>
          <w:color w:val="0b5394"/>
          <w:rtl w:val="0"/>
        </w:rPr>
        <w:t xml:space="preserve">#pln{भक्तपुरवाट}# आउन्या</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numPr>
          <w:ilvl w:val="0"/>
          <w:numId w:val="25"/>
        </w:numPr>
        <w:ind w:left="720" w:hanging="360"/>
        <w:rPr>
          <w:u w:val="none"/>
        </w:rPr>
      </w:pPr>
      <w:r w:rsidDel="00000000" w:rsidR="00000000" w:rsidRPr="00000000">
        <w:rPr>
          <w:b w:val="1"/>
          <w:rtl w:val="0"/>
        </w:rPr>
        <w:t xml:space="preserve">Geographical names</w:t>
      </w:r>
      <w:r w:rsidDel="00000000" w:rsidR="00000000" w:rsidRPr="00000000">
        <w:rPr>
          <w:rtl w:val="0"/>
        </w:rPr>
        <w:t xml:space="preserve">: </w:t>
      </w:r>
      <w:r w:rsidDel="00000000" w:rsidR="00000000" w:rsidRPr="00000000">
        <w:rPr>
          <w:color w:val="0b5394"/>
          <w:rtl w:val="0"/>
        </w:rPr>
        <w:t xml:space="preserve">#gen{geographic_name}#</w:t>
      </w:r>
      <w:r w:rsidDel="00000000" w:rsidR="00000000" w:rsidRPr="00000000">
        <w:rPr>
          <w:rtl w:val="0"/>
        </w:rPr>
      </w:r>
    </w:p>
    <w:p w:rsidR="00000000" w:rsidDel="00000000" w:rsidP="00000000" w:rsidRDefault="00000000" w:rsidRPr="00000000" w14:paraId="000001D4">
      <w:pPr>
        <w:ind w:left="720" w:firstLine="0"/>
        <w:rPr>
          <w:color w:val="0b5394"/>
        </w:rPr>
      </w:pPr>
      <w:r w:rsidDel="00000000" w:rsidR="00000000" w:rsidRPr="00000000">
        <w:rPr>
          <w:rtl w:val="0"/>
        </w:rPr>
        <w:t xml:space="preserve">Names associated with topographical features such as mountains, rivers are annotated.</w:t>
      </w: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ab/>
        <w:t xml:space="preserve">Example:</w:t>
      </w:r>
    </w:p>
    <w:p w:rsidR="00000000" w:rsidDel="00000000" w:rsidP="00000000" w:rsidRDefault="00000000" w:rsidRPr="00000000" w14:paraId="000001D7">
      <w:pPr>
        <w:rPr>
          <w:color w:val="0b5394"/>
        </w:rPr>
      </w:pPr>
      <w:r w:rsidDel="00000000" w:rsidR="00000000" w:rsidRPr="00000000">
        <w:rPr>
          <w:rtl w:val="0"/>
        </w:rPr>
        <w:tab/>
        <w:tab/>
      </w:r>
      <w:r w:rsidDel="00000000" w:rsidR="00000000" w:rsidRPr="00000000">
        <w:rPr>
          <w:rFonts w:ascii="Palanquin Dark" w:cs="Palanquin Dark" w:eastAsia="Palanquin Dark" w:hAnsi="Palanquin Dark"/>
          <w:color w:val="0b5394"/>
          <w:rtl w:val="0"/>
        </w:rPr>
        <w:t xml:space="preserve">#gen{गडुवाषोलाको}# किनारामा</w:t>
      </w:r>
    </w:p>
    <w:p w:rsidR="00000000" w:rsidDel="00000000" w:rsidP="00000000" w:rsidRDefault="00000000" w:rsidRPr="00000000" w14:paraId="000001D8">
      <w:pPr>
        <w:rPr>
          <w:color w:val="0b5394"/>
        </w:rPr>
      </w:pPr>
      <w:r w:rsidDel="00000000" w:rsidR="00000000" w:rsidRPr="00000000">
        <w:rPr>
          <w:rtl w:val="0"/>
        </w:rPr>
      </w:r>
    </w:p>
    <w:p w:rsidR="00000000" w:rsidDel="00000000" w:rsidP="00000000" w:rsidRDefault="00000000" w:rsidRPr="00000000" w14:paraId="000001D9">
      <w:pPr>
        <w:pStyle w:val="Heading3"/>
        <w:rPr/>
      </w:pPr>
      <w:bookmarkStart w:colFirst="0" w:colLast="0" w:name="_xbwed3z4094q" w:id="11"/>
      <w:bookmarkEnd w:id="11"/>
      <w:r w:rsidDel="00000000" w:rsidR="00000000" w:rsidRPr="00000000">
        <w:rPr>
          <w:rtl w:val="0"/>
        </w:rPr>
        <w:t xml:space="preserve">2.6 </w:t>
      </w:r>
      <w:r w:rsidDel="00000000" w:rsidR="00000000" w:rsidRPr="00000000">
        <w:rPr>
          <w:rtl w:val="0"/>
        </w:rPr>
        <w:t xml:space="preserve">Translation, Synopsis and Commentary</w:t>
      </w:r>
    </w:p>
    <w:p w:rsidR="00000000" w:rsidDel="00000000" w:rsidP="00000000" w:rsidRDefault="00000000" w:rsidRPr="00000000" w14:paraId="000001DA">
      <w:pPr>
        <w:rPr/>
      </w:pPr>
      <w:r w:rsidDel="00000000" w:rsidR="00000000" w:rsidRPr="00000000">
        <w:rPr>
          <w:rtl w:val="0"/>
        </w:rPr>
        <w:t xml:space="preserve">Text in these sections shall be written in English and typed in roman script. Terms in South Asian languages shall follow established transliteration schemas (e.g. </w:t>
      </w:r>
      <w:hyperlink r:id="rId12">
        <w:r w:rsidDel="00000000" w:rsidR="00000000" w:rsidRPr="00000000">
          <w:rPr>
            <w:color w:val="1155cc"/>
            <w:u w:val="single"/>
            <w:rtl w:val="0"/>
          </w:rPr>
          <w:t xml:space="preserve">IAST</w:t>
        </w:r>
      </w:hyperlink>
      <w:r w:rsidDel="00000000" w:rsidR="00000000" w:rsidRPr="00000000">
        <w:rPr>
          <w:rtl w:val="0"/>
        </w:rPr>
        <w:t xml:space="preserve"> for Sanskrit). The original spelling occurring in the document is retained as far as possible. However, in certain cases a standardised or Anglicised spelling is preferred:  </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Personal names of well-known historical figures or members of prominent families</w:t>
      </w:r>
    </w:p>
    <w:p w:rsidR="00000000" w:rsidDel="00000000" w:rsidP="00000000" w:rsidRDefault="00000000" w:rsidRPr="00000000" w14:paraId="000001DD">
      <w:pPr>
        <w:rPr/>
      </w:pPr>
      <w:r w:rsidDel="00000000" w:rsidR="00000000" w:rsidRPr="00000000">
        <w:rPr>
          <w:rtl w:val="0"/>
        </w:rPr>
        <w:t xml:space="preserve">Examples:</w:t>
      </w:r>
    </w:p>
    <w:p w:rsidR="00000000" w:rsidDel="00000000" w:rsidP="00000000" w:rsidRDefault="00000000" w:rsidRPr="00000000" w14:paraId="000001DE">
      <w:pPr>
        <w:ind w:firstLine="720"/>
        <w:rPr>
          <w:color w:val="0b5394"/>
        </w:rPr>
      </w:pPr>
      <w:r w:rsidDel="00000000" w:rsidR="00000000" w:rsidRPr="00000000">
        <w:rPr>
          <w:color w:val="0b5394"/>
          <w:rtl w:val="0"/>
        </w:rPr>
        <w:t xml:space="preserve">Gīrvāṇayuddha Vikrama Śāha</w:t>
      </w:r>
    </w:p>
    <w:p w:rsidR="00000000" w:rsidDel="00000000" w:rsidP="00000000" w:rsidRDefault="00000000" w:rsidRPr="00000000" w14:paraId="000001DF">
      <w:pPr>
        <w:ind w:firstLine="720"/>
        <w:rPr>
          <w:color w:val="0b5394"/>
        </w:rPr>
      </w:pPr>
      <w:r w:rsidDel="00000000" w:rsidR="00000000" w:rsidRPr="00000000">
        <w:rPr>
          <w:color w:val="0b5394"/>
          <w:rtl w:val="0"/>
        </w:rPr>
        <w:t xml:space="preserve">Jaṅga Bahādura (Kũvara) Rāṇā </w:t>
      </w:r>
    </w:p>
    <w:p w:rsidR="00000000" w:rsidDel="00000000" w:rsidP="00000000" w:rsidRDefault="00000000" w:rsidRPr="00000000" w14:paraId="000001E0">
      <w:pPr>
        <w:rPr>
          <w:color w:val="0b5394"/>
        </w:rPr>
      </w:pPr>
      <w:r w:rsidDel="00000000" w:rsidR="00000000" w:rsidRPr="00000000">
        <w:rPr>
          <w:color w:val="0b5394"/>
          <w:rtl w:val="0"/>
        </w:rPr>
        <w:tab/>
        <w:t xml:space="preserve">Candra Śamśera Jaṅga Bahādura Rāṇā</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Titles and office names: </w:t>
      </w:r>
    </w:p>
    <w:p w:rsidR="00000000" w:rsidDel="00000000" w:rsidP="00000000" w:rsidRDefault="00000000" w:rsidRPr="00000000" w14:paraId="000001E3">
      <w:pPr>
        <w:rPr/>
      </w:pPr>
      <w:r w:rsidDel="00000000" w:rsidR="00000000" w:rsidRPr="00000000">
        <w:rPr>
          <w:rtl w:val="0"/>
        </w:rPr>
        <w:t xml:space="preserve">Examples:</w:t>
      </w:r>
    </w:p>
    <w:p w:rsidR="00000000" w:rsidDel="00000000" w:rsidP="00000000" w:rsidRDefault="00000000" w:rsidRPr="00000000" w14:paraId="000001E4">
      <w:pPr>
        <w:rPr>
          <w:color w:val="0b5394"/>
        </w:rPr>
      </w:pPr>
      <w:r w:rsidDel="00000000" w:rsidR="00000000" w:rsidRPr="00000000">
        <w:rPr>
          <w:rtl w:val="0"/>
        </w:rPr>
        <w:tab/>
      </w:r>
      <w:r w:rsidDel="00000000" w:rsidR="00000000" w:rsidRPr="00000000">
        <w:rPr>
          <w:color w:val="0b5394"/>
          <w:rtl w:val="0"/>
        </w:rPr>
        <w:t xml:space="preserve">Captain (for </w:t>
      </w:r>
      <w:r w:rsidDel="00000000" w:rsidR="00000000" w:rsidRPr="00000000">
        <w:rPr>
          <w:i w:val="1"/>
          <w:color w:val="0b5394"/>
          <w:rtl w:val="0"/>
        </w:rPr>
        <w:t xml:space="preserve">kapatāna</w:t>
      </w:r>
      <w:r w:rsidDel="00000000" w:rsidR="00000000" w:rsidRPr="00000000">
        <w:rPr>
          <w:color w:val="0b5394"/>
          <w:rtl w:val="0"/>
        </w:rPr>
        <w:t xml:space="preserve">)</w:t>
      </w:r>
    </w:p>
    <w:p w:rsidR="00000000" w:rsidDel="00000000" w:rsidP="00000000" w:rsidRDefault="00000000" w:rsidRPr="00000000" w14:paraId="000001E5">
      <w:pPr>
        <w:rPr>
          <w:color w:val="0b5394"/>
        </w:rPr>
      </w:pPr>
      <w:r w:rsidDel="00000000" w:rsidR="00000000" w:rsidRPr="00000000">
        <w:rPr>
          <w:color w:val="0b5394"/>
          <w:rtl w:val="0"/>
        </w:rPr>
        <w:tab/>
        <w:t xml:space="preserve">Colonel (for </w:t>
      </w:r>
      <w:r w:rsidDel="00000000" w:rsidR="00000000" w:rsidRPr="00000000">
        <w:rPr>
          <w:i w:val="1"/>
          <w:color w:val="0b5394"/>
          <w:rtl w:val="0"/>
        </w:rPr>
        <w:t xml:space="preserve">karṇela</w:t>
      </w:r>
      <w:r w:rsidDel="00000000" w:rsidR="00000000" w:rsidRPr="00000000">
        <w:rPr>
          <w:color w:val="0b5394"/>
          <w:rtl w:val="0"/>
        </w:rPr>
        <w:t xml:space="preserve">)</w:t>
      </w:r>
    </w:p>
    <w:p w:rsidR="00000000" w:rsidDel="00000000" w:rsidP="00000000" w:rsidRDefault="00000000" w:rsidRPr="00000000" w14:paraId="000001E6">
      <w:pPr>
        <w:rPr>
          <w:color w:val="0b5394"/>
        </w:rPr>
      </w:pPr>
      <w:r w:rsidDel="00000000" w:rsidR="00000000" w:rsidRPr="00000000">
        <w:rPr>
          <w:color w:val="0b5394"/>
          <w:rtl w:val="0"/>
        </w:rPr>
        <w:tab/>
        <w:t xml:space="preserve">General (for </w:t>
      </w:r>
      <w:r w:rsidDel="00000000" w:rsidR="00000000" w:rsidRPr="00000000">
        <w:rPr>
          <w:i w:val="1"/>
          <w:color w:val="0b5394"/>
          <w:rtl w:val="0"/>
        </w:rPr>
        <w:t xml:space="preserve">janarala</w:t>
      </w:r>
      <w:r w:rsidDel="00000000" w:rsidR="00000000" w:rsidRPr="00000000">
        <w:rPr>
          <w:color w:val="0b5394"/>
          <w:rtl w:val="0"/>
        </w:rPr>
        <w:t xml:space="preserve">)</w:t>
      </w:r>
    </w:p>
    <w:p w:rsidR="00000000" w:rsidDel="00000000" w:rsidP="00000000" w:rsidRDefault="00000000" w:rsidRPr="00000000" w14:paraId="000001E7">
      <w:pPr>
        <w:rPr>
          <w:color w:val="0b5394"/>
        </w:rPr>
      </w:pPr>
      <w:r w:rsidDel="00000000" w:rsidR="00000000" w:rsidRPr="00000000">
        <w:rPr>
          <w:rtl w:val="0"/>
        </w:rPr>
      </w:r>
    </w:p>
    <w:p w:rsidR="00000000" w:rsidDel="00000000" w:rsidP="00000000" w:rsidRDefault="00000000" w:rsidRPr="00000000" w14:paraId="000001E8">
      <w:pPr>
        <w:rPr>
          <w:color w:val="0b5394"/>
        </w:rPr>
      </w:pPr>
      <w:r w:rsidDel="00000000" w:rsidR="00000000" w:rsidRPr="00000000">
        <w:rPr>
          <w:color w:val="0b5394"/>
          <w:rtl w:val="0"/>
        </w:rPr>
        <w:tab/>
        <w:t xml:space="preserve">Mulukīkhānā (for </w:t>
      </w:r>
      <w:r w:rsidDel="00000000" w:rsidR="00000000" w:rsidRPr="00000000">
        <w:rPr>
          <w:i w:val="1"/>
          <w:color w:val="0b5394"/>
          <w:rtl w:val="0"/>
        </w:rPr>
        <w:t xml:space="preserve">mulukīṣānā</w:t>
      </w:r>
      <w:r w:rsidDel="00000000" w:rsidR="00000000" w:rsidRPr="00000000">
        <w:rPr>
          <w:color w:val="0b5394"/>
          <w:rtl w:val="0"/>
        </w:rPr>
        <w:t xml:space="preserve">)</w:t>
      </w:r>
    </w:p>
    <w:p w:rsidR="00000000" w:rsidDel="00000000" w:rsidP="00000000" w:rsidRDefault="00000000" w:rsidRPr="00000000" w14:paraId="000001E9">
      <w:pPr>
        <w:rPr/>
      </w:pPr>
      <w:r w:rsidDel="00000000" w:rsidR="00000000" w:rsidRPr="00000000">
        <w:rPr>
          <w:rtl w:val="0"/>
        </w:rPr>
        <w:tab/>
      </w:r>
    </w:p>
    <w:p w:rsidR="00000000" w:rsidDel="00000000" w:rsidP="00000000" w:rsidRDefault="00000000" w:rsidRPr="00000000" w14:paraId="000001EA">
      <w:pPr>
        <w:rPr/>
      </w:pPr>
      <w:r w:rsidDel="00000000" w:rsidR="00000000" w:rsidRPr="00000000">
        <w:rPr>
          <w:rtl w:val="0"/>
        </w:rPr>
        <w:t xml:space="preserve">Place and geographical names: If you can clearly identify a place or topographical entity and a modern Anglicized spelling for it exists, use it. If you cannot identify it, retain the original spelling as in the text.</w:t>
      </w:r>
    </w:p>
    <w:p w:rsidR="00000000" w:rsidDel="00000000" w:rsidP="00000000" w:rsidRDefault="00000000" w:rsidRPr="00000000" w14:paraId="000001EB">
      <w:pPr>
        <w:rPr/>
      </w:pPr>
      <w:r w:rsidDel="00000000" w:rsidR="00000000" w:rsidRPr="00000000">
        <w:rPr>
          <w:rtl w:val="0"/>
        </w:rPr>
        <w:t xml:space="preserve">Examples:</w:t>
      </w:r>
    </w:p>
    <w:p w:rsidR="00000000" w:rsidDel="00000000" w:rsidP="00000000" w:rsidRDefault="00000000" w:rsidRPr="00000000" w14:paraId="000001EC">
      <w:pPr>
        <w:rPr>
          <w:color w:val="0b5394"/>
        </w:rPr>
      </w:pPr>
      <w:r w:rsidDel="00000000" w:rsidR="00000000" w:rsidRPr="00000000">
        <w:rPr>
          <w:rtl w:val="0"/>
        </w:rPr>
        <w:tab/>
      </w:r>
      <w:r w:rsidDel="00000000" w:rsidR="00000000" w:rsidRPr="00000000">
        <w:rPr>
          <w:color w:val="0b5394"/>
          <w:rtl w:val="0"/>
        </w:rPr>
        <w:t xml:space="preserve">Kathmandu (instead of Kāṭhamāḍauṃ)</w:t>
      </w:r>
    </w:p>
    <w:p w:rsidR="00000000" w:rsidDel="00000000" w:rsidP="00000000" w:rsidRDefault="00000000" w:rsidRPr="00000000" w14:paraId="000001ED">
      <w:pPr>
        <w:rPr>
          <w:color w:val="0b5394"/>
        </w:rPr>
      </w:pPr>
      <w:r w:rsidDel="00000000" w:rsidR="00000000" w:rsidRPr="00000000">
        <w:rPr>
          <w:color w:val="0b5394"/>
          <w:rtl w:val="0"/>
        </w:rPr>
        <w:tab/>
        <w:t xml:space="preserve">Bhaktapur (instead of Bhādagāu)</w:t>
      </w:r>
    </w:p>
    <w:p w:rsidR="00000000" w:rsidDel="00000000" w:rsidP="00000000" w:rsidRDefault="00000000" w:rsidRPr="00000000" w14:paraId="000001EE">
      <w:pPr>
        <w:rPr>
          <w:color w:val="0b5394"/>
        </w:rPr>
      </w:pPr>
      <w:r w:rsidDel="00000000" w:rsidR="00000000" w:rsidRPr="00000000">
        <w:rPr>
          <w:color w:val="0b5394"/>
          <w:rtl w:val="0"/>
        </w:rPr>
        <w:tab/>
        <w:t xml:space="preserve">Bagmati (instead of Vāgmatī)</w:t>
      </w:r>
    </w:p>
    <w:p w:rsidR="00000000" w:rsidDel="00000000" w:rsidP="00000000" w:rsidRDefault="00000000" w:rsidRPr="00000000" w14:paraId="000001EF">
      <w:pPr>
        <w:ind w:firstLine="720"/>
        <w:rPr>
          <w:color w:val="0b5394"/>
        </w:rPr>
      </w:pPr>
      <w:r w:rsidDel="00000000" w:rsidR="00000000" w:rsidRPr="00000000">
        <w:rPr>
          <w:color w:val="0b5394"/>
          <w:rtl w:val="0"/>
        </w:rPr>
        <w:t xml:space="preserve">Calcutta (instead of Kalakattā)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Comments, references and the explanation of non-English language technical terms shall be given in footnotes. The following</w:t>
      </w:r>
      <w:r w:rsidDel="00000000" w:rsidR="00000000" w:rsidRPr="00000000">
        <w:rPr>
          <w:b w:val="1"/>
          <w:rtl w:val="0"/>
        </w:rPr>
        <w:t xml:space="preserve"> formattings</w:t>
      </w:r>
      <w:r w:rsidDel="00000000" w:rsidR="00000000" w:rsidRPr="00000000">
        <w:rPr>
          <w:rtl w:val="0"/>
        </w:rPr>
        <w:t xml:space="preserve"> are permissive:</w:t>
      </w:r>
    </w:p>
    <w:p w:rsidR="00000000" w:rsidDel="00000000" w:rsidP="00000000" w:rsidRDefault="00000000" w:rsidRPr="00000000" w14:paraId="000001F2">
      <w:pPr>
        <w:numPr>
          <w:ilvl w:val="0"/>
          <w:numId w:val="20"/>
        </w:numPr>
        <w:ind w:left="720" w:hanging="360"/>
        <w:rPr/>
      </w:pPr>
      <w:r w:rsidDel="00000000" w:rsidR="00000000" w:rsidRPr="00000000">
        <w:rPr>
          <w:rtl w:val="0"/>
        </w:rPr>
        <w:t xml:space="preserve">Hard paragraph return (“Enter” key) to create a new paragraph</w:t>
      </w:r>
    </w:p>
    <w:p w:rsidR="00000000" w:rsidDel="00000000" w:rsidP="00000000" w:rsidRDefault="00000000" w:rsidRPr="00000000" w14:paraId="000001F3">
      <w:pPr>
        <w:numPr>
          <w:ilvl w:val="0"/>
          <w:numId w:val="20"/>
        </w:numPr>
        <w:ind w:left="720" w:hanging="360"/>
        <w:rPr/>
      </w:pPr>
      <w:r w:rsidDel="00000000" w:rsidR="00000000" w:rsidRPr="00000000">
        <w:rPr>
          <w:rtl w:val="0"/>
        </w:rPr>
        <w:t xml:space="preserve">Footnotes for comments, references and the explanation of</w:t>
      </w:r>
      <w:r w:rsidDel="00000000" w:rsidR="00000000" w:rsidRPr="00000000">
        <w:rPr>
          <w:rtl w:val="0"/>
        </w:rPr>
        <w:t xml:space="preserve"> technical terms</w:t>
      </w:r>
      <w:r w:rsidDel="00000000" w:rsidR="00000000" w:rsidRPr="00000000">
        <w:rPr>
          <w:rtl w:val="0"/>
        </w:rPr>
        <w:t xml:space="preserve">. </w:t>
      </w:r>
    </w:p>
    <w:p w:rsidR="00000000" w:rsidDel="00000000" w:rsidP="00000000" w:rsidRDefault="00000000" w:rsidRPr="00000000" w14:paraId="000001F4">
      <w:pPr>
        <w:numPr>
          <w:ilvl w:val="0"/>
          <w:numId w:val="20"/>
        </w:numPr>
        <w:ind w:left="720" w:hanging="360"/>
        <w:rPr/>
      </w:pPr>
      <w:r w:rsidDel="00000000" w:rsidR="00000000" w:rsidRPr="00000000">
        <w:rPr>
          <w:rtl w:val="0"/>
        </w:rPr>
        <w:t xml:space="preserve">Italicisation to mark terms from South Asian languages or other non-English technical terms (e.g. </w:t>
      </w:r>
      <w:r w:rsidDel="00000000" w:rsidR="00000000" w:rsidRPr="00000000">
        <w:rPr>
          <w:i w:val="1"/>
          <w:rtl w:val="0"/>
        </w:rPr>
        <w:t xml:space="preserve">guṭhī</w:t>
      </w:r>
      <w:r w:rsidDel="00000000" w:rsidR="00000000" w:rsidRPr="00000000">
        <w:rPr>
          <w:rtl w:val="0"/>
        </w:rPr>
        <w:t xml:space="preserve">, </w:t>
      </w:r>
      <w:r w:rsidDel="00000000" w:rsidR="00000000" w:rsidRPr="00000000">
        <w:rPr>
          <w:i w:val="1"/>
          <w:rtl w:val="0"/>
        </w:rPr>
        <w:t xml:space="preserve">saṃkalpa</w:t>
      </w:r>
      <w:r w:rsidDel="00000000" w:rsidR="00000000" w:rsidRPr="00000000">
        <w:rPr>
          <w:rtl w:val="0"/>
        </w:rPr>
        <w:t xml:space="preserve">, but also </w:t>
      </w:r>
      <w:r w:rsidDel="00000000" w:rsidR="00000000" w:rsidRPr="00000000">
        <w:rPr>
          <w:i w:val="1"/>
          <w:rtl w:val="0"/>
        </w:rPr>
        <w:t xml:space="preserve">editio princeps</w:t>
      </w:r>
      <w:r w:rsidDel="00000000" w:rsidR="00000000" w:rsidRPr="00000000">
        <w:rPr>
          <w:rtl w:val="0"/>
        </w:rPr>
        <w:t xml:space="preserve"> or</w:t>
      </w:r>
      <w:r w:rsidDel="00000000" w:rsidR="00000000" w:rsidRPr="00000000">
        <w:rPr>
          <w:i w:val="1"/>
          <w:rtl w:val="0"/>
        </w:rPr>
        <w:t xml:space="preserve"> Weltanschauung</w:t>
      </w:r>
      <w:r w:rsidDel="00000000" w:rsidR="00000000" w:rsidRPr="00000000">
        <w:rPr>
          <w:rtl w:val="0"/>
        </w:rPr>
        <w:t xml:space="preserve">)</w:t>
      </w:r>
    </w:p>
    <w:p w:rsidR="00000000" w:rsidDel="00000000" w:rsidP="00000000" w:rsidRDefault="00000000" w:rsidRPr="00000000" w14:paraId="000001F5">
      <w:pPr>
        <w:rPr/>
      </w:pPr>
      <w:r w:rsidDel="00000000" w:rsidR="00000000" w:rsidRPr="00000000">
        <w:rPr>
          <w:rtl w:val="0"/>
        </w:rPr>
        <w:t xml:space="preserve">All types of </w:t>
      </w:r>
      <w:r w:rsidDel="00000000" w:rsidR="00000000" w:rsidRPr="00000000">
        <w:rPr>
          <w:rtl w:val="0"/>
        </w:rPr>
        <w:t xml:space="preserve">content annotation</w:t>
      </w:r>
      <w:r w:rsidDel="00000000" w:rsidR="00000000" w:rsidRPr="00000000">
        <w:rPr>
          <w:rtl w:val="0"/>
        </w:rPr>
        <w:t xml:space="preserve"> described above under Edition (</w:t>
      </w:r>
      <w:r w:rsidDel="00000000" w:rsidR="00000000" w:rsidRPr="00000000">
        <w:rPr>
          <w:color w:val="666666"/>
          <w:sz w:val="24"/>
          <w:szCs w:val="24"/>
          <w:rtl w:val="0"/>
        </w:rPr>
        <w:t xml:space="preserve">2.5.3)</w:t>
      </w:r>
      <w:r w:rsidDel="00000000" w:rsidR="00000000" w:rsidRPr="00000000">
        <w:rPr>
          <w:rtl w:val="0"/>
        </w:rPr>
        <w:t xml:space="preserve"> are mandatory in Translation, Synopsis and Commentary.</w:t>
      </w:r>
    </w:p>
    <w:p w:rsidR="00000000" w:rsidDel="00000000" w:rsidP="00000000" w:rsidRDefault="00000000" w:rsidRPr="00000000" w14:paraId="000001F6">
      <w:pPr>
        <w:pStyle w:val="Heading4"/>
        <w:rPr/>
      </w:pPr>
      <w:bookmarkStart w:colFirst="0" w:colLast="0" w:name="_tbzdfieniz6q" w:id="12"/>
      <w:bookmarkEnd w:id="12"/>
      <w:r w:rsidDel="00000000" w:rsidR="00000000" w:rsidRPr="00000000">
        <w:rPr>
          <w:rtl w:val="0"/>
        </w:rPr>
        <w:t xml:space="preserve">2.6.1 Referencing</w:t>
      </w:r>
    </w:p>
    <w:p w:rsidR="00000000" w:rsidDel="00000000" w:rsidP="00000000" w:rsidRDefault="00000000" w:rsidRPr="00000000" w14:paraId="000001F7">
      <w:pPr>
        <w:pStyle w:val="Heading5"/>
        <w:rPr/>
      </w:pPr>
      <w:bookmarkStart w:colFirst="0" w:colLast="0" w:name="_tdxc7ejo62nm" w:id="13"/>
      <w:bookmarkEnd w:id="13"/>
      <w:r w:rsidDel="00000000" w:rsidR="00000000" w:rsidRPr="00000000">
        <w:rPr>
          <w:rtl w:val="0"/>
        </w:rPr>
        <w:t xml:space="preserve">Technical terms</w:t>
      </w:r>
    </w:p>
    <w:p w:rsidR="00000000" w:rsidDel="00000000" w:rsidP="00000000" w:rsidRDefault="00000000" w:rsidRPr="00000000" w14:paraId="000001F8">
      <w:pPr>
        <w:rPr/>
      </w:pPr>
      <w:r w:rsidDel="00000000" w:rsidR="00000000" w:rsidRPr="00000000">
        <w:rPr>
          <w:rtl w:val="0"/>
        </w:rPr>
        <w:t xml:space="preserve">If a technical term has to be annotated, first check if the term has already been defined in the </w:t>
      </w:r>
      <w:hyperlink r:id="rId13">
        <w:r w:rsidDel="00000000" w:rsidR="00000000" w:rsidRPr="00000000">
          <w:rPr>
            <w:color w:val="1155cc"/>
            <w:u w:val="single"/>
            <w:rtl w:val="0"/>
          </w:rPr>
          <w:t xml:space="preserve">Word list</w:t>
        </w:r>
      </w:hyperlink>
      <w:r w:rsidDel="00000000" w:rsidR="00000000" w:rsidRPr="00000000">
        <w:rPr>
          <w:rtl w:val="0"/>
        </w:rPr>
        <w:t xml:space="preserve"> of the </w:t>
      </w:r>
      <w:r w:rsidDel="00000000" w:rsidR="00000000" w:rsidRPr="00000000">
        <w:rPr>
          <w:i w:val="1"/>
          <w:rtl w:val="0"/>
        </w:rPr>
        <w:t xml:space="preserve">Documenta Nepalica</w:t>
      </w:r>
      <w:r w:rsidDel="00000000" w:rsidR="00000000" w:rsidRPr="00000000">
        <w:rPr>
          <w:rtl w:val="0"/>
        </w:rPr>
        <w:t xml:space="preserve"> database. If it is available, note down the ID number of the term from the database. Then, annotate the term and provide the ID number in this format:</w:t>
      </w:r>
    </w:p>
    <w:p w:rsidR="00000000" w:rsidDel="00000000" w:rsidP="00000000" w:rsidRDefault="00000000" w:rsidRPr="00000000" w14:paraId="000001F9">
      <w:pPr>
        <w:rPr/>
      </w:pPr>
      <w:r w:rsidDel="00000000" w:rsidR="00000000" w:rsidRPr="00000000">
        <w:rPr>
          <w:rtl w:val="0"/>
        </w:rPr>
        <w:t xml:space="preserve">#tt@term-id-number{the-term}#</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Example:</w:t>
      </w:r>
    </w:p>
    <w:p w:rsidR="00000000" w:rsidDel="00000000" w:rsidP="00000000" w:rsidRDefault="00000000" w:rsidRPr="00000000" w14:paraId="000001FC">
      <w:pPr>
        <w:ind w:firstLine="720"/>
        <w:rPr>
          <w:color w:val="0b5394"/>
        </w:rPr>
      </w:pPr>
      <w:r w:rsidDel="00000000" w:rsidR="00000000" w:rsidRPr="00000000">
        <w:rPr>
          <w:color w:val="0b5394"/>
          <w:rtl w:val="0"/>
        </w:rPr>
        <w:t xml:space="preserve">#t</w:t>
      </w:r>
      <w:r w:rsidDel="00000000" w:rsidR="00000000" w:rsidRPr="00000000">
        <w:rPr>
          <w:color w:val="0b5394"/>
          <w:rtl w:val="0"/>
        </w:rPr>
        <w:t xml:space="preserve">t@2402{valī ahada}#</w:t>
      </w: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If no entry is available, define the term in a footnote following this format:</w:t>
      </w:r>
    </w:p>
    <w:p w:rsidR="00000000" w:rsidDel="00000000" w:rsidP="00000000" w:rsidRDefault="00000000" w:rsidRPr="00000000" w14:paraId="000001FF">
      <w:pPr>
        <w:rPr>
          <w:color w:val="0b5394"/>
        </w:rPr>
      </w:pPr>
      <w:r w:rsidDel="00000000" w:rsidR="00000000" w:rsidRPr="00000000">
        <w:rPr>
          <w:color w:val="0b5394"/>
          <w:rtl w:val="0"/>
        </w:rPr>
        <w:t xml:space="preserve">term: [etymology] var. [variant-spelling]; part of speech. 1) meaning 1. 2) meaning 2.</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b w:val="1"/>
          <w:rtl w:val="0"/>
        </w:rPr>
        <w:t xml:space="preserve">term</w:t>
      </w:r>
      <w:r w:rsidDel="00000000" w:rsidR="00000000" w:rsidRPr="00000000">
        <w:rPr>
          <w:rtl w:val="0"/>
        </w:rPr>
        <w:t xml:space="preserve">: The spelling of the terms should be standardised according to widely accepted dictionaries such as in the case of Nepali </w:t>
      </w:r>
      <w:r w:rsidDel="00000000" w:rsidR="00000000" w:rsidRPr="00000000">
        <w:rPr>
          <w:i w:val="1"/>
          <w:rtl w:val="0"/>
        </w:rPr>
        <w:t xml:space="preserve">Nepāli Bṛhat Śabdakośa</w:t>
      </w:r>
      <w:r w:rsidDel="00000000" w:rsidR="00000000" w:rsidRPr="00000000">
        <w:rPr>
          <w:rtl w:val="0"/>
        </w:rPr>
        <w:t xml:space="preserve"> or for Sanskrit </w:t>
      </w:r>
      <w:r w:rsidDel="00000000" w:rsidR="00000000" w:rsidRPr="00000000">
        <w:rPr>
          <w:i w:val="1"/>
          <w:rtl w:val="0"/>
        </w:rPr>
        <w:t xml:space="preserve">Monier-Williams Sanskrit-English Dictionary</w:t>
      </w:r>
      <w:r w:rsidDel="00000000" w:rsidR="00000000" w:rsidRPr="00000000">
        <w:rPr>
          <w:rtl w:val="0"/>
        </w:rPr>
        <w:t xml:space="preserv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b w:val="1"/>
          <w:rtl w:val="0"/>
        </w:rPr>
        <w:t xml:space="preserve">[etymology]</w:t>
      </w:r>
      <w:r w:rsidDel="00000000" w:rsidR="00000000" w:rsidRPr="00000000">
        <w:rPr>
          <w:rtl w:val="0"/>
        </w:rPr>
        <w:t xml:space="preserve">: Indicate in </w:t>
      </w:r>
      <w:r w:rsidDel="00000000" w:rsidR="00000000" w:rsidRPr="00000000">
        <w:rPr>
          <w:rtl w:val="0"/>
        </w:rPr>
        <w:t xml:space="preserve">square brackets</w:t>
      </w:r>
      <w:r w:rsidDel="00000000" w:rsidR="00000000" w:rsidRPr="00000000">
        <w:rPr>
          <w:rtl w:val="0"/>
        </w:rPr>
        <w:t xml:space="preserve"> the origin of the word. Use following abbreviations:</w:t>
      </w:r>
    </w:p>
    <w:p w:rsidR="00000000" w:rsidDel="00000000" w:rsidP="00000000" w:rsidRDefault="00000000" w:rsidRPr="00000000" w14:paraId="00000204">
      <w:pPr>
        <w:ind w:left="720" w:firstLine="0"/>
        <w:rPr>
          <w:color w:val="0b5394"/>
        </w:rPr>
      </w:pPr>
      <w:r w:rsidDel="00000000" w:rsidR="00000000" w:rsidRPr="00000000">
        <w:rPr>
          <w:color w:val="0b5394"/>
          <w:rtl w:val="0"/>
        </w:rPr>
        <w:t xml:space="preserve">[A.] Arabic</w:t>
      </w:r>
    </w:p>
    <w:p w:rsidR="00000000" w:rsidDel="00000000" w:rsidP="00000000" w:rsidRDefault="00000000" w:rsidRPr="00000000" w14:paraId="00000205">
      <w:pPr>
        <w:ind w:left="720" w:firstLine="0"/>
        <w:rPr>
          <w:color w:val="0b5394"/>
        </w:rPr>
      </w:pPr>
      <w:r w:rsidDel="00000000" w:rsidR="00000000" w:rsidRPr="00000000">
        <w:rPr>
          <w:color w:val="0b5394"/>
          <w:rtl w:val="0"/>
        </w:rPr>
        <w:t xml:space="preserve">[E.] English</w:t>
      </w:r>
    </w:p>
    <w:p w:rsidR="00000000" w:rsidDel="00000000" w:rsidP="00000000" w:rsidRDefault="00000000" w:rsidRPr="00000000" w14:paraId="00000206">
      <w:pPr>
        <w:ind w:left="720" w:firstLine="0"/>
        <w:rPr>
          <w:color w:val="0b5394"/>
        </w:rPr>
      </w:pPr>
      <w:r w:rsidDel="00000000" w:rsidR="00000000" w:rsidRPr="00000000">
        <w:rPr>
          <w:color w:val="0b5394"/>
          <w:rtl w:val="0"/>
        </w:rPr>
        <w:t xml:space="preserve">[H.] Hindi</w:t>
      </w:r>
    </w:p>
    <w:p w:rsidR="00000000" w:rsidDel="00000000" w:rsidP="00000000" w:rsidRDefault="00000000" w:rsidRPr="00000000" w14:paraId="00000207">
      <w:pPr>
        <w:ind w:left="720" w:firstLine="0"/>
        <w:rPr>
          <w:color w:val="0b5394"/>
        </w:rPr>
      </w:pPr>
      <w:r w:rsidDel="00000000" w:rsidR="00000000" w:rsidRPr="00000000">
        <w:rPr>
          <w:color w:val="0b5394"/>
          <w:rtl w:val="0"/>
        </w:rPr>
        <w:t xml:space="preserve">[New.] Newari</w:t>
      </w:r>
    </w:p>
    <w:p w:rsidR="00000000" w:rsidDel="00000000" w:rsidP="00000000" w:rsidRDefault="00000000" w:rsidRPr="00000000" w14:paraId="00000208">
      <w:pPr>
        <w:ind w:left="720" w:firstLine="0"/>
        <w:rPr>
          <w:color w:val="0b5394"/>
        </w:rPr>
      </w:pPr>
      <w:r w:rsidDel="00000000" w:rsidR="00000000" w:rsidRPr="00000000">
        <w:rPr>
          <w:color w:val="0b5394"/>
          <w:rtl w:val="0"/>
        </w:rPr>
        <w:t xml:space="preserve">[P.] Persian</w:t>
      </w:r>
    </w:p>
    <w:p w:rsidR="00000000" w:rsidDel="00000000" w:rsidP="00000000" w:rsidRDefault="00000000" w:rsidRPr="00000000" w14:paraId="00000209">
      <w:pPr>
        <w:ind w:left="720" w:firstLine="0"/>
        <w:rPr>
          <w:color w:val="0b5394"/>
        </w:rPr>
      </w:pPr>
      <w:r w:rsidDel="00000000" w:rsidR="00000000" w:rsidRPr="00000000">
        <w:rPr>
          <w:color w:val="0b5394"/>
          <w:rtl w:val="0"/>
        </w:rPr>
        <w:t xml:space="preserve">[S.] Sanskrit</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b w:val="1"/>
          <w:rtl w:val="0"/>
        </w:rPr>
        <w:t xml:space="preserve">var.</w:t>
      </w:r>
      <w:r w:rsidDel="00000000" w:rsidR="00000000" w:rsidRPr="00000000">
        <w:rPr>
          <w:rtl w:val="0"/>
        </w:rPr>
        <w:t xml:space="preserve">: If applicable, give here the variant spelling occurring in your document.</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b w:val="1"/>
          <w:rtl w:val="0"/>
        </w:rPr>
        <w:t xml:space="preserve">part of speech</w:t>
      </w:r>
      <w:r w:rsidDel="00000000" w:rsidR="00000000" w:rsidRPr="00000000">
        <w:rPr>
          <w:rtl w:val="0"/>
        </w:rPr>
        <w:t xml:space="preserve">: Use the following abbreviations to indicate the word class:</w:t>
      </w:r>
    </w:p>
    <w:p w:rsidR="00000000" w:rsidDel="00000000" w:rsidP="00000000" w:rsidRDefault="00000000" w:rsidRPr="00000000" w14:paraId="0000020E">
      <w:pPr>
        <w:ind w:left="720" w:firstLine="0"/>
        <w:rPr>
          <w:color w:val="0b5394"/>
        </w:rPr>
      </w:pPr>
      <w:r w:rsidDel="00000000" w:rsidR="00000000" w:rsidRPr="00000000">
        <w:rPr>
          <w:color w:val="0b5394"/>
          <w:rtl w:val="0"/>
        </w:rPr>
        <w:t xml:space="preserve">n. (for nouns)</w:t>
      </w:r>
    </w:p>
    <w:p w:rsidR="00000000" w:rsidDel="00000000" w:rsidP="00000000" w:rsidRDefault="00000000" w:rsidRPr="00000000" w14:paraId="0000020F">
      <w:pPr>
        <w:ind w:left="720" w:firstLine="0"/>
        <w:rPr>
          <w:color w:val="0b5394"/>
        </w:rPr>
      </w:pPr>
      <w:r w:rsidDel="00000000" w:rsidR="00000000" w:rsidRPr="00000000">
        <w:rPr>
          <w:color w:val="0b5394"/>
          <w:rtl w:val="0"/>
        </w:rPr>
        <w:t xml:space="preserve">adj. (for adjectives)</w:t>
      </w:r>
    </w:p>
    <w:p w:rsidR="00000000" w:rsidDel="00000000" w:rsidP="00000000" w:rsidRDefault="00000000" w:rsidRPr="00000000" w14:paraId="00000210">
      <w:pPr>
        <w:ind w:left="720" w:firstLine="0"/>
        <w:rPr>
          <w:color w:val="0b5394"/>
        </w:rPr>
      </w:pPr>
      <w:r w:rsidDel="00000000" w:rsidR="00000000" w:rsidRPr="00000000">
        <w:rPr>
          <w:color w:val="0b5394"/>
          <w:rtl w:val="0"/>
        </w:rPr>
        <w:t xml:space="preserve">adv. (for adverbs)</w:t>
      </w:r>
    </w:p>
    <w:p w:rsidR="00000000" w:rsidDel="00000000" w:rsidP="00000000" w:rsidRDefault="00000000" w:rsidRPr="00000000" w14:paraId="00000211">
      <w:pPr>
        <w:ind w:left="720" w:firstLine="0"/>
        <w:rPr>
          <w:color w:val="0b5394"/>
        </w:rPr>
      </w:pPr>
      <w:r w:rsidDel="00000000" w:rsidR="00000000" w:rsidRPr="00000000">
        <w:rPr>
          <w:color w:val="0b5394"/>
          <w:rtl w:val="0"/>
        </w:rPr>
        <w:t xml:space="preserve">conj. (for conjunctions)</w:t>
      </w:r>
    </w:p>
    <w:p w:rsidR="00000000" w:rsidDel="00000000" w:rsidP="00000000" w:rsidRDefault="00000000" w:rsidRPr="00000000" w14:paraId="00000212">
      <w:pPr>
        <w:ind w:left="720" w:firstLine="0"/>
        <w:rPr>
          <w:color w:val="0b5394"/>
        </w:rPr>
      </w:pPr>
      <w:r w:rsidDel="00000000" w:rsidR="00000000" w:rsidRPr="00000000">
        <w:rPr>
          <w:color w:val="0b5394"/>
          <w:rtl w:val="0"/>
        </w:rPr>
        <w:t xml:space="preserve">ppn. (for postposition)</w:t>
      </w:r>
    </w:p>
    <w:p w:rsidR="00000000" w:rsidDel="00000000" w:rsidP="00000000" w:rsidRDefault="00000000" w:rsidRPr="00000000" w14:paraId="00000213">
      <w:pPr>
        <w:ind w:left="720" w:firstLine="0"/>
        <w:rPr>
          <w:color w:val="0b5394"/>
        </w:rPr>
      </w:pPr>
      <w:r w:rsidDel="00000000" w:rsidR="00000000" w:rsidRPr="00000000">
        <w:rPr>
          <w:color w:val="0b5394"/>
          <w:rtl w:val="0"/>
        </w:rPr>
        <w:t xml:space="preserve">v.t. (for transitive verbs)</w:t>
      </w:r>
    </w:p>
    <w:p w:rsidR="00000000" w:rsidDel="00000000" w:rsidP="00000000" w:rsidRDefault="00000000" w:rsidRPr="00000000" w14:paraId="00000214">
      <w:pPr>
        <w:ind w:left="720" w:firstLine="0"/>
        <w:rPr>
          <w:color w:val="0b5394"/>
        </w:rPr>
      </w:pPr>
      <w:r w:rsidDel="00000000" w:rsidR="00000000" w:rsidRPr="00000000">
        <w:rPr>
          <w:color w:val="0b5394"/>
          <w:rtl w:val="0"/>
        </w:rPr>
        <w:t xml:space="preserve">v.i. (for intransitive verbs)</w:t>
      </w:r>
    </w:p>
    <w:p w:rsidR="00000000" w:rsidDel="00000000" w:rsidP="00000000" w:rsidRDefault="00000000" w:rsidRPr="00000000" w14:paraId="00000215">
      <w:pPr>
        <w:ind w:left="990" w:firstLine="0"/>
        <w:rPr/>
      </w:pPr>
      <w:r w:rsidDel="00000000" w:rsidR="00000000" w:rsidRPr="00000000">
        <w:rPr>
          <w:rtl w:val="0"/>
        </w:rPr>
      </w:r>
    </w:p>
    <w:p w:rsidR="00000000" w:rsidDel="00000000" w:rsidP="00000000" w:rsidRDefault="00000000" w:rsidRPr="00000000" w14:paraId="00000216">
      <w:pPr>
        <w:rPr/>
      </w:pPr>
      <w:r w:rsidDel="00000000" w:rsidR="00000000" w:rsidRPr="00000000">
        <w:rPr>
          <w:b w:val="1"/>
          <w:rtl w:val="0"/>
        </w:rPr>
        <w:t xml:space="preserve">meaning</w:t>
      </w:r>
      <w:r w:rsidDel="00000000" w:rsidR="00000000" w:rsidRPr="00000000">
        <w:rPr>
          <w:rtl w:val="0"/>
        </w:rPr>
        <w:t xml:space="preserve">: If a word has </w:t>
      </w:r>
      <w:r w:rsidDel="00000000" w:rsidR="00000000" w:rsidRPr="00000000">
        <w:rPr>
          <w:rtl w:val="0"/>
        </w:rPr>
        <w:t xml:space="preserve">more than one meaning use 1) XXX. 2) XXX. </w:t>
      </w:r>
      <w:r w:rsidDel="00000000" w:rsidR="00000000" w:rsidRPr="00000000">
        <w:rPr>
          <w:rtl w:val="0"/>
        </w:rPr>
        <w:t xml:space="preserve">etc</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Example:</w:t>
      </w:r>
    </w:p>
    <w:p w:rsidR="00000000" w:rsidDel="00000000" w:rsidP="00000000" w:rsidRDefault="00000000" w:rsidRPr="00000000" w14:paraId="00000219">
      <w:pPr>
        <w:ind w:left="720" w:firstLine="0"/>
        <w:rPr>
          <w:color w:val="0b5394"/>
        </w:rPr>
      </w:pPr>
      <w:r w:rsidDel="00000000" w:rsidR="00000000" w:rsidRPr="00000000">
        <w:rPr>
          <w:i w:val="1"/>
          <w:color w:val="0b5394"/>
          <w:rtl w:val="0"/>
        </w:rPr>
        <w:t xml:space="preserve">guṭhī</w:t>
      </w:r>
      <w:r w:rsidDel="00000000" w:rsidR="00000000" w:rsidRPr="00000000">
        <w:rPr>
          <w:color w:val="0b5394"/>
          <w:rtl w:val="0"/>
        </w:rPr>
        <w:t xml:space="preserve">: [fr. S. goṣṭhī] var. </w:t>
      </w:r>
      <w:r w:rsidDel="00000000" w:rsidR="00000000" w:rsidRPr="00000000">
        <w:rPr>
          <w:i w:val="1"/>
          <w:color w:val="0b5394"/>
          <w:rtl w:val="0"/>
        </w:rPr>
        <w:t xml:space="preserve">guṭh</w:t>
      </w:r>
      <w:r w:rsidDel="00000000" w:rsidR="00000000" w:rsidRPr="00000000">
        <w:rPr>
          <w:color w:val="0b5394"/>
          <w:rtl w:val="0"/>
        </w:rPr>
        <w:t xml:space="preserve">, </w:t>
      </w:r>
      <w:r w:rsidDel="00000000" w:rsidR="00000000" w:rsidRPr="00000000">
        <w:rPr>
          <w:i w:val="1"/>
          <w:color w:val="0b5394"/>
          <w:rtl w:val="0"/>
        </w:rPr>
        <w:t xml:space="preserve">guṭha</w:t>
      </w:r>
      <w:r w:rsidDel="00000000" w:rsidR="00000000" w:rsidRPr="00000000">
        <w:rPr>
          <w:color w:val="0b5394"/>
          <w:rtl w:val="0"/>
        </w:rPr>
        <w:t xml:space="preserve">, </w:t>
      </w:r>
      <w:r w:rsidDel="00000000" w:rsidR="00000000" w:rsidRPr="00000000">
        <w:rPr>
          <w:i w:val="1"/>
          <w:color w:val="0b5394"/>
          <w:rtl w:val="0"/>
        </w:rPr>
        <w:t xml:space="preserve">guṭhi</w:t>
      </w:r>
      <w:r w:rsidDel="00000000" w:rsidR="00000000" w:rsidRPr="00000000">
        <w:rPr>
          <w:color w:val="0b5394"/>
          <w:rtl w:val="0"/>
        </w:rPr>
        <w:t xml:space="preserve">, </w:t>
      </w:r>
      <w:r w:rsidDel="00000000" w:rsidR="00000000" w:rsidRPr="00000000">
        <w:rPr>
          <w:i w:val="1"/>
          <w:color w:val="0b5394"/>
          <w:rtl w:val="0"/>
        </w:rPr>
        <w:t xml:space="preserve">guthi</w:t>
      </w:r>
      <w:r w:rsidDel="00000000" w:rsidR="00000000" w:rsidRPr="00000000">
        <w:rPr>
          <w:color w:val="0b5394"/>
          <w:rtl w:val="0"/>
        </w:rPr>
        <w:t xml:space="preserve">; n. 1) a socio-religious organization that manages and finances religious and charitable functions. 2) Endowed lands or other sources of revenue for financing religious and charitable functions. </w:t>
      </w:r>
    </w:p>
    <w:p w:rsidR="00000000" w:rsidDel="00000000" w:rsidP="00000000" w:rsidRDefault="00000000" w:rsidRPr="00000000" w14:paraId="0000021A">
      <w:pPr>
        <w:pStyle w:val="Heading5"/>
        <w:rPr/>
      </w:pPr>
      <w:bookmarkStart w:colFirst="0" w:colLast="0" w:name="_etcffafrs3p7" w:id="14"/>
      <w:bookmarkEnd w:id="14"/>
      <w:r w:rsidDel="00000000" w:rsidR="00000000" w:rsidRPr="00000000">
        <w:rPr>
          <w:rtl w:val="0"/>
        </w:rPr>
        <w:t xml:space="preserve">Bibliographical references</w:t>
      </w:r>
    </w:p>
    <w:p w:rsidR="00000000" w:rsidDel="00000000" w:rsidP="00000000" w:rsidRDefault="00000000" w:rsidRPr="00000000" w14:paraId="0000021B">
      <w:pPr>
        <w:rPr/>
      </w:pPr>
      <w:r w:rsidDel="00000000" w:rsidR="00000000" w:rsidRPr="00000000">
        <w:rPr>
          <w:rtl w:val="0"/>
        </w:rPr>
        <w:t xml:space="preserve">If a bibliographical reference has to be given, first check if an entry exists in the </w:t>
      </w:r>
      <w:hyperlink r:id="rId14">
        <w:r w:rsidDel="00000000" w:rsidR="00000000" w:rsidRPr="00000000">
          <w:rPr>
            <w:color w:val="1155cc"/>
            <w:u w:val="single"/>
            <w:rtl w:val="0"/>
          </w:rPr>
          <w:t xml:space="preserve">Bibliography</w:t>
        </w:r>
      </w:hyperlink>
      <w:r w:rsidDel="00000000" w:rsidR="00000000" w:rsidRPr="00000000">
        <w:rPr>
          <w:rtl w:val="0"/>
        </w:rPr>
        <w:t xml:space="preserve"> of the </w:t>
      </w:r>
      <w:r w:rsidDel="00000000" w:rsidR="00000000" w:rsidRPr="00000000">
        <w:rPr>
          <w:i w:val="1"/>
          <w:rtl w:val="0"/>
        </w:rPr>
        <w:t xml:space="preserve">Documenta Nepalica</w:t>
      </w:r>
      <w:r w:rsidDel="00000000" w:rsidR="00000000" w:rsidRPr="00000000">
        <w:rPr>
          <w:rtl w:val="0"/>
        </w:rPr>
        <w:t xml:space="preserve"> database. If it is available, note down the ID number of the literature from the database. Then, annotate the bibliographical reference and provide the ID number in this format:</w:t>
      </w:r>
    </w:p>
    <w:p w:rsidR="00000000" w:rsidDel="00000000" w:rsidP="00000000" w:rsidRDefault="00000000" w:rsidRPr="00000000" w14:paraId="0000021C">
      <w:pPr>
        <w:rPr/>
      </w:pPr>
      <w:r w:rsidDel="00000000" w:rsidR="00000000" w:rsidRPr="00000000">
        <w:rPr>
          <w:rtl w:val="0"/>
        </w:rPr>
        <w:t xml:space="preserve">#bibl@id-number-of-the-reference{Author’s family-name year-of-publication}#: page(s)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Example:</w:t>
      </w:r>
    </w:p>
    <w:p w:rsidR="00000000" w:rsidDel="00000000" w:rsidP="00000000" w:rsidRDefault="00000000" w:rsidRPr="00000000" w14:paraId="0000021F">
      <w:pPr>
        <w:ind w:firstLine="720"/>
        <w:rPr>
          <w:color w:val="0b5394"/>
        </w:rPr>
      </w:pPr>
      <w:r w:rsidDel="00000000" w:rsidR="00000000" w:rsidRPr="00000000">
        <w:rPr>
          <w:color w:val="0b5394"/>
          <w:rtl w:val="0"/>
        </w:rPr>
        <w:t xml:space="preserve">#bibl@168{Acharya 1971}#</w:t>
      </w:r>
      <w:r w:rsidDel="00000000" w:rsidR="00000000" w:rsidRPr="00000000">
        <w:rPr>
          <w:color w:val="0b5394"/>
          <w:rtl w:val="0"/>
        </w:rPr>
        <w:t xml:space="preserve">: 16</w:t>
      </w: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If no entry exists, give in a footnote full bibliographical information according to the guidelines of the </w:t>
      </w:r>
      <w:hyperlink r:id="rId15">
        <w:r w:rsidDel="00000000" w:rsidR="00000000" w:rsidRPr="00000000">
          <w:rPr>
            <w:color w:val="1155cc"/>
            <w:u w:val="single"/>
            <w:rtl w:val="0"/>
          </w:rPr>
          <w:t xml:space="preserve">Chicago Manual of Style</w:t>
        </w:r>
      </w:hyperlink>
      <w:r w:rsidDel="00000000" w:rsidR="00000000" w:rsidRPr="00000000">
        <w:rPr>
          <w:rtl w:val="0"/>
        </w:rPr>
        <w:t xml:space="preserv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Examples:</w:t>
      </w:r>
    </w:p>
    <w:p w:rsidR="00000000" w:rsidDel="00000000" w:rsidP="00000000" w:rsidRDefault="00000000" w:rsidRPr="00000000" w14:paraId="00000224">
      <w:pPr>
        <w:ind w:left="720" w:firstLine="0"/>
        <w:rPr>
          <w:color w:val="0b5394"/>
        </w:rPr>
      </w:pPr>
      <w:r w:rsidDel="00000000" w:rsidR="00000000" w:rsidRPr="00000000">
        <w:rPr>
          <w:color w:val="0b5394"/>
          <w:rtl w:val="0"/>
        </w:rPr>
        <w:t xml:space="preserve">Hasrat, Bikrama Jit (ed.).</w:t>
      </w:r>
      <w:r w:rsidDel="00000000" w:rsidR="00000000" w:rsidRPr="00000000">
        <w:rPr>
          <w:color w:val="0b5394"/>
          <w:rtl w:val="0"/>
        </w:rPr>
        <w:t xml:space="preserve"> 1970. </w:t>
      </w:r>
      <w:r w:rsidDel="00000000" w:rsidR="00000000" w:rsidRPr="00000000">
        <w:rPr>
          <w:i w:val="1"/>
          <w:color w:val="0b5394"/>
          <w:rtl w:val="0"/>
        </w:rPr>
        <w:t xml:space="preserve">History of Nepal: As told by its own and contemporary chroniclers</w:t>
      </w:r>
      <w:r w:rsidDel="00000000" w:rsidR="00000000" w:rsidRPr="00000000">
        <w:rPr>
          <w:color w:val="0b5394"/>
          <w:rtl w:val="0"/>
        </w:rPr>
        <w:t xml:space="preserve">. Hoshiarpur: V. V. Research Institute Book Agency.</w:t>
      </w:r>
    </w:p>
    <w:p w:rsidR="00000000" w:rsidDel="00000000" w:rsidP="00000000" w:rsidRDefault="00000000" w:rsidRPr="00000000" w14:paraId="00000225">
      <w:pPr>
        <w:ind w:left="720" w:firstLine="0"/>
        <w:rPr>
          <w:color w:val="0b5394"/>
        </w:rPr>
      </w:pPr>
      <w:r w:rsidDel="00000000" w:rsidR="00000000" w:rsidRPr="00000000">
        <w:rPr>
          <w:rtl w:val="0"/>
        </w:rPr>
      </w:r>
    </w:p>
    <w:p w:rsidR="00000000" w:rsidDel="00000000" w:rsidP="00000000" w:rsidRDefault="00000000" w:rsidRPr="00000000" w14:paraId="00000226">
      <w:pPr>
        <w:ind w:left="720" w:firstLine="0"/>
        <w:rPr>
          <w:color w:val="0b5394"/>
        </w:rPr>
      </w:pPr>
      <w:r w:rsidDel="00000000" w:rsidR="00000000" w:rsidRPr="00000000">
        <w:rPr>
          <w:color w:val="0b5394"/>
          <w:rtl w:val="0"/>
        </w:rPr>
        <w:t xml:space="preserve">Kropf, Marianna. 2003. "In the wake of commercialised entertainment: An </w:t>
      </w:r>
    </w:p>
    <w:p w:rsidR="00000000" w:rsidDel="00000000" w:rsidP="00000000" w:rsidRDefault="00000000" w:rsidRPr="00000000" w14:paraId="00000227">
      <w:pPr>
        <w:ind w:left="720" w:firstLine="0"/>
        <w:rPr>
          <w:color w:val="0b5394"/>
        </w:rPr>
      </w:pPr>
      <w:r w:rsidDel="00000000" w:rsidR="00000000" w:rsidRPr="00000000">
        <w:rPr>
          <w:color w:val="0b5394"/>
          <w:rtl w:val="0"/>
        </w:rPr>
        <w:t xml:space="preserve">inquiry into the state of masked dance-dramas in the Kathmandu Valley." </w:t>
      </w:r>
      <w:r w:rsidDel="00000000" w:rsidR="00000000" w:rsidRPr="00000000">
        <w:rPr>
          <w:i w:val="1"/>
          <w:color w:val="0b5394"/>
          <w:rtl w:val="0"/>
        </w:rPr>
        <w:t xml:space="preserve">Contributions to Nepalese Studies</w:t>
      </w:r>
      <w:r w:rsidDel="00000000" w:rsidR="00000000" w:rsidRPr="00000000">
        <w:rPr>
          <w:color w:val="0b5394"/>
          <w:rtl w:val="0"/>
        </w:rPr>
        <w:t xml:space="preserve"> 30 (1): 53-103.</w:t>
      </w:r>
    </w:p>
    <w:p w:rsidR="00000000" w:rsidDel="00000000" w:rsidP="00000000" w:rsidRDefault="00000000" w:rsidRPr="00000000" w14:paraId="00000228">
      <w:pPr>
        <w:ind w:left="720" w:firstLine="0"/>
        <w:rPr>
          <w:color w:val="0b5394"/>
        </w:rPr>
      </w:pPr>
      <w:r w:rsidDel="00000000" w:rsidR="00000000" w:rsidRPr="00000000">
        <w:rPr>
          <w:rtl w:val="0"/>
        </w:rPr>
      </w:r>
    </w:p>
    <w:p w:rsidR="00000000" w:rsidDel="00000000" w:rsidP="00000000" w:rsidRDefault="00000000" w:rsidRPr="00000000" w14:paraId="00000229">
      <w:pPr>
        <w:ind w:left="720" w:firstLine="0"/>
        <w:rPr>
          <w:color w:val="0b5394"/>
        </w:rPr>
      </w:pPr>
      <w:r w:rsidDel="00000000" w:rsidR="00000000" w:rsidRPr="00000000">
        <w:rPr>
          <w:color w:val="0b5394"/>
          <w:rtl w:val="0"/>
        </w:rPr>
        <w:t xml:space="preserve">Lienhard, Siegfried. 1992. "Kṛṣṇaism in Nepal." In: </w:t>
      </w:r>
      <w:r w:rsidDel="00000000" w:rsidR="00000000" w:rsidRPr="00000000">
        <w:rPr>
          <w:i w:val="1"/>
          <w:color w:val="0b5394"/>
          <w:rtl w:val="0"/>
        </w:rPr>
        <w:t xml:space="preserve">Aspects of Nepalese Tradition</w:t>
      </w:r>
      <w:r w:rsidDel="00000000" w:rsidR="00000000" w:rsidRPr="00000000">
        <w:rPr>
          <w:color w:val="0b5394"/>
          <w:rtl w:val="0"/>
        </w:rPr>
        <w:t xml:space="preserve">, edited by Kölver, Bernhard, 227-234. Stuttgart: Franz Steiner Verlag.</w:t>
      </w:r>
    </w:p>
    <w:p w:rsidR="00000000" w:rsidDel="00000000" w:rsidP="00000000" w:rsidRDefault="00000000" w:rsidRPr="00000000" w14:paraId="0000022A">
      <w:pPr>
        <w:pStyle w:val="Heading5"/>
        <w:rPr/>
      </w:pPr>
      <w:bookmarkStart w:colFirst="0" w:colLast="0" w:name="_trb1f8d98u17" w:id="15"/>
      <w:bookmarkEnd w:id="15"/>
      <w:r w:rsidDel="00000000" w:rsidR="00000000" w:rsidRPr="00000000">
        <w:rPr>
          <w:rtl w:val="0"/>
        </w:rPr>
        <w:t xml:space="preserve">Web sources</w:t>
      </w:r>
    </w:p>
    <w:p w:rsidR="00000000" w:rsidDel="00000000" w:rsidP="00000000" w:rsidRDefault="00000000" w:rsidRPr="00000000" w14:paraId="0000022B">
      <w:pPr>
        <w:rPr/>
      </w:pPr>
      <w:r w:rsidDel="00000000" w:rsidR="00000000" w:rsidRPr="00000000">
        <w:rPr>
          <w:rtl w:val="0"/>
        </w:rPr>
        <w:t xml:space="preserve">A special case is the referencing of web sources such as URL, DOI for which a pseudo-code is required:</w:t>
      </w:r>
    </w:p>
    <w:p w:rsidR="00000000" w:rsidDel="00000000" w:rsidP="00000000" w:rsidRDefault="00000000" w:rsidRPr="00000000" w14:paraId="0000022C">
      <w:pPr>
        <w:numPr>
          <w:ilvl w:val="0"/>
          <w:numId w:val="22"/>
        </w:numPr>
        <w:ind w:left="720" w:hanging="360"/>
        <w:rPr/>
      </w:pPr>
      <w:r w:rsidDel="00000000" w:rsidR="00000000" w:rsidRPr="00000000">
        <w:rPr>
          <w:rtl w:val="0"/>
        </w:rPr>
        <w:t xml:space="preserve">For a URI to be completely displayed: </w:t>
      </w:r>
      <w:r w:rsidDel="00000000" w:rsidR="00000000" w:rsidRPr="00000000">
        <w:rPr>
          <w:color w:val="0b5394"/>
          <w:rtl w:val="0"/>
        </w:rPr>
        <w:t xml:space="preserve">#ref{}#</w:t>
      </w:r>
    </w:p>
    <w:p w:rsidR="00000000" w:rsidDel="00000000" w:rsidP="00000000" w:rsidRDefault="00000000" w:rsidRPr="00000000" w14:paraId="0000022D">
      <w:pPr>
        <w:ind w:firstLine="720"/>
        <w:rPr/>
      </w:pPr>
      <w:r w:rsidDel="00000000" w:rsidR="00000000" w:rsidRPr="00000000">
        <w:rPr>
          <w:rtl w:val="0"/>
        </w:rPr>
        <w:t xml:space="preserve">Example:</w:t>
      </w:r>
    </w:p>
    <w:p w:rsidR="00000000" w:rsidDel="00000000" w:rsidP="00000000" w:rsidRDefault="00000000" w:rsidRPr="00000000" w14:paraId="0000022E">
      <w:pPr>
        <w:rPr/>
      </w:pPr>
      <w:r w:rsidDel="00000000" w:rsidR="00000000" w:rsidRPr="00000000">
        <w:rPr>
          <w:rtl w:val="0"/>
        </w:rPr>
        <w:t xml:space="preserve"> </w:t>
        <w:tab/>
      </w:r>
      <w:r w:rsidDel="00000000" w:rsidR="00000000" w:rsidRPr="00000000">
        <w:rPr>
          <w:color w:val="0b5394"/>
          <w:rtl w:val="0"/>
        </w:rPr>
        <w:t xml:space="preserve">#ref{</w:t>
      </w:r>
      <w:r w:rsidDel="00000000" w:rsidR="00000000" w:rsidRPr="00000000">
        <w:rPr>
          <w:color w:val="0b5394"/>
          <w:rtl w:val="0"/>
        </w:rPr>
        <w:t xml:space="preserve">https://google.com}#</w:t>
      </w:r>
      <w:r w:rsidDel="00000000" w:rsidR="00000000" w:rsidRPr="00000000">
        <w:rPr>
          <w:rFonts w:ascii="Arial Unicode MS" w:cs="Arial Unicode MS" w:eastAsia="Arial Unicode MS" w:hAnsi="Arial Unicode MS"/>
          <w:rtl w:val="0"/>
        </w:rPr>
        <w:t xml:space="preserve"> → </w:t>
      </w:r>
      <w:hyperlink r:id="rId16">
        <w:r w:rsidDel="00000000" w:rsidR="00000000" w:rsidRPr="00000000">
          <w:rPr>
            <w:color w:val="1155cc"/>
            <w:u w:val="single"/>
            <w:rtl w:val="0"/>
          </w:rPr>
          <w:t xml:space="preserve">https://google.com</w:t>
        </w:r>
      </w:hyperlink>
      <w:r w:rsidDel="00000000" w:rsidR="00000000" w:rsidRPr="00000000">
        <w:rPr>
          <w:rtl w:val="0"/>
        </w:rPr>
      </w:r>
    </w:p>
    <w:p w:rsidR="00000000" w:rsidDel="00000000" w:rsidP="00000000" w:rsidRDefault="00000000" w:rsidRPr="00000000" w14:paraId="0000022F">
      <w:pPr>
        <w:numPr>
          <w:ilvl w:val="0"/>
          <w:numId w:val="12"/>
        </w:numPr>
        <w:ind w:left="720" w:hanging="360"/>
        <w:rPr/>
      </w:pPr>
      <w:r w:rsidDel="00000000" w:rsidR="00000000" w:rsidRPr="00000000">
        <w:rPr>
          <w:rtl w:val="0"/>
        </w:rPr>
        <w:t xml:space="preserve">For a URI embedded in a string: </w:t>
      </w:r>
      <w:r w:rsidDel="00000000" w:rsidR="00000000" w:rsidRPr="00000000">
        <w:rPr>
          <w:color w:val="0b5394"/>
          <w:rtl w:val="0"/>
        </w:rPr>
        <w:t xml:space="preserve">#ref@URL{}#</w:t>
      </w:r>
    </w:p>
    <w:p w:rsidR="00000000" w:rsidDel="00000000" w:rsidP="00000000" w:rsidRDefault="00000000" w:rsidRPr="00000000" w14:paraId="00000230">
      <w:pPr>
        <w:ind w:firstLine="720"/>
        <w:rPr/>
      </w:pPr>
      <w:r w:rsidDel="00000000" w:rsidR="00000000" w:rsidRPr="00000000">
        <w:rPr>
          <w:rtl w:val="0"/>
        </w:rPr>
        <w:t xml:space="preserve">Example:</w:t>
      </w:r>
    </w:p>
    <w:p w:rsidR="00000000" w:rsidDel="00000000" w:rsidP="00000000" w:rsidRDefault="00000000" w:rsidRPr="00000000" w14:paraId="00000231">
      <w:pPr>
        <w:ind w:firstLine="720"/>
        <w:rPr/>
      </w:pPr>
      <w:r w:rsidDel="00000000" w:rsidR="00000000" w:rsidRPr="00000000">
        <w:rPr>
          <w:color w:val="0b5394"/>
          <w:rtl w:val="0"/>
        </w:rPr>
        <w:t xml:space="preserve">#ref@https://web.de{Nepal}</w:t>
      </w:r>
      <w:r w:rsidDel="00000000" w:rsidR="00000000" w:rsidRPr="00000000">
        <w:rPr>
          <w:rFonts w:ascii="Arial Unicode MS" w:cs="Arial Unicode MS" w:eastAsia="Arial Unicode MS" w:hAnsi="Arial Unicode MS"/>
          <w:rtl w:val="0"/>
        </w:rPr>
        <w:t xml:space="preserve"> → </w:t>
      </w:r>
      <w:hyperlink r:id="rId17">
        <w:r w:rsidDel="00000000" w:rsidR="00000000" w:rsidRPr="00000000">
          <w:rPr>
            <w:color w:val="1155cc"/>
            <w:u w:val="single"/>
            <w:rtl w:val="0"/>
          </w:rPr>
          <w:t xml:space="preserve">Nepal</w:t>
        </w:r>
      </w:hyperlink>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t xml:space="preserve"> </w:t>
      </w:r>
    </w:p>
    <w:p w:rsidR="00000000" w:rsidDel="00000000" w:rsidP="00000000" w:rsidRDefault="00000000" w:rsidRPr="00000000" w14:paraId="00000233">
      <w:pPr>
        <w:pStyle w:val="Heading4"/>
        <w:rPr/>
      </w:pPr>
      <w:bookmarkStart w:colFirst="0" w:colLast="0" w:name="_5tgenqj40n77" w:id="16"/>
      <w:bookmarkEnd w:id="16"/>
      <w:r w:rsidDel="00000000" w:rsidR="00000000" w:rsidRPr="00000000">
        <w:rPr>
          <w:rtl w:val="0"/>
        </w:rPr>
        <w:t xml:space="preserve">2.6.2 Translation</w:t>
      </w:r>
    </w:p>
    <w:p w:rsidR="00000000" w:rsidDel="00000000" w:rsidP="00000000" w:rsidRDefault="00000000" w:rsidRPr="00000000" w14:paraId="00000234">
      <w:pPr>
        <w:rPr/>
      </w:pPr>
      <w:r w:rsidDel="00000000" w:rsidR="00000000" w:rsidRPr="00000000">
        <w:rPr>
          <w:rtl w:val="0"/>
        </w:rPr>
        <w:t xml:space="preserve">The translation should follow the original text as closely as possible, but the translated text should be understandable by itself. Wherever this is not possible, comments or explanations in footnotes are required. In cases where the editor is able to understand the content of the document, but a rendering of all linguistic nuances or details into English proves to be too difficult, a Synopsis can be written instead. </w:t>
      </w:r>
    </w:p>
    <w:p w:rsidR="00000000" w:rsidDel="00000000" w:rsidP="00000000" w:rsidRDefault="00000000" w:rsidRPr="00000000" w14:paraId="00000235">
      <w:pPr>
        <w:pStyle w:val="Heading4"/>
        <w:rPr/>
      </w:pPr>
      <w:bookmarkStart w:colFirst="0" w:colLast="0" w:name="_3k3rn1byctya" w:id="17"/>
      <w:bookmarkEnd w:id="17"/>
      <w:r w:rsidDel="00000000" w:rsidR="00000000" w:rsidRPr="00000000">
        <w:rPr>
          <w:rtl w:val="0"/>
        </w:rPr>
        <w:t xml:space="preserve">Page breaks and paragraphs</w:t>
      </w:r>
    </w:p>
    <w:p w:rsidR="00000000" w:rsidDel="00000000" w:rsidP="00000000" w:rsidRDefault="00000000" w:rsidRPr="00000000" w14:paraId="00000236">
      <w:pPr>
        <w:rPr/>
      </w:pPr>
      <w:r w:rsidDel="00000000" w:rsidR="00000000" w:rsidRPr="00000000">
        <w:rPr>
          <w:rtl w:val="0"/>
        </w:rPr>
        <w:t xml:space="preserve">It has to be recorded to which page of the original document the translated text refers. This reference has to be identical with the page identifier (such as 1r, 1v) assigned under Facsimile. For that purpose, the following pseudo-code for marking page breaks is used in a </w:t>
      </w:r>
      <w:r w:rsidDel="00000000" w:rsidR="00000000" w:rsidRPr="00000000">
        <w:rPr>
          <w:rtl w:val="0"/>
        </w:rPr>
        <w:t xml:space="preserve">in a </w:t>
      </w:r>
      <w:r w:rsidDel="00000000" w:rsidR="00000000" w:rsidRPr="00000000">
        <w:rPr>
          <w:b w:val="1"/>
          <w:rtl w:val="0"/>
        </w:rPr>
        <w:t xml:space="preserve">separate line</w:t>
      </w:r>
      <w:r w:rsidDel="00000000" w:rsidR="00000000" w:rsidRPr="00000000">
        <w:rPr>
          <w:rtl w:val="0"/>
        </w:rPr>
        <w:t xml:space="preserve"> in the “</w:t>
      </w:r>
      <w:r w:rsidDel="00000000" w:rsidR="00000000" w:rsidRPr="00000000">
        <w:rPr>
          <w:b w:val="1"/>
          <w:rtl w:val="0"/>
        </w:rPr>
        <w:t xml:space="preserve">Heading 2</w:t>
      </w:r>
      <w:r w:rsidDel="00000000" w:rsidR="00000000" w:rsidRPr="00000000">
        <w:rPr>
          <w:rtl w:val="0"/>
        </w:rPr>
        <w:t xml:space="preserve">” format at the beginning of a new page:</w:t>
      </w:r>
      <w:r w:rsidDel="00000000" w:rsidR="00000000" w:rsidRPr="00000000">
        <w:rPr>
          <w:rtl w:val="0"/>
        </w:rPr>
        <w:t xml:space="preserve"> </w:t>
      </w:r>
      <w:r w:rsidDel="00000000" w:rsidR="00000000" w:rsidRPr="00000000">
        <w:rPr>
          <w:color w:val="0b5394"/>
          <w:rtl w:val="0"/>
        </w:rPr>
        <w:t xml:space="preserve">pb@page-number</w:t>
      </w: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ind w:firstLine="720"/>
        <w:rPr/>
      </w:pPr>
      <w:r w:rsidDel="00000000" w:rsidR="00000000" w:rsidRPr="00000000">
        <w:rPr>
          <w:rtl w:val="0"/>
        </w:rPr>
        <w:t xml:space="preserve">Examples:</w:t>
      </w:r>
    </w:p>
    <w:p w:rsidR="00000000" w:rsidDel="00000000" w:rsidP="00000000" w:rsidRDefault="00000000" w:rsidRPr="00000000" w14:paraId="000002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firstLine="0"/>
        <w:rPr>
          <w:color w:val="0b5394"/>
        </w:rPr>
      </w:pPr>
      <w:r w:rsidDel="00000000" w:rsidR="00000000" w:rsidRPr="00000000">
        <w:rPr>
          <w:color w:val="0b5394"/>
          <w:rtl w:val="0"/>
        </w:rPr>
        <w:t xml:space="preserve">pb@1r</w:t>
      </w:r>
    </w:p>
    <w:p w:rsidR="00000000" w:rsidDel="00000000" w:rsidP="00000000" w:rsidRDefault="00000000" w:rsidRPr="00000000" w14:paraId="00000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firstLine="0"/>
        <w:rPr>
          <w:color w:val="0b5394"/>
        </w:rPr>
      </w:pPr>
      <w:r w:rsidDel="00000000" w:rsidR="00000000" w:rsidRPr="00000000">
        <w:rPr>
          <w:color w:val="0b5394"/>
          <w:rtl w:val="0"/>
        </w:rPr>
        <w:t xml:space="preserve">pb@1v</w:t>
      </w:r>
    </w:p>
    <w:p w:rsidR="00000000" w:rsidDel="00000000" w:rsidP="00000000" w:rsidRDefault="00000000" w:rsidRPr="00000000" w14:paraId="000002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firstLine="0"/>
        <w:rPr>
          <w:color w:val="0b5394"/>
        </w:rPr>
      </w:pPr>
      <w:r w:rsidDel="00000000" w:rsidR="00000000" w:rsidRPr="00000000">
        <w:rPr>
          <w:color w:val="0b5394"/>
          <w:rtl w:val="0"/>
        </w:rPr>
        <w:t xml:space="preserve">pb@1r-part1</w:t>
      </w:r>
    </w:p>
    <w:p w:rsidR="00000000" w:rsidDel="00000000" w:rsidP="00000000" w:rsidRDefault="00000000" w:rsidRPr="00000000" w14:paraId="000002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firstLine="0"/>
        <w:rPr>
          <w:color w:val="0b539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The translated text can be structured into different paragraphs which should follow the text blocks defined in the Edition. </w:t>
      </w:r>
      <w:r w:rsidDel="00000000" w:rsidR="00000000" w:rsidRPr="00000000">
        <w:rPr>
          <w:rtl w:val="0"/>
        </w:rPr>
        <w:t xml:space="preserve">For the sake of readability (e.g. in cases of very long text blocks in the original), subdividing into further paragraphs is permissive. </w:t>
      </w:r>
      <w:r w:rsidDel="00000000" w:rsidR="00000000" w:rsidRPr="00000000">
        <w:rPr>
          <w:rtl w:val="0"/>
        </w:rPr>
        <w:t xml:space="preserve"> </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Style w:val="Heading4"/>
        <w:rPr/>
      </w:pPr>
      <w:bookmarkStart w:colFirst="0" w:colLast="0" w:name="_4se2ek5q4dio" w:id="18"/>
      <w:bookmarkEnd w:id="18"/>
      <w:r w:rsidDel="00000000" w:rsidR="00000000" w:rsidRPr="00000000">
        <w:rPr>
          <w:rtl w:val="0"/>
        </w:rPr>
        <w:t xml:space="preserve">2.6.3 Synopsis</w:t>
      </w:r>
    </w:p>
    <w:p w:rsidR="00000000" w:rsidDel="00000000" w:rsidP="00000000" w:rsidRDefault="00000000" w:rsidRPr="00000000" w14:paraId="00000240">
      <w:pPr>
        <w:spacing w:after="240" w:lineRule="auto"/>
        <w:rPr/>
      </w:pPr>
      <w:r w:rsidDel="00000000" w:rsidR="00000000" w:rsidRPr="00000000">
        <w:rPr>
          <w:rtl w:val="0"/>
        </w:rPr>
        <w:t xml:space="preserve">For some cases you may choose to provide a </w:t>
      </w:r>
      <w:r w:rsidDel="00000000" w:rsidR="00000000" w:rsidRPr="00000000">
        <w:rPr>
          <w:b w:val="1"/>
          <w:rtl w:val="0"/>
        </w:rPr>
        <w:t xml:space="preserve">synopsis instead of a translation</w:t>
      </w:r>
      <w:r w:rsidDel="00000000" w:rsidR="00000000" w:rsidRPr="00000000">
        <w:rPr>
          <w:rtl w:val="0"/>
        </w:rPr>
        <w:t xml:space="preserve">, i.e. an exhaustive summary of the content. Keep in mind following points:</w:t>
      </w:r>
    </w:p>
    <w:p w:rsidR="00000000" w:rsidDel="00000000" w:rsidP="00000000" w:rsidRDefault="00000000" w:rsidRPr="00000000" w14:paraId="00000241">
      <w:pPr>
        <w:numPr>
          <w:ilvl w:val="0"/>
          <w:numId w:val="26"/>
        </w:numPr>
        <w:spacing w:after="0" w:afterAutospacing="0" w:before="240" w:lineRule="auto"/>
        <w:ind w:left="720" w:hanging="360"/>
        <w:rPr>
          <w:u w:val="none"/>
        </w:rPr>
      </w:pPr>
      <w:r w:rsidDel="00000000" w:rsidR="00000000" w:rsidRPr="00000000">
        <w:rPr>
          <w:rtl w:val="0"/>
        </w:rPr>
        <w:t xml:space="preserve">try to </w:t>
      </w:r>
      <w:r w:rsidDel="00000000" w:rsidR="00000000" w:rsidRPr="00000000">
        <w:rPr>
          <w:b w:val="1"/>
          <w:rtl w:val="0"/>
        </w:rPr>
        <w:t xml:space="preserve">cover all what is said</w:t>
      </w:r>
      <w:r w:rsidDel="00000000" w:rsidR="00000000" w:rsidRPr="00000000">
        <w:rPr>
          <w:rtl w:val="0"/>
        </w:rPr>
        <w:t xml:space="preserve"> in the document as far as possible, especially names of places, geographical locations and persons and annotate them accordingly.</w:t>
      </w:r>
    </w:p>
    <w:p w:rsidR="00000000" w:rsidDel="00000000" w:rsidP="00000000" w:rsidRDefault="00000000" w:rsidRPr="00000000" w14:paraId="00000242">
      <w:pPr>
        <w:numPr>
          <w:ilvl w:val="0"/>
          <w:numId w:val="26"/>
        </w:numPr>
        <w:spacing w:after="240" w:before="0" w:beforeAutospacing="0" w:lineRule="auto"/>
        <w:ind w:left="720" w:hanging="360"/>
        <w:rPr>
          <w:u w:val="none"/>
        </w:rPr>
      </w:pPr>
      <w:r w:rsidDel="00000000" w:rsidR="00000000" w:rsidRPr="00000000">
        <w:rPr>
          <w:b w:val="1"/>
          <w:rtl w:val="0"/>
        </w:rPr>
        <w:t xml:space="preserve">only cover what is said</w:t>
      </w:r>
      <w:r w:rsidDel="00000000" w:rsidR="00000000" w:rsidRPr="00000000">
        <w:rPr>
          <w:rtl w:val="0"/>
        </w:rPr>
        <w:t xml:space="preserve"> in the document, any information you add or say about physical or format features should go to the commentary.</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4"/>
        <w:rPr/>
      </w:pPr>
      <w:bookmarkStart w:colFirst="0" w:colLast="0" w:name="_sov185g5zw12" w:id="19"/>
      <w:bookmarkEnd w:id="19"/>
      <w:r w:rsidDel="00000000" w:rsidR="00000000" w:rsidRPr="00000000">
        <w:rPr>
          <w:rtl w:val="0"/>
        </w:rPr>
        <w:t xml:space="preserve">2.6.4 Commentary</w:t>
      </w:r>
    </w:p>
    <w:p w:rsidR="00000000" w:rsidDel="00000000" w:rsidP="00000000" w:rsidRDefault="00000000" w:rsidRPr="00000000" w14:paraId="00000245">
      <w:pPr>
        <w:rPr/>
      </w:pPr>
      <w:r w:rsidDel="00000000" w:rsidR="00000000" w:rsidRPr="00000000">
        <w:rPr>
          <w:rtl w:val="0"/>
        </w:rPr>
        <w:t xml:space="preserve">The commentary is meant to provide further information on the context of the document. You may note down here if the document is part of a series of documents, elucidate its historical background, the monument it is attached to or elaborate on philological or linguistic issues pertaining to the document text. You can also discuss certain aspects of the content of the document or secondary literature where the document is dealt with. Feel free to add here whatever is useful to understand the document.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pStyle w:val="Heading2"/>
        <w:rPr/>
      </w:pPr>
      <w:bookmarkStart w:colFirst="0" w:colLast="0" w:name="_xn0yel9fyt3d" w:id="20"/>
      <w:bookmarkEnd w:id="20"/>
      <w:r w:rsidDel="00000000" w:rsidR="00000000" w:rsidRPr="00000000">
        <w:rPr>
          <w:rtl w:val="0"/>
        </w:rPr>
        <w:t xml:space="preserve">Appendix </w:t>
      </w:r>
    </w:p>
    <w:p w:rsidR="00000000" w:rsidDel="00000000" w:rsidP="00000000" w:rsidRDefault="00000000" w:rsidRPr="00000000" w14:paraId="00000248">
      <w:pPr>
        <w:pStyle w:val="Heading3"/>
        <w:rPr/>
      </w:pPr>
      <w:bookmarkStart w:colFirst="0" w:colLast="0" w:name="_vzuo5jmnzrsj" w:id="21"/>
      <w:bookmarkEnd w:id="21"/>
      <w:r w:rsidDel="00000000" w:rsidR="00000000" w:rsidRPr="00000000">
        <w:rPr>
          <w:rtl w:val="0"/>
        </w:rPr>
        <w:t xml:space="preserve">List of selected document types</w:t>
      </w:r>
    </w:p>
    <w:p w:rsidR="00000000" w:rsidDel="00000000" w:rsidP="00000000" w:rsidRDefault="00000000" w:rsidRPr="00000000" w14:paraId="00000249">
      <w:pPr>
        <w:rPr>
          <w:i w:val="1"/>
          <w:sz w:val="20"/>
          <w:szCs w:val="20"/>
        </w:rPr>
      </w:pPr>
      <w:r w:rsidDel="00000000" w:rsidR="00000000" w:rsidRPr="00000000">
        <w:rPr>
          <w:i w:val="1"/>
          <w:sz w:val="20"/>
          <w:szCs w:val="20"/>
          <w:rtl w:val="0"/>
        </w:rPr>
        <w:t xml:space="preserve">ādeśa</w:t>
      </w:r>
    </w:p>
    <w:p w:rsidR="00000000" w:rsidDel="00000000" w:rsidP="00000000" w:rsidRDefault="00000000" w:rsidRPr="00000000" w14:paraId="0000024A">
      <w:pPr>
        <w:rPr>
          <w:i w:val="1"/>
          <w:sz w:val="20"/>
          <w:szCs w:val="20"/>
        </w:rPr>
      </w:pPr>
      <w:r w:rsidDel="00000000" w:rsidR="00000000" w:rsidRPr="00000000">
        <w:rPr>
          <w:i w:val="1"/>
          <w:sz w:val="20"/>
          <w:szCs w:val="20"/>
          <w:rtl w:val="0"/>
        </w:rPr>
        <w:t xml:space="preserve">adhikārapradāna</w:t>
      </w:r>
    </w:p>
    <w:p w:rsidR="00000000" w:rsidDel="00000000" w:rsidP="00000000" w:rsidRDefault="00000000" w:rsidRPr="00000000" w14:paraId="0000024B">
      <w:pPr>
        <w:rPr>
          <w:i w:val="1"/>
          <w:sz w:val="20"/>
          <w:szCs w:val="20"/>
        </w:rPr>
      </w:pPr>
      <w:r w:rsidDel="00000000" w:rsidR="00000000" w:rsidRPr="00000000">
        <w:rPr>
          <w:i w:val="1"/>
          <w:sz w:val="20"/>
          <w:szCs w:val="20"/>
          <w:rtl w:val="0"/>
        </w:rPr>
        <w:t xml:space="preserve">adhikāratyāga</w:t>
      </w:r>
    </w:p>
    <w:p w:rsidR="00000000" w:rsidDel="00000000" w:rsidP="00000000" w:rsidRDefault="00000000" w:rsidRPr="00000000" w14:paraId="0000024C">
      <w:pPr>
        <w:rPr>
          <w:i w:val="1"/>
          <w:sz w:val="20"/>
          <w:szCs w:val="20"/>
        </w:rPr>
      </w:pPr>
      <w:r w:rsidDel="00000000" w:rsidR="00000000" w:rsidRPr="00000000">
        <w:rPr>
          <w:i w:val="1"/>
          <w:sz w:val="20"/>
          <w:szCs w:val="20"/>
          <w:rtl w:val="0"/>
        </w:rPr>
        <w:t xml:space="preserve">adhyādeśa</w:t>
      </w:r>
    </w:p>
    <w:p w:rsidR="00000000" w:rsidDel="00000000" w:rsidP="00000000" w:rsidRDefault="00000000" w:rsidRPr="00000000" w14:paraId="0000024D">
      <w:pPr>
        <w:rPr>
          <w:i w:val="1"/>
          <w:sz w:val="20"/>
          <w:szCs w:val="20"/>
        </w:rPr>
      </w:pPr>
      <w:r w:rsidDel="00000000" w:rsidR="00000000" w:rsidRPr="00000000">
        <w:rPr>
          <w:i w:val="1"/>
          <w:sz w:val="20"/>
          <w:szCs w:val="20"/>
          <w:rtl w:val="0"/>
        </w:rPr>
        <w:t xml:space="preserve">akhtiyāranāmā</w:t>
      </w:r>
    </w:p>
    <w:p w:rsidR="00000000" w:rsidDel="00000000" w:rsidP="00000000" w:rsidRDefault="00000000" w:rsidRPr="00000000" w14:paraId="0000024E">
      <w:pPr>
        <w:rPr>
          <w:i w:val="1"/>
          <w:sz w:val="20"/>
          <w:szCs w:val="20"/>
        </w:rPr>
      </w:pPr>
      <w:r w:rsidDel="00000000" w:rsidR="00000000" w:rsidRPr="00000000">
        <w:rPr>
          <w:i w:val="1"/>
          <w:sz w:val="20"/>
          <w:szCs w:val="20"/>
          <w:rtl w:val="0"/>
        </w:rPr>
        <w:t xml:space="preserve">akhtiyārī</w:t>
      </w:r>
    </w:p>
    <w:p w:rsidR="00000000" w:rsidDel="00000000" w:rsidP="00000000" w:rsidRDefault="00000000" w:rsidRPr="00000000" w14:paraId="0000024F">
      <w:pPr>
        <w:rPr>
          <w:i w:val="1"/>
          <w:sz w:val="20"/>
          <w:szCs w:val="20"/>
        </w:rPr>
      </w:pPr>
      <w:r w:rsidDel="00000000" w:rsidR="00000000" w:rsidRPr="00000000">
        <w:rPr>
          <w:i w:val="1"/>
          <w:sz w:val="20"/>
          <w:szCs w:val="20"/>
          <w:rtl w:val="0"/>
        </w:rPr>
        <w:t xml:space="preserve">bakasa</w:t>
      </w:r>
    </w:p>
    <w:p w:rsidR="00000000" w:rsidDel="00000000" w:rsidP="00000000" w:rsidRDefault="00000000" w:rsidRPr="00000000" w14:paraId="00000250">
      <w:pPr>
        <w:rPr>
          <w:i w:val="1"/>
          <w:sz w:val="20"/>
          <w:szCs w:val="20"/>
        </w:rPr>
      </w:pPr>
      <w:r w:rsidDel="00000000" w:rsidR="00000000" w:rsidRPr="00000000">
        <w:rPr>
          <w:i w:val="1"/>
          <w:sz w:val="20"/>
          <w:szCs w:val="20"/>
          <w:rtl w:val="0"/>
        </w:rPr>
        <w:t xml:space="preserve">alipatra</w:t>
      </w:r>
    </w:p>
    <w:p w:rsidR="00000000" w:rsidDel="00000000" w:rsidP="00000000" w:rsidRDefault="00000000" w:rsidRPr="00000000" w14:paraId="00000251">
      <w:pPr>
        <w:rPr>
          <w:i w:val="1"/>
          <w:sz w:val="20"/>
          <w:szCs w:val="20"/>
        </w:rPr>
      </w:pPr>
      <w:r w:rsidDel="00000000" w:rsidR="00000000" w:rsidRPr="00000000">
        <w:rPr>
          <w:i w:val="1"/>
          <w:sz w:val="20"/>
          <w:szCs w:val="20"/>
          <w:rtl w:val="0"/>
        </w:rPr>
        <w:t xml:space="preserve">āmdānī</w:t>
      </w:r>
    </w:p>
    <w:p w:rsidR="00000000" w:rsidDel="00000000" w:rsidP="00000000" w:rsidRDefault="00000000" w:rsidRPr="00000000" w14:paraId="00000252">
      <w:pPr>
        <w:rPr>
          <w:i w:val="1"/>
          <w:sz w:val="20"/>
          <w:szCs w:val="20"/>
        </w:rPr>
      </w:pPr>
      <w:r w:rsidDel="00000000" w:rsidR="00000000" w:rsidRPr="00000000">
        <w:rPr>
          <w:i w:val="1"/>
          <w:sz w:val="20"/>
          <w:szCs w:val="20"/>
          <w:rtl w:val="0"/>
        </w:rPr>
        <w:t xml:space="preserve">kharca lagata</w:t>
      </w:r>
    </w:p>
    <w:p w:rsidR="00000000" w:rsidDel="00000000" w:rsidP="00000000" w:rsidRDefault="00000000" w:rsidRPr="00000000" w14:paraId="00000253">
      <w:pPr>
        <w:rPr>
          <w:i w:val="1"/>
          <w:sz w:val="20"/>
          <w:szCs w:val="20"/>
        </w:rPr>
      </w:pPr>
      <w:r w:rsidDel="00000000" w:rsidR="00000000" w:rsidRPr="00000000">
        <w:rPr>
          <w:i w:val="1"/>
          <w:sz w:val="20"/>
          <w:szCs w:val="20"/>
          <w:rtl w:val="0"/>
        </w:rPr>
        <w:t xml:space="preserve">aṃśabaṇḍāpatra</w:t>
      </w:r>
    </w:p>
    <w:p w:rsidR="00000000" w:rsidDel="00000000" w:rsidP="00000000" w:rsidRDefault="00000000" w:rsidRPr="00000000" w14:paraId="00000254">
      <w:pPr>
        <w:rPr>
          <w:i w:val="1"/>
          <w:sz w:val="20"/>
          <w:szCs w:val="20"/>
        </w:rPr>
      </w:pPr>
      <w:r w:rsidDel="00000000" w:rsidR="00000000" w:rsidRPr="00000000">
        <w:rPr>
          <w:i w:val="1"/>
          <w:sz w:val="20"/>
          <w:szCs w:val="20"/>
          <w:rtl w:val="0"/>
        </w:rPr>
        <w:t xml:space="preserve">amśavibhāga</w:t>
      </w:r>
    </w:p>
    <w:p w:rsidR="00000000" w:rsidDel="00000000" w:rsidP="00000000" w:rsidRDefault="00000000" w:rsidRPr="00000000" w14:paraId="00000255">
      <w:pPr>
        <w:rPr>
          <w:i w:val="1"/>
          <w:sz w:val="20"/>
          <w:szCs w:val="20"/>
        </w:rPr>
      </w:pPr>
      <w:r w:rsidDel="00000000" w:rsidR="00000000" w:rsidRPr="00000000">
        <w:rPr>
          <w:i w:val="1"/>
          <w:sz w:val="20"/>
          <w:szCs w:val="20"/>
          <w:rtl w:val="0"/>
        </w:rPr>
        <w:t xml:space="preserve">anudeśa</w:t>
      </w:r>
    </w:p>
    <w:p w:rsidR="00000000" w:rsidDel="00000000" w:rsidP="00000000" w:rsidRDefault="00000000" w:rsidRPr="00000000" w14:paraId="00000256">
      <w:pPr>
        <w:rPr>
          <w:i w:val="1"/>
          <w:sz w:val="20"/>
          <w:szCs w:val="20"/>
        </w:rPr>
      </w:pPr>
      <w:r w:rsidDel="00000000" w:rsidR="00000000" w:rsidRPr="00000000">
        <w:rPr>
          <w:i w:val="1"/>
          <w:sz w:val="20"/>
          <w:szCs w:val="20"/>
          <w:rtl w:val="0"/>
        </w:rPr>
        <w:t xml:space="preserve">anugamanapatra</w:t>
      </w:r>
    </w:p>
    <w:p w:rsidR="00000000" w:rsidDel="00000000" w:rsidP="00000000" w:rsidRDefault="00000000" w:rsidRPr="00000000" w14:paraId="00000257">
      <w:pPr>
        <w:rPr>
          <w:i w:val="1"/>
          <w:sz w:val="20"/>
          <w:szCs w:val="20"/>
        </w:rPr>
      </w:pPr>
      <w:r w:rsidDel="00000000" w:rsidR="00000000" w:rsidRPr="00000000">
        <w:rPr>
          <w:i w:val="1"/>
          <w:sz w:val="20"/>
          <w:szCs w:val="20"/>
          <w:rtl w:val="0"/>
        </w:rPr>
        <w:t xml:space="preserve">anumatipatra</w:t>
      </w:r>
    </w:p>
    <w:p w:rsidR="00000000" w:rsidDel="00000000" w:rsidP="00000000" w:rsidRDefault="00000000" w:rsidRPr="00000000" w14:paraId="00000258">
      <w:pPr>
        <w:rPr>
          <w:i w:val="1"/>
          <w:sz w:val="20"/>
          <w:szCs w:val="20"/>
        </w:rPr>
      </w:pPr>
      <w:r w:rsidDel="00000000" w:rsidR="00000000" w:rsidRPr="00000000">
        <w:rPr>
          <w:i w:val="1"/>
          <w:sz w:val="20"/>
          <w:szCs w:val="20"/>
          <w:rtl w:val="0"/>
        </w:rPr>
        <w:t xml:space="preserve">arjī</w:t>
      </w:r>
    </w:p>
    <w:p w:rsidR="00000000" w:rsidDel="00000000" w:rsidP="00000000" w:rsidRDefault="00000000" w:rsidRPr="00000000" w14:paraId="00000259">
      <w:pPr>
        <w:rPr>
          <w:i w:val="1"/>
          <w:sz w:val="20"/>
          <w:szCs w:val="20"/>
        </w:rPr>
      </w:pPr>
      <w:r w:rsidDel="00000000" w:rsidR="00000000" w:rsidRPr="00000000">
        <w:rPr>
          <w:i w:val="1"/>
          <w:sz w:val="20"/>
          <w:szCs w:val="20"/>
          <w:rtl w:val="0"/>
        </w:rPr>
        <w:t xml:space="preserve">arthavibhājana</w:t>
      </w:r>
    </w:p>
    <w:p w:rsidR="00000000" w:rsidDel="00000000" w:rsidP="00000000" w:rsidRDefault="00000000" w:rsidRPr="00000000" w14:paraId="0000025A">
      <w:pPr>
        <w:rPr>
          <w:i w:val="1"/>
          <w:sz w:val="20"/>
          <w:szCs w:val="20"/>
        </w:rPr>
      </w:pPr>
      <w:r w:rsidDel="00000000" w:rsidR="00000000" w:rsidRPr="00000000">
        <w:rPr>
          <w:i w:val="1"/>
          <w:sz w:val="20"/>
          <w:szCs w:val="20"/>
          <w:rtl w:val="0"/>
        </w:rPr>
        <w:t xml:space="preserve">āyastā</w:t>
      </w:r>
    </w:p>
    <w:p w:rsidR="00000000" w:rsidDel="00000000" w:rsidP="00000000" w:rsidRDefault="00000000" w:rsidRPr="00000000" w14:paraId="0000025B">
      <w:pPr>
        <w:rPr>
          <w:i w:val="1"/>
          <w:sz w:val="20"/>
          <w:szCs w:val="20"/>
        </w:rPr>
      </w:pPr>
      <w:r w:rsidDel="00000000" w:rsidR="00000000" w:rsidRPr="00000000">
        <w:rPr>
          <w:i w:val="1"/>
          <w:sz w:val="20"/>
          <w:szCs w:val="20"/>
          <w:rtl w:val="0"/>
        </w:rPr>
        <w:t xml:space="preserve">lagata</w:t>
      </w:r>
    </w:p>
    <w:p w:rsidR="00000000" w:rsidDel="00000000" w:rsidP="00000000" w:rsidRDefault="00000000" w:rsidRPr="00000000" w14:paraId="0000025C">
      <w:pPr>
        <w:rPr>
          <w:i w:val="1"/>
          <w:sz w:val="20"/>
          <w:szCs w:val="20"/>
        </w:rPr>
      </w:pPr>
      <w:r w:rsidDel="00000000" w:rsidR="00000000" w:rsidRPr="00000000">
        <w:rPr>
          <w:i w:val="1"/>
          <w:sz w:val="20"/>
          <w:szCs w:val="20"/>
          <w:rtl w:val="0"/>
        </w:rPr>
        <w:t xml:space="preserve">āyavivaraṇa</w:t>
      </w:r>
    </w:p>
    <w:p w:rsidR="00000000" w:rsidDel="00000000" w:rsidP="00000000" w:rsidRDefault="00000000" w:rsidRPr="00000000" w14:paraId="0000025D">
      <w:pPr>
        <w:rPr>
          <w:i w:val="1"/>
          <w:sz w:val="20"/>
          <w:szCs w:val="20"/>
        </w:rPr>
      </w:pPr>
      <w:r w:rsidDel="00000000" w:rsidR="00000000" w:rsidRPr="00000000">
        <w:rPr>
          <w:i w:val="1"/>
          <w:sz w:val="20"/>
          <w:szCs w:val="20"/>
          <w:rtl w:val="0"/>
        </w:rPr>
        <w:t xml:space="preserve">āyavyayavivaraṇa</w:t>
      </w:r>
    </w:p>
    <w:p w:rsidR="00000000" w:rsidDel="00000000" w:rsidP="00000000" w:rsidRDefault="00000000" w:rsidRPr="00000000" w14:paraId="0000025E">
      <w:pPr>
        <w:rPr>
          <w:i w:val="1"/>
          <w:sz w:val="20"/>
          <w:szCs w:val="20"/>
        </w:rPr>
      </w:pPr>
      <w:r w:rsidDel="00000000" w:rsidR="00000000" w:rsidRPr="00000000">
        <w:rPr>
          <w:i w:val="1"/>
          <w:sz w:val="20"/>
          <w:szCs w:val="20"/>
          <w:rtl w:val="0"/>
        </w:rPr>
        <w:t xml:space="preserve">bahālīpurjī</w:t>
      </w:r>
    </w:p>
    <w:p w:rsidR="00000000" w:rsidDel="00000000" w:rsidP="00000000" w:rsidRDefault="00000000" w:rsidRPr="00000000" w14:paraId="0000025F">
      <w:pPr>
        <w:rPr>
          <w:i w:val="1"/>
          <w:sz w:val="20"/>
          <w:szCs w:val="20"/>
        </w:rPr>
      </w:pPr>
      <w:r w:rsidDel="00000000" w:rsidR="00000000" w:rsidRPr="00000000">
        <w:rPr>
          <w:i w:val="1"/>
          <w:sz w:val="20"/>
          <w:szCs w:val="20"/>
          <w:rtl w:val="0"/>
        </w:rPr>
        <w:t xml:space="preserve">bakapatra</w:t>
      </w:r>
    </w:p>
    <w:p w:rsidR="00000000" w:rsidDel="00000000" w:rsidP="00000000" w:rsidRDefault="00000000" w:rsidRPr="00000000" w14:paraId="00000260">
      <w:pPr>
        <w:rPr>
          <w:i w:val="1"/>
          <w:sz w:val="20"/>
          <w:szCs w:val="20"/>
        </w:rPr>
      </w:pPr>
      <w:r w:rsidDel="00000000" w:rsidR="00000000" w:rsidRPr="00000000">
        <w:rPr>
          <w:i w:val="1"/>
          <w:sz w:val="20"/>
          <w:szCs w:val="20"/>
          <w:rtl w:val="0"/>
        </w:rPr>
        <w:t xml:space="preserve">bakasapatra</w:t>
      </w:r>
    </w:p>
    <w:p w:rsidR="00000000" w:rsidDel="00000000" w:rsidP="00000000" w:rsidRDefault="00000000" w:rsidRPr="00000000" w14:paraId="00000261">
      <w:pPr>
        <w:rPr>
          <w:i w:val="1"/>
          <w:sz w:val="20"/>
          <w:szCs w:val="20"/>
        </w:rPr>
      </w:pPr>
      <w:r w:rsidDel="00000000" w:rsidR="00000000" w:rsidRPr="00000000">
        <w:rPr>
          <w:i w:val="1"/>
          <w:sz w:val="20"/>
          <w:szCs w:val="20"/>
          <w:rtl w:val="0"/>
        </w:rPr>
        <w:t xml:space="preserve">baṇḍāpatra</w:t>
      </w:r>
    </w:p>
    <w:p w:rsidR="00000000" w:rsidDel="00000000" w:rsidP="00000000" w:rsidRDefault="00000000" w:rsidRPr="00000000" w14:paraId="00000262">
      <w:pPr>
        <w:rPr>
          <w:i w:val="1"/>
          <w:sz w:val="20"/>
          <w:szCs w:val="20"/>
        </w:rPr>
      </w:pPr>
      <w:r w:rsidDel="00000000" w:rsidR="00000000" w:rsidRPr="00000000">
        <w:rPr>
          <w:i w:val="1"/>
          <w:sz w:val="20"/>
          <w:szCs w:val="20"/>
          <w:rtl w:val="0"/>
        </w:rPr>
        <w:t xml:space="preserve">bandhapatra</w:t>
      </w:r>
    </w:p>
    <w:p w:rsidR="00000000" w:rsidDel="00000000" w:rsidP="00000000" w:rsidRDefault="00000000" w:rsidRPr="00000000" w14:paraId="00000263">
      <w:pPr>
        <w:rPr>
          <w:i w:val="1"/>
          <w:sz w:val="20"/>
          <w:szCs w:val="20"/>
        </w:rPr>
      </w:pPr>
      <w:r w:rsidDel="00000000" w:rsidR="00000000" w:rsidRPr="00000000">
        <w:rPr>
          <w:i w:val="1"/>
          <w:sz w:val="20"/>
          <w:szCs w:val="20"/>
          <w:rtl w:val="0"/>
        </w:rPr>
        <w:t xml:space="preserve">bayāna</w:t>
      </w:r>
    </w:p>
    <w:p w:rsidR="00000000" w:rsidDel="00000000" w:rsidP="00000000" w:rsidRDefault="00000000" w:rsidRPr="00000000" w14:paraId="00000264">
      <w:pPr>
        <w:rPr>
          <w:i w:val="1"/>
          <w:sz w:val="20"/>
          <w:szCs w:val="20"/>
        </w:rPr>
      </w:pPr>
      <w:r w:rsidDel="00000000" w:rsidR="00000000" w:rsidRPr="00000000">
        <w:rPr>
          <w:i w:val="1"/>
          <w:sz w:val="20"/>
          <w:szCs w:val="20"/>
          <w:rtl w:val="0"/>
        </w:rPr>
        <w:t xml:space="preserve">bhākhāpatra</w:t>
      </w:r>
    </w:p>
    <w:p w:rsidR="00000000" w:rsidDel="00000000" w:rsidP="00000000" w:rsidRDefault="00000000" w:rsidRPr="00000000" w14:paraId="00000265">
      <w:pPr>
        <w:rPr>
          <w:i w:val="1"/>
          <w:sz w:val="20"/>
          <w:szCs w:val="20"/>
        </w:rPr>
      </w:pPr>
      <w:r w:rsidDel="00000000" w:rsidR="00000000" w:rsidRPr="00000000">
        <w:rPr>
          <w:i w:val="1"/>
          <w:sz w:val="20"/>
          <w:szCs w:val="20"/>
          <w:rtl w:val="0"/>
        </w:rPr>
        <w:t xml:space="preserve">bhanāi</w:t>
      </w:r>
    </w:p>
    <w:p w:rsidR="00000000" w:rsidDel="00000000" w:rsidP="00000000" w:rsidRDefault="00000000" w:rsidRPr="00000000" w14:paraId="00000266">
      <w:pPr>
        <w:rPr>
          <w:i w:val="1"/>
          <w:sz w:val="20"/>
          <w:szCs w:val="20"/>
        </w:rPr>
      </w:pPr>
      <w:r w:rsidDel="00000000" w:rsidR="00000000" w:rsidRPr="00000000">
        <w:rPr>
          <w:i w:val="1"/>
          <w:sz w:val="20"/>
          <w:szCs w:val="20"/>
          <w:rtl w:val="0"/>
        </w:rPr>
        <w:t xml:space="preserve">bharpāī</w:t>
      </w:r>
    </w:p>
    <w:p w:rsidR="00000000" w:rsidDel="00000000" w:rsidP="00000000" w:rsidRDefault="00000000" w:rsidRPr="00000000" w14:paraId="00000267">
      <w:pPr>
        <w:rPr>
          <w:i w:val="1"/>
          <w:sz w:val="20"/>
          <w:szCs w:val="20"/>
        </w:rPr>
      </w:pPr>
      <w:r w:rsidDel="00000000" w:rsidR="00000000" w:rsidRPr="00000000">
        <w:rPr>
          <w:i w:val="1"/>
          <w:sz w:val="20"/>
          <w:szCs w:val="20"/>
          <w:rtl w:val="0"/>
        </w:rPr>
        <w:t xml:space="preserve">bhogabandhakapatra</w:t>
      </w:r>
    </w:p>
    <w:p w:rsidR="00000000" w:rsidDel="00000000" w:rsidP="00000000" w:rsidRDefault="00000000" w:rsidRPr="00000000" w14:paraId="00000268">
      <w:pPr>
        <w:rPr>
          <w:i w:val="1"/>
          <w:sz w:val="20"/>
          <w:szCs w:val="20"/>
        </w:rPr>
      </w:pPr>
      <w:r w:rsidDel="00000000" w:rsidR="00000000" w:rsidRPr="00000000">
        <w:rPr>
          <w:i w:val="1"/>
          <w:sz w:val="20"/>
          <w:szCs w:val="20"/>
          <w:rtl w:val="0"/>
        </w:rPr>
        <w:t xml:space="preserve">bhogabandhakatamasuka</w:t>
      </w:r>
    </w:p>
    <w:p w:rsidR="00000000" w:rsidDel="00000000" w:rsidP="00000000" w:rsidRDefault="00000000" w:rsidRPr="00000000" w14:paraId="00000269">
      <w:pPr>
        <w:rPr>
          <w:i w:val="1"/>
          <w:sz w:val="20"/>
          <w:szCs w:val="20"/>
        </w:rPr>
      </w:pPr>
      <w:r w:rsidDel="00000000" w:rsidR="00000000" w:rsidRPr="00000000">
        <w:rPr>
          <w:i w:val="1"/>
          <w:sz w:val="20"/>
          <w:szCs w:val="20"/>
          <w:rtl w:val="0"/>
        </w:rPr>
        <w:t xml:space="preserve">bhogabandhakī</w:t>
      </w:r>
    </w:p>
    <w:p w:rsidR="00000000" w:rsidDel="00000000" w:rsidP="00000000" w:rsidRDefault="00000000" w:rsidRPr="00000000" w14:paraId="0000026A">
      <w:pPr>
        <w:rPr>
          <w:i w:val="1"/>
          <w:sz w:val="20"/>
          <w:szCs w:val="20"/>
        </w:rPr>
      </w:pPr>
      <w:r w:rsidDel="00000000" w:rsidR="00000000" w:rsidRPr="00000000">
        <w:rPr>
          <w:i w:val="1"/>
          <w:sz w:val="20"/>
          <w:szCs w:val="20"/>
          <w:rtl w:val="0"/>
        </w:rPr>
        <w:t xml:space="preserve">bhūmānacitra</w:t>
      </w:r>
    </w:p>
    <w:p w:rsidR="00000000" w:rsidDel="00000000" w:rsidP="00000000" w:rsidRDefault="00000000" w:rsidRPr="00000000" w14:paraId="0000026B">
      <w:pPr>
        <w:rPr>
          <w:i w:val="1"/>
          <w:sz w:val="20"/>
          <w:szCs w:val="20"/>
        </w:rPr>
      </w:pPr>
      <w:r w:rsidDel="00000000" w:rsidR="00000000" w:rsidRPr="00000000">
        <w:rPr>
          <w:i w:val="1"/>
          <w:sz w:val="20"/>
          <w:szCs w:val="20"/>
          <w:rtl w:val="0"/>
        </w:rPr>
        <w:t xml:space="preserve">bhūmidānapatra</w:t>
      </w:r>
    </w:p>
    <w:p w:rsidR="00000000" w:rsidDel="00000000" w:rsidP="00000000" w:rsidRDefault="00000000" w:rsidRPr="00000000" w14:paraId="0000026C">
      <w:pPr>
        <w:rPr>
          <w:i w:val="1"/>
          <w:sz w:val="20"/>
          <w:szCs w:val="20"/>
        </w:rPr>
      </w:pPr>
      <w:r w:rsidDel="00000000" w:rsidR="00000000" w:rsidRPr="00000000">
        <w:rPr>
          <w:i w:val="1"/>
          <w:sz w:val="20"/>
          <w:szCs w:val="20"/>
          <w:rtl w:val="0"/>
        </w:rPr>
        <w:t xml:space="preserve">bhūmidartā</w:t>
      </w:r>
    </w:p>
    <w:p w:rsidR="00000000" w:rsidDel="00000000" w:rsidP="00000000" w:rsidRDefault="00000000" w:rsidRPr="00000000" w14:paraId="0000026D">
      <w:pPr>
        <w:rPr>
          <w:i w:val="1"/>
          <w:sz w:val="20"/>
          <w:szCs w:val="20"/>
        </w:rPr>
      </w:pPr>
      <w:r w:rsidDel="00000000" w:rsidR="00000000" w:rsidRPr="00000000">
        <w:rPr>
          <w:i w:val="1"/>
          <w:sz w:val="20"/>
          <w:szCs w:val="20"/>
          <w:rtl w:val="0"/>
        </w:rPr>
        <w:t xml:space="preserve">bhūmivikrayapatra</w:t>
      </w:r>
    </w:p>
    <w:p w:rsidR="00000000" w:rsidDel="00000000" w:rsidP="00000000" w:rsidRDefault="00000000" w:rsidRPr="00000000" w14:paraId="0000026E">
      <w:pPr>
        <w:rPr>
          <w:i w:val="1"/>
          <w:sz w:val="20"/>
          <w:szCs w:val="20"/>
        </w:rPr>
      </w:pPr>
      <w:r w:rsidDel="00000000" w:rsidR="00000000" w:rsidRPr="00000000">
        <w:rPr>
          <w:i w:val="1"/>
          <w:sz w:val="20"/>
          <w:szCs w:val="20"/>
          <w:rtl w:val="0"/>
        </w:rPr>
        <w:t xml:space="preserve">bhūmivivaraṇa</w:t>
      </w:r>
    </w:p>
    <w:p w:rsidR="00000000" w:rsidDel="00000000" w:rsidP="00000000" w:rsidRDefault="00000000" w:rsidRPr="00000000" w14:paraId="0000026F">
      <w:pPr>
        <w:rPr>
          <w:i w:val="1"/>
          <w:sz w:val="20"/>
          <w:szCs w:val="20"/>
        </w:rPr>
      </w:pPr>
      <w:r w:rsidDel="00000000" w:rsidR="00000000" w:rsidRPr="00000000">
        <w:rPr>
          <w:i w:val="1"/>
          <w:sz w:val="20"/>
          <w:szCs w:val="20"/>
          <w:rtl w:val="0"/>
        </w:rPr>
        <w:t xml:space="preserve">bintīpatra</w:t>
      </w:r>
    </w:p>
    <w:p w:rsidR="00000000" w:rsidDel="00000000" w:rsidP="00000000" w:rsidRDefault="00000000" w:rsidRPr="00000000" w14:paraId="00000270">
      <w:pPr>
        <w:rPr>
          <w:i w:val="1"/>
          <w:sz w:val="20"/>
          <w:szCs w:val="20"/>
        </w:rPr>
      </w:pPr>
      <w:r w:rsidDel="00000000" w:rsidR="00000000" w:rsidRPr="00000000">
        <w:rPr>
          <w:i w:val="1"/>
          <w:sz w:val="20"/>
          <w:szCs w:val="20"/>
          <w:rtl w:val="0"/>
        </w:rPr>
        <w:t xml:space="preserve">bintīpatra</w:t>
      </w:r>
    </w:p>
    <w:p w:rsidR="00000000" w:rsidDel="00000000" w:rsidP="00000000" w:rsidRDefault="00000000" w:rsidRPr="00000000" w14:paraId="00000271">
      <w:pPr>
        <w:rPr>
          <w:i w:val="1"/>
          <w:sz w:val="20"/>
          <w:szCs w:val="20"/>
        </w:rPr>
      </w:pPr>
      <w:r w:rsidDel="00000000" w:rsidR="00000000" w:rsidRPr="00000000">
        <w:rPr>
          <w:i w:val="1"/>
          <w:sz w:val="20"/>
          <w:szCs w:val="20"/>
          <w:rtl w:val="0"/>
        </w:rPr>
        <w:t xml:space="preserve">birtā bakasa</w:t>
      </w:r>
    </w:p>
    <w:p w:rsidR="00000000" w:rsidDel="00000000" w:rsidP="00000000" w:rsidRDefault="00000000" w:rsidRPr="00000000" w14:paraId="00000272">
      <w:pPr>
        <w:rPr>
          <w:i w:val="1"/>
          <w:sz w:val="20"/>
          <w:szCs w:val="20"/>
        </w:rPr>
      </w:pPr>
      <w:r w:rsidDel="00000000" w:rsidR="00000000" w:rsidRPr="00000000">
        <w:rPr>
          <w:i w:val="1"/>
          <w:sz w:val="20"/>
          <w:szCs w:val="20"/>
          <w:rtl w:val="0"/>
        </w:rPr>
        <w:t xml:space="preserve">choḍapatra</w:t>
      </w:r>
    </w:p>
    <w:p w:rsidR="00000000" w:rsidDel="00000000" w:rsidP="00000000" w:rsidRDefault="00000000" w:rsidRPr="00000000" w14:paraId="00000273">
      <w:pPr>
        <w:rPr>
          <w:i w:val="1"/>
          <w:sz w:val="20"/>
          <w:szCs w:val="20"/>
        </w:rPr>
      </w:pPr>
      <w:r w:rsidDel="00000000" w:rsidR="00000000" w:rsidRPr="00000000">
        <w:rPr>
          <w:i w:val="1"/>
          <w:sz w:val="20"/>
          <w:szCs w:val="20"/>
          <w:rtl w:val="0"/>
        </w:rPr>
        <w:t xml:space="preserve">ciṭṭhīpatra</w:t>
      </w:r>
    </w:p>
    <w:p w:rsidR="00000000" w:rsidDel="00000000" w:rsidP="00000000" w:rsidRDefault="00000000" w:rsidRPr="00000000" w14:paraId="00000274">
      <w:pPr>
        <w:rPr>
          <w:i w:val="1"/>
          <w:sz w:val="20"/>
          <w:szCs w:val="20"/>
        </w:rPr>
      </w:pPr>
      <w:r w:rsidDel="00000000" w:rsidR="00000000" w:rsidRPr="00000000">
        <w:rPr>
          <w:i w:val="1"/>
          <w:sz w:val="20"/>
          <w:szCs w:val="20"/>
          <w:rtl w:val="0"/>
        </w:rPr>
        <w:t xml:space="preserve">prativedana</w:t>
      </w:r>
    </w:p>
    <w:p w:rsidR="00000000" w:rsidDel="00000000" w:rsidP="00000000" w:rsidRDefault="00000000" w:rsidRPr="00000000" w14:paraId="00000275">
      <w:pPr>
        <w:rPr>
          <w:i w:val="1"/>
          <w:sz w:val="20"/>
          <w:szCs w:val="20"/>
        </w:rPr>
      </w:pPr>
      <w:r w:rsidDel="00000000" w:rsidR="00000000" w:rsidRPr="00000000">
        <w:rPr>
          <w:i w:val="1"/>
          <w:sz w:val="20"/>
          <w:szCs w:val="20"/>
          <w:rtl w:val="0"/>
        </w:rPr>
        <w:t xml:space="preserve">dānapatra</w:t>
      </w:r>
    </w:p>
    <w:p w:rsidR="00000000" w:rsidDel="00000000" w:rsidP="00000000" w:rsidRDefault="00000000" w:rsidRPr="00000000" w14:paraId="00000276">
      <w:pPr>
        <w:rPr>
          <w:i w:val="1"/>
          <w:sz w:val="20"/>
          <w:szCs w:val="20"/>
        </w:rPr>
      </w:pPr>
      <w:r w:rsidDel="00000000" w:rsidR="00000000" w:rsidRPr="00000000">
        <w:rPr>
          <w:i w:val="1"/>
          <w:sz w:val="20"/>
          <w:szCs w:val="20"/>
          <w:rtl w:val="0"/>
        </w:rPr>
        <w:t xml:space="preserve">darakhāsta</w:t>
      </w:r>
    </w:p>
    <w:p w:rsidR="00000000" w:rsidDel="00000000" w:rsidP="00000000" w:rsidRDefault="00000000" w:rsidRPr="00000000" w14:paraId="00000277">
      <w:pPr>
        <w:rPr>
          <w:i w:val="1"/>
          <w:sz w:val="20"/>
          <w:szCs w:val="20"/>
        </w:rPr>
      </w:pPr>
      <w:r w:rsidDel="00000000" w:rsidR="00000000" w:rsidRPr="00000000">
        <w:rPr>
          <w:i w:val="1"/>
          <w:sz w:val="20"/>
          <w:szCs w:val="20"/>
          <w:rtl w:val="0"/>
        </w:rPr>
        <w:t xml:space="preserve">darakhāstapatra</w:t>
      </w:r>
    </w:p>
    <w:p w:rsidR="00000000" w:rsidDel="00000000" w:rsidP="00000000" w:rsidRDefault="00000000" w:rsidRPr="00000000" w14:paraId="00000278">
      <w:pPr>
        <w:rPr>
          <w:i w:val="1"/>
          <w:sz w:val="20"/>
          <w:szCs w:val="20"/>
        </w:rPr>
      </w:pPr>
      <w:r w:rsidDel="00000000" w:rsidR="00000000" w:rsidRPr="00000000">
        <w:rPr>
          <w:i w:val="1"/>
          <w:sz w:val="20"/>
          <w:szCs w:val="20"/>
          <w:rtl w:val="0"/>
        </w:rPr>
        <w:t xml:space="preserve">istihāra</w:t>
      </w:r>
    </w:p>
    <w:p w:rsidR="00000000" w:rsidDel="00000000" w:rsidP="00000000" w:rsidRDefault="00000000" w:rsidRPr="00000000" w14:paraId="00000279">
      <w:pPr>
        <w:rPr>
          <w:i w:val="1"/>
          <w:sz w:val="20"/>
          <w:szCs w:val="20"/>
        </w:rPr>
      </w:pPr>
      <w:r w:rsidDel="00000000" w:rsidR="00000000" w:rsidRPr="00000000">
        <w:rPr>
          <w:i w:val="1"/>
          <w:sz w:val="20"/>
          <w:szCs w:val="20"/>
          <w:rtl w:val="0"/>
        </w:rPr>
        <w:t xml:space="preserve">kabuliyatanāmā</w:t>
      </w:r>
    </w:p>
    <w:p w:rsidR="00000000" w:rsidDel="00000000" w:rsidP="00000000" w:rsidRDefault="00000000" w:rsidRPr="00000000" w14:paraId="0000027A">
      <w:pPr>
        <w:rPr>
          <w:i w:val="1"/>
          <w:sz w:val="20"/>
          <w:szCs w:val="20"/>
        </w:rPr>
      </w:pPr>
      <w:r w:rsidDel="00000000" w:rsidR="00000000" w:rsidRPr="00000000">
        <w:rPr>
          <w:i w:val="1"/>
          <w:sz w:val="20"/>
          <w:szCs w:val="20"/>
          <w:rtl w:val="0"/>
        </w:rPr>
        <w:t xml:space="preserve">krayapatra</w:t>
      </w:r>
    </w:p>
    <w:p w:rsidR="00000000" w:rsidDel="00000000" w:rsidP="00000000" w:rsidRDefault="00000000" w:rsidRPr="00000000" w14:paraId="0000027B">
      <w:pPr>
        <w:rPr>
          <w:i w:val="1"/>
          <w:sz w:val="20"/>
          <w:szCs w:val="20"/>
        </w:rPr>
      </w:pPr>
      <w:r w:rsidDel="00000000" w:rsidR="00000000" w:rsidRPr="00000000">
        <w:rPr>
          <w:i w:val="1"/>
          <w:sz w:val="20"/>
          <w:szCs w:val="20"/>
          <w:rtl w:val="0"/>
        </w:rPr>
        <w:t xml:space="preserve">lagata</w:t>
      </w:r>
    </w:p>
    <w:p w:rsidR="00000000" w:rsidDel="00000000" w:rsidP="00000000" w:rsidRDefault="00000000" w:rsidRPr="00000000" w14:paraId="0000027C">
      <w:pPr>
        <w:rPr>
          <w:i w:val="1"/>
          <w:sz w:val="20"/>
          <w:szCs w:val="20"/>
        </w:rPr>
      </w:pPr>
      <w:r w:rsidDel="00000000" w:rsidR="00000000" w:rsidRPr="00000000">
        <w:rPr>
          <w:i w:val="1"/>
          <w:sz w:val="20"/>
          <w:szCs w:val="20"/>
          <w:rtl w:val="0"/>
        </w:rPr>
        <w:t xml:space="preserve">lālamohara</w:t>
      </w:r>
    </w:p>
    <w:p w:rsidR="00000000" w:rsidDel="00000000" w:rsidP="00000000" w:rsidRDefault="00000000" w:rsidRPr="00000000" w14:paraId="0000027D">
      <w:pPr>
        <w:rPr>
          <w:i w:val="1"/>
          <w:sz w:val="20"/>
          <w:szCs w:val="20"/>
        </w:rPr>
      </w:pPr>
      <w:r w:rsidDel="00000000" w:rsidR="00000000" w:rsidRPr="00000000">
        <w:rPr>
          <w:i w:val="1"/>
          <w:sz w:val="20"/>
          <w:szCs w:val="20"/>
          <w:rtl w:val="0"/>
        </w:rPr>
        <w:t xml:space="preserve">lālapurjā / jaggādhanī pramāṇapatra</w:t>
      </w:r>
    </w:p>
    <w:p w:rsidR="00000000" w:rsidDel="00000000" w:rsidP="00000000" w:rsidRDefault="00000000" w:rsidRPr="00000000" w14:paraId="0000027E">
      <w:pPr>
        <w:rPr>
          <w:sz w:val="20"/>
          <w:szCs w:val="20"/>
        </w:rPr>
      </w:pPr>
      <w:r w:rsidDel="00000000" w:rsidR="00000000" w:rsidRPr="00000000">
        <w:rPr>
          <w:sz w:val="20"/>
          <w:szCs w:val="20"/>
          <w:rtl w:val="0"/>
        </w:rPr>
        <w:t xml:space="preserve">letter</w:t>
      </w:r>
    </w:p>
    <w:p w:rsidR="00000000" w:rsidDel="00000000" w:rsidP="00000000" w:rsidRDefault="00000000" w:rsidRPr="00000000" w14:paraId="0000027F">
      <w:pPr>
        <w:rPr>
          <w:i w:val="1"/>
          <w:sz w:val="20"/>
          <w:szCs w:val="20"/>
        </w:rPr>
      </w:pPr>
      <w:r w:rsidDel="00000000" w:rsidR="00000000" w:rsidRPr="00000000">
        <w:rPr>
          <w:i w:val="1"/>
          <w:sz w:val="20"/>
          <w:szCs w:val="20"/>
          <w:rtl w:val="0"/>
        </w:rPr>
        <w:t xml:space="preserve">paramabhaṭṭā</w:t>
      </w:r>
    </w:p>
    <w:p w:rsidR="00000000" w:rsidDel="00000000" w:rsidP="00000000" w:rsidRDefault="00000000" w:rsidRPr="00000000" w14:paraId="00000280">
      <w:pPr>
        <w:rPr>
          <w:i w:val="1"/>
          <w:sz w:val="20"/>
          <w:szCs w:val="20"/>
        </w:rPr>
      </w:pPr>
      <w:r w:rsidDel="00000000" w:rsidR="00000000" w:rsidRPr="00000000">
        <w:rPr>
          <w:i w:val="1"/>
          <w:sz w:val="20"/>
          <w:szCs w:val="20"/>
          <w:rtl w:val="0"/>
        </w:rPr>
        <w:t xml:space="preserve">patra</w:t>
      </w:r>
    </w:p>
    <w:p w:rsidR="00000000" w:rsidDel="00000000" w:rsidP="00000000" w:rsidRDefault="00000000" w:rsidRPr="00000000" w14:paraId="00000281">
      <w:pPr>
        <w:rPr>
          <w:i w:val="1"/>
          <w:sz w:val="20"/>
          <w:szCs w:val="20"/>
        </w:rPr>
      </w:pPr>
      <w:r w:rsidDel="00000000" w:rsidR="00000000" w:rsidRPr="00000000">
        <w:rPr>
          <w:i w:val="1"/>
          <w:sz w:val="20"/>
          <w:szCs w:val="20"/>
          <w:rtl w:val="0"/>
        </w:rPr>
        <w:t xml:space="preserve">purjī</w:t>
      </w:r>
    </w:p>
    <w:p w:rsidR="00000000" w:rsidDel="00000000" w:rsidP="00000000" w:rsidRDefault="00000000" w:rsidRPr="00000000" w14:paraId="00000282">
      <w:pPr>
        <w:rPr>
          <w:i w:val="1"/>
          <w:sz w:val="20"/>
          <w:szCs w:val="20"/>
        </w:rPr>
      </w:pPr>
      <w:r w:rsidDel="00000000" w:rsidR="00000000" w:rsidRPr="00000000">
        <w:rPr>
          <w:i w:val="1"/>
          <w:sz w:val="20"/>
          <w:szCs w:val="20"/>
          <w:rtl w:val="0"/>
        </w:rPr>
        <w:t xml:space="preserve">rasida</w:t>
      </w:r>
    </w:p>
    <w:p w:rsidR="00000000" w:rsidDel="00000000" w:rsidP="00000000" w:rsidRDefault="00000000" w:rsidRPr="00000000" w14:paraId="00000283">
      <w:pPr>
        <w:rPr>
          <w:i w:val="1"/>
          <w:sz w:val="20"/>
          <w:szCs w:val="20"/>
        </w:rPr>
      </w:pPr>
      <w:r w:rsidDel="00000000" w:rsidR="00000000" w:rsidRPr="00000000">
        <w:rPr>
          <w:i w:val="1"/>
          <w:sz w:val="20"/>
          <w:szCs w:val="20"/>
          <w:rtl w:val="0"/>
        </w:rPr>
        <w:t xml:space="preserve">rukkā</w:t>
      </w:r>
    </w:p>
    <w:p w:rsidR="00000000" w:rsidDel="00000000" w:rsidP="00000000" w:rsidRDefault="00000000" w:rsidRPr="00000000" w14:paraId="00000284">
      <w:pPr>
        <w:rPr>
          <w:i w:val="1"/>
          <w:sz w:val="20"/>
          <w:szCs w:val="20"/>
        </w:rPr>
      </w:pPr>
      <w:r w:rsidDel="00000000" w:rsidR="00000000" w:rsidRPr="00000000">
        <w:rPr>
          <w:i w:val="1"/>
          <w:sz w:val="20"/>
          <w:szCs w:val="20"/>
          <w:rtl w:val="0"/>
        </w:rPr>
        <w:t xml:space="preserve">sanada</w:t>
      </w:r>
    </w:p>
    <w:p w:rsidR="00000000" w:rsidDel="00000000" w:rsidP="00000000" w:rsidRDefault="00000000" w:rsidRPr="00000000" w14:paraId="00000285">
      <w:pPr>
        <w:rPr>
          <w:i w:val="1"/>
          <w:sz w:val="20"/>
          <w:szCs w:val="20"/>
        </w:rPr>
      </w:pPr>
      <w:r w:rsidDel="00000000" w:rsidR="00000000" w:rsidRPr="00000000">
        <w:rPr>
          <w:i w:val="1"/>
          <w:sz w:val="20"/>
          <w:szCs w:val="20"/>
          <w:rtl w:val="0"/>
        </w:rPr>
        <w:t xml:space="preserve">savāla</w:t>
      </w:r>
    </w:p>
    <w:p w:rsidR="00000000" w:rsidDel="00000000" w:rsidP="00000000" w:rsidRDefault="00000000" w:rsidRPr="00000000" w14:paraId="00000286">
      <w:pPr>
        <w:rPr>
          <w:i w:val="1"/>
          <w:sz w:val="20"/>
          <w:szCs w:val="20"/>
        </w:rPr>
      </w:pPr>
      <w:r w:rsidDel="00000000" w:rsidR="00000000" w:rsidRPr="00000000">
        <w:rPr>
          <w:i w:val="1"/>
          <w:sz w:val="20"/>
          <w:szCs w:val="20"/>
          <w:rtl w:val="0"/>
        </w:rPr>
        <w:t xml:space="preserve">syāhāmohara</w:t>
      </w:r>
    </w:p>
    <w:p w:rsidR="00000000" w:rsidDel="00000000" w:rsidP="00000000" w:rsidRDefault="00000000" w:rsidRPr="00000000" w14:paraId="00000287">
      <w:pPr>
        <w:rPr>
          <w:i w:val="1"/>
          <w:sz w:val="20"/>
          <w:szCs w:val="20"/>
        </w:rPr>
      </w:pPr>
      <w:r w:rsidDel="00000000" w:rsidR="00000000" w:rsidRPr="00000000">
        <w:rPr>
          <w:i w:val="1"/>
          <w:sz w:val="20"/>
          <w:szCs w:val="20"/>
          <w:rtl w:val="0"/>
        </w:rPr>
        <w:t xml:space="preserve">tamasuka</w:t>
      </w:r>
    </w:p>
    <w:p w:rsidR="00000000" w:rsidDel="00000000" w:rsidP="00000000" w:rsidRDefault="00000000" w:rsidRPr="00000000" w14:paraId="00000288">
      <w:pPr>
        <w:rPr>
          <w:i w:val="1"/>
          <w:sz w:val="20"/>
          <w:szCs w:val="20"/>
        </w:rPr>
      </w:pPr>
      <w:r w:rsidDel="00000000" w:rsidR="00000000" w:rsidRPr="00000000">
        <w:rPr>
          <w:i w:val="1"/>
          <w:sz w:val="20"/>
          <w:szCs w:val="20"/>
          <w:rtl w:val="0"/>
        </w:rPr>
        <w:t xml:space="preserve">tirjā/tirjā-purjī</w:t>
      </w:r>
    </w:p>
    <w:p w:rsidR="00000000" w:rsidDel="00000000" w:rsidP="00000000" w:rsidRDefault="00000000" w:rsidRPr="00000000" w14:paraId="00000289">
      <w:pPr>
        <w:rPr>
          <w:i w:val="1"/>
          <w:sz w:val="20"/>
          <w:szCs w:val="20"/>
        </w:rPr>
      </w:pPr>
      <w:r w:rsidDel="00000000" w:rsidR="00000000" w:rsidRPr="00000000">
        <w:rPr>
          <w:i w:val="1"/>
          <w:sz w:val="20"/>
          <w:szCs w:val="20"/>
          <w:rtl w:val="0"/>
        </w:rPr>
        <w:t xml:space="preserve">vikrayapatra</w:t>
      </w:r>
    </w:p>
    <w:p w:rsidR="00000000" w:rsidDel="00000000" w:rsidP="00000000" w:rsidRDefault="00000000" w:rsidRPr="00000000" w14:paraId="0000028A">
      <w:pPr>
        <w:rPr>
          <w:sz w:val="20"/>
          <w:szCs w:val="20"/>
        </w:rPr>
      </w:pPr>
      <w:r w:rsidDel="00000000" w:rsidR="00000000" w:rsidRPr="00000000">
        <w:rPr>
          <w:rtl w:val="0"/>
        </w:rPr>
      </w:r>
    </w:p>
    <w:p w:rsidR="00000000" w:rsidDel="00000000" w:rsidP="00000000" w:rsidRDefault="00000000" w:rsidRPr="00000000" w14:paraId="0000028B">
      <w:pPr>
        <w:pStyle w:val="Heading3"/>
        <w:rPr/>
      </w:pPr>
      <w:bookmarkStart w:colFirst="0" w:colLast="0" w:name="_vm0v60dq41q3" w:id="22"/>
      <w:bookmarkEnd w:id="22"/>
      <w:r w:rsidDel="00000000" w:rsidR="00000000" w:rsidRPr="00000000">
        <w:rPr>
          <w:rtl w:val="0"/>
        </w:rPr>
        <w:t xml:space="preserve">List of selected inscription types</w:t>
      </w:r>
    </w:p>
    <w:p w:rsidR="00000000" w:rsidDel="00000000" w:rsidP="00000000" w:rsidRDefault="00000000" w:rsidRPr="00000000" w14:paraId="0000028C">
      <w:pPr>
        <w:rPr>
          <w:sz w:val="20"/>
          <w:szCs w:val="20"/>
        </w:rPr>
      </w:pPr>
      <w:r w:rsidDel="00000000" w:rsidR="00000000" w:rsidRPr="00000000">
        <w:rPr>
          <w:sz w:val="20"/>
          <w:szCs w:val="20"/>
          <w:rtl w:val="0"/>
        </w:rPr>
        <w:t xml:space="preserve">Beam inscription</w:t>
      </w:r>
    </w:p>
    <w:p w:rsidR="00000000" w:rsidDel="00000000" w:rsidP="00000000" w:rsidRDefault="00000000" w:rsidRPr="00000000" w14:paraId="0000028D">
      <w:pPr>
        <w:rPr>
          <w:sz w:val="20"/>
          <w:szCs w:val="20"/>
        </w:rPr>
      </w:pPr>
      <w:r w:rsidDel="00000000" w:rsidR="00000000" w:rsidRPr="00000000">
        <w:rPr>
          <w:sz w:val="20"/>
          <w:szCs w:val="20"/>
          <w:rtl w:val="0"/>
        </w:rPr>
        <w:t xml:space="preserve">Bell inscription</w:t>
      </w:r>
    </w:p>
    <w:p w:rsidR="00000000" w:rsidDel="00000000" w:rsidP="00000000" w:rsidRDefault="00000000" w:rsidRPr="00000000" w14:paraId="0000028E">
      <w:pPr>
        <w:rPr>
          <w:sz w:val="20"/>
          <w:szCs w:val="20"/>
        </w:rPr>
      </w:pPr>
      <w:r w:rsidDel="00000000" w:rsidR="00000000" w:rsidRPr="00000000">
        <w:rPr>
          <w:sz w:val="20"/>
          <w:szCs w:val="20"/>
          <w:rtl w:val="0"/>
        </w:rPr>
        <w:t xml:space="preserve">Bowl inscription</w:t>
      </w:r>
    </w:p>
    <w:p w:rsidR="00000000" w:rsidDel="00000000" w:rsidP="00000000" w:rsidRDefault="00000000" w:rsidRPr="00000000" w14:paraId="0000028F">
      <w:pPr>
        <w:rPr>
          <w:sz w:val="20"/>
          <w:szCs w:val="20"/>
        </w:rPr>
      </w:pPr>
      <w:r w:rsidDel="00000000" w:rsidR="00000000" w:rsidRPr="00000000">
        <w:rPr>
          <w:sz w:val="20"/>
          <w:szCs w:val="20"/>
          <w:rtl w:val="0"/>
        </w:rPr>
        <w:t xml:space="preserve">Door-jamb inscription</w:t>
      </w:r>
    </w:p>
    <w:p w:rsidR="00000000" w:rsidDel="00000000" w:rsidP="00000000" w:rsidRDefault="00000000" w:rsidRPr="00000000" w14:paraId="00000290">
      <w:pPr>
        <w:rPr>
          <w:sz w:val="20"/>
          <w:szCs w:val="20"/>
        </w:rPr>
      </w:pPr>
      <w:r w:rsidDel="00000000" w:rsidR="00000000" w:rsidRPr="00000000">
        <w:rPr>
          <w:sz w:val="20"/>
          <w:szCs w:val="20"/>
          <w:rtl w:val="0"/>
        </w:rPr>
        <w:t xml:space="preserve">Pedestal inscription</w:t>
      </w:r>
    </w:p>
    <w:p w:rsidR="00000000" w:rsidDel="00000000" w:rsidP="00000000" w:rsidRDefault="00000000" w:rsidRPr="00000000" w14:paraId="00000291">
      <w:pPr>
        <w:rPr>
          <w:sz w:val="20"/>
          <w:szCs w:val="20"/>
        </w:rPr>
      </w:pPr>
      <w:r w:rsidDel="00000000" w:rsidR="00000000" w:rsidRPr="00000000">
        <w:rPr>
          <w:sz w:val="20"/>
          <w:szCs w:val="20"/>
          <w:rtl w:val="0"/>
        </w:rPr>
        <w:t xml:space="preserve">Pillar inscription</w:t>
      </w:r>
    </w:p>
    <w:p w:rsidR="00000000" w:rsidDel="00000000" w:rsidP="00000000" w:rsidRDefault="00000000" w:rsidRPr="00000000" w14:paraId="00000292">
      <w:pPr>
        <w:rPr>
          <w:sz w:val="20"/>
          <w:szCs w:val="20"/>
        </w:rPr>
      </w:pPr>
      <w:r w:rsidDel="00000000" w:rsidR="00000000" w:rsidRPr="00000000">
        <w:rPr>
          <w:sz w:val="20"/>
          <w:szCs w:val="20"/>
          <w:rtl w:val="0"/>
        </w:rPr>
        <w:t xml:space="preserve">Plate inscription</w:t>
      </w:r>
    </w:p>
    <w:p w:rsidR="00000000" w:rsidDel="00000000" w:rsidP="00000000" w:rsidRDefault="00000000" w:rsidRPr="00000000" w14:paraId="00000293">
      <w:pPr>
        <w:rPr>
          <w:sz w:val="20"/>
          <w:szCs w:val="20"/>
        </w:rPr>
      </w:pPr>
      <w:r w:rsidDel="00000000" w:rsidR="00000000" w:rsidRPr="00000000">
        <w:rPr>
          <w:sz w:val="20"/>
          <w:szCs w:val="20"/>
          <w:rtl w:val="0"/>
        </w:rPr>
        <w:t xml:space="preserve">Portal inscription</w:t>
      </w:r>
    </w:p>
    <w:p w:rsidR="00000000" w:rsidDel="00000000" w:rsidP="00000000" w:rsidRDefault="00000000" w:rsidRPr="00000000" w14:paraId="00000294">
      <w:pPr>
        <w:rPr>
          <w:sz w:val="20"/>
          <w:szCs w:val="20"/>
        </w:rPr>
      </w:pPr>
      <w:r w:rsidDel="00000000" w:rsidR="00000000" w:rsidRPr="00000000">
        <w:rPr>
          <w:sz w:val="20"/>
          <w:szCs w:val="20"/>
          <w:rtl w:val="0"/>
        </w:rPr>
        <w:t xml:space="preserve">Stele inscription</w:t>
      </w:r>
    </w:p>
    <w:p w:rsidR="00000000" w:rsidDel="00000000" w:rsidP="00000000" w:rsidRDefault="00000000" w:rsidRPr="00000000" w14:paraId="00000295">
      <w:pPr>
        <w:rPr>
          <w:sz w:val="20"/>
          <w:szCs w:val="20"/>
        </w:rPr>
      </w:pPr>
      <w:r w:rsidDel="00000000" w:rsidR="00000000" w:rsidRPr="00000000">
        <w:rPr>
          <w:sz w:val="20"/>
          <w:szCs w:val="20"/>
          <w:rtl w:val="0"/>
        </w:rPr>
        <w:t xml:space="preserve">Tile inscription</w:t>
      </w:r>
    </w:p>
    <w:p w:rsidR="00000000" w:rsidDel="00000000" w:rsidP="00000000" w:rsidRDefault="00000000" w:rsidRPr="00000000" w14:paraId="00000296">
      <w:pPr>
        <w:rPr>
          <w:sz w:val="20"/>
          <w:szCs w:val="20"/>
        </w:rPr>
      </w:pPr>
      <w:r w:rsidDel="00000000" w:rsidR="00000000" w:rsidRPr="00000000">
        <w:rPr>
          <w:sz w:val="20"/>
          <w:szCs w:val="20"/>
          <w:rtl w:val="0"/>
        </w:rPr>
        <w:t xml:space="preserve">Wall inscription</w:t>
      </w:r>
    </w:p>
    <w:p w:rsidR="00000000" w:rsidDel="00000000" w:rsidP="00000000" w:rsidRDefault="00000000" w:rsidRPr="00000000" w14:paraId="00000297">
      <w:pPr>
        <w:pStyle w:val="Heading3"/>
        <w:rPr/>
      </w:pPr>
      <w:bookmarkStart w:colFirst="0" w:colLast="0" w:name="_t2e3de7isvvv" w:id="23"/>
      <w:bookmarkEnd w:id="23"/>
      <w:r w:rsidDel="00000000" w:rsidR="00000000" w:rsidRPr="00000000">
        <w:rPr>
          <w:rtl w:val="0"/>
        </w:rPr>
        <w:t xml:space="preserve">List of pseudo-codes</w:t>
      </w:r>
    </w:p>
    <w:p w:rsidR="00000000" w:rsidDel="00000000" w:rsidP="00000000" w:rsidRDefault="00000000" w:rsidRPr="00000000" w14:paraId="00000298">
      <w:pPr>
        <w:pStyle w:val="Heading4"/>
        <w:rPr/>
      </w:pPr>
      <w:bookmarkStart w:colFirst="0" w:colLast="0" w:name="_pg0cg7xijy1s" w:id="24"/>
      <w:bookmarkEnd w:id="24"/>
      <w:r w:rsidDel="00000000" w:rsidR="00000000" w:rsidRPr="00000000">
        <w:rPr>
          <w:rtl w:val="0"/>
        </w:rPr>
        <w:t xml:space="preserve">Formal and textual annotation (only for edition)</w:t>
      </w:r>
    </w:p>
    <w:p w:rsidR="00000000" w:rsidDel="00000000" w:rsidP="00000000" w:rsidRDefault="00000000" w:rsidRPr="00000000" w14:paraId="00000299">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010"/>
        <w:gridCol w:w="1680"/>
        <w:gridCol w:w="1680"/>
        <w:gridCol w:w="1829"/>
        <w:tblGridChange w:id="0">
          <w:tblGrid>
            <w:gridCol w:w="1830"/>
            <w:gridCol w:w="2010"/>
            <w:gridCol w:w="1680"/>
            <w:gridCol w:w="1680"/>
            <w:gridCol w:w="18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Pseudo-code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Attribute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Attribute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ind w:left="0" w:firstLine="0"/>
              <w:rPr>
                <w:color w:val="0b5394"/>
                <w:sz w:val="20"/>
                <w:szCs w:val="20"/>
              </w:rPr>
            </w:pPr>
            <w:r w:rsidDel="00000000" w:rsidR="00000000" w:rsidRPr="00000000">
              <w:rPr>
                <w:color w:val="0b5394"/>
                <w:sz w:val="20"/>
                <w:szCs w:val="20"/>
                <w:rtl w:val="0"/>
              </w:rPr>
              <w:t xml:space="preserve">pb@#facisimile-surface-name@page-number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reference to facsimile</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b5394"/>
                <w:sz w:val="20"/>
                <w:szCs w:val="20"/>
              </w:rPr>
            </w:pPr>
            <w:r w:rsidDel="00000000" w:rsidR="00000000" w:rsidRPr="00000000">
              <w:rPr>
                <w:color w:val="0b5394"/>
                <w:sz w:val="20"/>
                <w:szCs w:val="20"/>
                <w:rtl w:val="0"/>
              </w:rPr>
              <w:t xml:space="preserve">#surface1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page number of document</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b5394"/>
                <w:sz w:val="20"/>
                <w:szCs w:val="20"/>
              </w:rPr>
            </w:pPr>
            <w:r w:rsidDel="00000000" w:rsidR="00000000" w:rsidRPr="00000000">
              <w:rPr>
                <w:color w:val="0b5394"/>
                <w:sz w:val="20"/>
                <w:szCs w:val="20"/>
                <w:rtl w:val="0"/>
              </w:rPr>
              <w:t xml:space="preserve">1r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aligning edition with corresponding facsimile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ind w:left="0" w:firstLine="0"/>
              <w:rPr>
                <w:sz w:val="20"/>
                <w:szCs w:val="20"/>
              </w:rPr>
            </w:pPr>
            <w:r w:rsidDel="00000000" w:rsidR="00000000" w:rsidRPr="00000000">
              <w:rPr>
                <w:color w:val="0b5394"/>
                <w:sz w:val="20"/>
                <w:szCs w:val="20"/>
                <w:rtl w:val="0"/>
              </w:rPr>
              <w:t xml:space="preserve">ab@#correspondence-to-text-block@block-type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0"/>
                <w:szCs w:val="20"/>
              </w:rPr>
            </w:pPr>
            <w:r w:rsidDel="00000000" w:rsidR="00000000" w:rsidRPr="00000000">
              <w:rPr>
                <w:sz w:val="20"/>
                <w:szCs w:val="20"/>
                <w:rtl w:val="0"/>
              </w:rPr>
              <w:t xml:space="preserve">correspondent text block</w:t>
            </w:r>
          </w:p>
          <w:p w:rsidR="00000000" w:rsidDel="00000000" w:rsidP="00000000" w:rsidRDefault="00000000" w:rsidRPr="00000000" w14:paraId="000002A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0b5394"/>
                <w:sz w:val="20"/>
                <w:szCs w:val="20"/>
                <w:rtl w:val="0"/>
              </w:rPr>
              <w:t xml:space="preserve">#invocatio, #seal1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0"/>
                <w:szCs w:val="20"/>
              </w:rPr>
            </w:pPr>
            <w:r w:rsidDel="00000000" w:rsidR="00000000" w:rsidRPr="00000000">
              <w:rPr>
                <w:sz w:val="20"/>
                <w:szCs w:val="20"/>
                <w:rtl w:val="0"/>
              </w:rPr>
              <w:t xml:space="preserve">type of text block</w:t>
            </w:r>
          </w:p>
          <w:p w:rsidR="00000000" w:rsidDel="00000000" w:rsidP="00000000" w:rsidRDefault="00000000" w:rsidRPr="00000000" w14:paraId="000002A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AE">
            <w:pPr>
              <w:widowControl w:val="0"/>
              <w:spacing w:line="240" w:lineRule="auto"/>
              <w:rPr>
                <w:sz w:val="20"/>
                <w:szCs w:val="20"/>
              </w:rPr>
            </w:pPr>
            <w:r w:rsidDel="00000000" w:rsidR="00000000" w:rsidRPr="00000000">
              <w:rPr>
                <w:color w:val="0b5394"/>
                <w:sz w:val="20"/>
                <w:szCs w:val="20"/>
                <w:rtl w:val="0"/>
              </w:rPr>
              <w:t xml:space="preserve">invocatio, seal</w:t>
            </w:r>
            <w:r w:rsidDel="00000000" w:rsidR="00000000" w:rsidRPr="00000000">
              <w:rPr>
                <w:rtl w:val="0"/>
              </w:rPr>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representing the structure of a document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b5394"/>
                <w:sz w:val="20"/>
                <w:szCs w:val="20"/>
              </w:rPr>
            </w:pPr>
            <w:r w:rsidDel="00000000" w:rsidR="00000000" w:rsidRPr="00000000">
              <w:rPr>
                <w:color w:val="0b5394"/>
                <w:sz w:val="20"/>
                <w:szCs w:val="20"/>
                <w:rtl w:val="0"/>
              </w:rPr>
              <w:t xml:space="preserve">#SB#SE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language code according to iso-3</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b5394"/>
                <w:sz w:val="20"/>
                <w:szCs w:val="20"/>
              </w:rPr>
            </w:pPr>
            <w:r w:rsidDel="00000000" w:rsidR="00000000" w:rsidRPr="00000000">
              <w:rPr>
                <w:color w:val="0b5394"/>
                <w:sz w:val="20"/>
                <w:szCs w:val="20"/>
                <w:rtl w:val="0"/>
              </w:rPr>
              <w:t xml:space="preserve">eng, hin, new, san</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nep (Nepali)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marking sentences and recording the language in which they are written</w:t>
            </w:r>
          </w:p>
        </w:tc>
      </w:tr>
      <w:tr>
        <w:trPr>
          <w:trHeight w:val="100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ind w:left="0" w:firstLine="0"/>
              <w:rPr>
                <w:sz w:val="20"/>
                <w:szCs w:val="20"/>
              </w:rPr>
            </w:pPr>
            <w:r w:rsidDel="00000000" w:rsidR="00000000" w:rsidRPr="00000000">
              <w:rPr>
                <w:color w:val="0b5394"/>
                <w:sz w:val="20"/>
                <w:szCs w:val="20"/>
                <w:rtl w:val="0"/>
              </w:rPr>
              <w:t xml:space="preserve">#del@rendition-of-deletion{text-string}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mode of rendition</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b5394"/>
                <w:sz w:val="20"/>
                <w:szCs w:val="20"/>
              </w:rPr>
            </w:pPr>
            <w:r w:rsidDel="00000000" w:rsidR="00000000" w:rsidRPr="00000000">
              <w:rPr>
                <w:color w:val="0b5394"/>
                <w:sz w:val="20"/>
                <w:szCs w:val="20"/>
                <w:rtl w:val="0"/>
              </w:rPr>
              <w:t xml:space="preserve">crossed_out</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ind w:left="0" w:firstLine="0"/>
              <w:rPr>
                <w:sz w:val="20"/>
                <w:szCs w:val="20"/>
              </w:rPr>
            </w:pPr>
            <w:r w:rsidDel="00000000" w:rsidR="00000000" w:rsidRPr="00000000">
              <w:rPr>
                <w:sz w:val="20"/>
                <w:szCs w:val="20"/>
                <w:rtl w:val="0"/>
              </w:rPr>
              <w:t xml:space="preserve">marking text deleted by a scribe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ind w:left="0" w:firstLine="0"/>
              <w:rPr>
                <w:sz w:val="20"/>
                <w:szCs w:val="20"/>
              </w:rPr>
            </w:pPr>
            <w:r w:rsidDel="00000000" w:rsidR="00000000" w:rsidRPr="00000000">
              <w:rPr>
                <w:color w:val="0b5394"/>
                <w:sz w:val="20"/>
                <w:szCs w:val="20"/>
                <w:rtl w:val="0"/>
              </w:rPr>
              <w:t xml:space="preserve">#&amp;@place@hand{text-string}#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position of the added text</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b5394"/>
                <w:sz w:val="20"/>
                <w:szCs w:val="20"/>
              </w:rPr>
            </w:pPr>
            <w:r w:rsidDel="00000000" w:rsidR="00000000" w:rsidRPr="00000000">
              <w:rPr>
                <w:color w:val="0b5394"/>
                <w:sz w:val="20"/>
                <w:szCs w:val="20"/>
                <w:rtl w:val="0"/>
              </w:rPr>
              <w:t xml:space="preserve">above_the_line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hand</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b5394"/>
                <w:sz w:val="20"/>
                <w:szCs w:val="20"/>
              </w:rPr>
            </w:pPr>
            <w:r w:rsidDel="00000000" w:rsidR="00000000" w:rsidRPr="00000000">
              <w:rPr>
                <w:color w:val="0b5394"/>
                <w:sz w:val="20"/>
                <w:szCs w:val="20"/>
                <w:rtl w:val="0"/>
              </w:rPr>
              <w:t xml:space="preserve">first,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place=above_the_line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hand=first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marking text added by a scribe</w:t>
            </w:r>
          </w:p>
        </w:tc>
      </w:tr>
      <w:tr>
        <w:trPr>
          <w:trHeight w:val="9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ind w:left="0" w:firstLine="0"/>
              <w:rPr>
                <w:sz w:val="20"/>
                <w:szCs w:val="20"/>
              </w:rPr>
            </w:pPr>
            <w:r w:rsidDel="00000000" w:rsidR="00000000" w:rsidRPr="00000000">
              <w:rPr>
                <w:color w:val="0b5394"/>
                <w:sz w:val="20"/>
                <w:szCs w:val="20"/>
                <w:rtl w:val="0"/>
              </w:rPr>
              <w:t xml:space="preserve">#...#@extent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0"/>
                <w:szCs w:val="20"/>
              </w:rPr>
            </w:pPr>
            <w:r w:rsidDel="00000000" w:rsidR="00000000" w:rsidRPr="00000000">
              <w:rPr>
                <w:sz w:val="20"/>
                <w:szCs w:val="20"/>
                <w:rtl w:val="0"/>
              </w:rPr>
              <w:t xml:space="preserve">extent unit</w:t>
            </w:r>
          </w:p>
          <w:p w:rsidR="00000000" w:rsidDel="00000000" w:rsidP="00000000" w:rsidRDefault="00000000" w:rsidRPr="00000000" w14:paraId="000002C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0">
            <w:pPr>
              <w:widowControl w:val="0"/>
              <w:spacing w:line="240" w:lineRule="auto"/>
              <w:rPr>
                <w:color w:val="0b5394"/>
                <w:sz w:val="20"/>
                <w:szCs w:val="20"/>
              </w:rPr>
            </w:pPr>
            <w:r w:rsidDel="00000000" w:rsidR="00000000" w:rsidRPr="00000000">
              <w:rPr>
                <w:color w:val="0b5394"/>
                <w:sz w:val="20"/>
                <w:szCs w:val="20"/>
                <w:rtl w:val="0"/>
              </w:rPr>
              <w:t xml:space="preserve">characters,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extent unit=characters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ind w:left="0" w:firstLine="0"/>
              <w:rPr>
                <w:sz w:val="20"/>
                <w:szCs w:val="20"/>
              </w:rPr>
            </w:pPr>
            <w:r w:rsidDel="00000000" w:rsidR="00000000" w:rsidRPr="00000000">
              <w:rPr>
                <w:sz w:val="20"/>
                <w:szCs w:val="20"/>
                <w:rtl w:val="0"/>
              </w:rPr>
              <w:t xml:space="preserve">marking spaces between words or lines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ind w:left="0" w:firstLine="0"/>
              <w:rPr>
                <w:sz w:val="20"/>
                <w:szCs w:val="20"/>
              </w:rPr>
            </w:pPr>
            <w:r w:rsidDel="00000000" w:rsidR="00000000" w:rsidRPr="00000000">
              <w:rPr>
                <w:color w:val="0b5394"/>
                <w:sz w:val="20"/>
                <w:szCs w:val="20"/>
                <w:rtl w:val="0"/>
              </w:rPr>
              <w:t xml:space="preserve">#///@extent@agent#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extent unit</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b5394"/>
                <w:sz w:val="20"/>
                <w:szCs w:val="20"/>
              </w:rPr>
            </w:pPr>
            <w:r w:rsidDel="00000000" w:rsidR="00000000" w:rsidRPr="00000000">
              <w:rPr>
                <w:color w:val="0b5394"/>
                <w:sz w:val="20"/>
                <w:szCs w:val="20"/>
                <w:rtl w:val="0"/>
              </w:rPr>
              <w:t xml:space="preserve">characters,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reason</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b5394"/>
                <w:sz w:val="20"/>
                <w:szCs w:val="20"/>
              </w:rPr>
            </w:pPr>
            <w:r w:rsidDel="00000000" w:rsidR="00000000" w:rsidRPr="00000000">
              <w:rPr>
                <w:color w:val="0b5394"/>
                <w:sz w:val="20"/>
                <w:szCs w:val="20"/>
                <w:rtl w:val="0"/>
              </w:rPr>
              <w:t xml:space="preserve">breakage, folding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0"/>
                <w:szCs w:val="20"/>
              </w:rPr>
            </w:pPr>
            <w:r w:rsidDel="00000000" w:rsidR="00000000" w:rsidRPr="00000000">
              <w:rPr>
                <w:sz w:val="20"/>
                <w:szCs w:val="20"/>
                <w:rtl w:val="0"/>
              </w:rPr>
              <w:t xml:space="preserve">extent unit=characters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recording extent and reason of lost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ind w:left="0" w:firstLine="0"/>
              <w:rPr>
                <w:sz w:val="20"/>
                <w:szCs w:val="20"/>
              </w:rPr>
            </w:pPr>
            <w:r w:rsidDel="00000000" w:rsidR="00000000" w:rsidRPr="00000000">
              <w:rPr>
                <w:color w:val="0b5394"/>
                <w:sz w:val="20"/>
                <w:szCs w:val="20"/>
                <w:rtl w:val="0"/>
              </w:rPr>
              <w:t xml:space="preserve">#+++@extent@agent#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0"/>
                <w:szCs w:val="20"/>
              </w:rPr>
            </w:pPr>
            <w:r w:rsidDel="00000000" w:rsidR="00000000" w:rsidRPr="00000000">
              <w:rPr>
                <w:sz w:val="20"/>
                <w:szCs w:val="20"/>
                <w:rtl w:val="0"/>
              </w:rPr>
              <w:t xml:space="preserve">extent unit</w:t>
            </w:r>
          </w:p>
          <w:p w:rsidR="00000000" w:rsidDel="00000000" w:rsidP="00000000" w:rsidRDefault="00000000" w:rsidRPr="00000000" w14:paraId="000002D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E0">
            <w:pPr>
              <w:widowControl w:val="0"/>
              <w:spacing w:line="240" w:lineRule="auto"/>
              <w:rPr>
                <w:color w:val="0b5394"/>
                <w:sz w:val="20"/>
                <w:szCs w:val="20"/>
              </w:rPr>
            </w:pPr>
            <w:r w:rsidDel="00000000" w:rsidR="00000000" w:rsidRPr="00000000">
              <w:rPr>
                <w:color w:val="0b5394"/>
                <w:sz w:val="20"/>
                <w:szCs w:val="20"/>
                <w:rtl w:val="0"/>
              </w:rPr>
              <w:t xml:space="preserve">characters,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20"/>
                <w:szCs w:val="20"/>
              </w:rPr>
            </w:pPr>
            <w:r w:rsidDel="00000000" w:rsidR="00000000" w:rsidRPr="00000000">
              <w:rPr>
                <w:sz w:val="20"/>
                <w:szCs w:val="20"/>
                <w:rtl w:val="0"/>
              </w:rPr>
              <w:t xml:space="preserve">reason</w:t>
            </w:r>
          </w:p>
          <w:p w:rsidR="00000000" w:rsidDel="00000000" w:rsidP="00000000" w:rsidRDefault="00000000" w:rsidRPr="00000000" w14:paraId="000002E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E3">
            <w:pPr>
              <w:widowControl w:val="0"/>
              <w:spacing w:line="240" w:lineRule="auto"/>
              <w:rPr>
                <w:color w:val="0b5394"/>
                <w:sz w:val="20"/>
                <w:szCs w:val="20"/>
              </w:rPr>
            </w:pPr>
            <w:r w:rsidDel="00000000" w:rsidR="00000000" w:rsidRPr="00000000">
              <w:rPr>
                <w:color w:val="0b5394"/>
                <w:sz w:val="20"/>
                <w:szCs w:val="20"/>
                <w:rtl w:val="0"/>
              </w:rPr>
              <w:t xml:space="preserve">water, seal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0"/>
                <w:szCs w:val="20"/>
              </w:rPr>
            </w:pPr>
            <w:r w:rsidDel="00000000" w:rsidR="00000000" w:rsidRPr="00000000">
              <w:rPr>
                <w:sz w:val="20"/>
                <w:szCs w:val="20"/>
                <w:rtl w:val="0"/>
              </w:rPr>
              <w:t xml:space="preserve">extent unit=characters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0"/>
                <w:szCs w:val="20"/>
              </w:rPr>
            </w:pPr>
            <w:r w:rsidDel="00000000" w:rsidR="00000000" w:rsidRPr="00000000">
              <w:rPr>
                <w:sz w:val="20"/>
                <w:szCs w:val="20"/>
                <w:rtl w:val="0"/>
              </w:rPr>
              <w:t xml:space="preserve">recording extent and reason of illegible text</w:t>
            </w:r>
          </w:p>
        </w:tc>
      </w:tr>
    </w:tbl>
    <w:p w:rsidR="00000000" w:rsidDel="00000000" w:rsidP="00000000" w:rsidRDefault="00000000" w:rsidRPr="00000000" w14:paraId="000002E6">
      <w:pPr>
        <w:pStyle w:val="Heading4"/>
        <w:rPr/>
      </w:pPr>
      <w:bookmarkStart w:colFirst="0" w:colLast="0" w:name="_3t9edhr1dxag" w:id="25"/>
      <w:bookmarkEnd w:id="25"/>
      <w:r w:rsidDel="00000000" w:rsidR="00000000" w:rsidRPr="00000000">
        <w:rPr>
          <w:rtl w:val="0"/>
        </w:rPr>
        <w:t xml:space="preserve">Editorial annotations (only for edition)</w:t>
      </w:r>
    </w:p>
    <w:p w:rsidR="00000000" w:rsidDel="00000000" w:rsidP="00000000" w:rsidRDefault="00000000" w:rsidRPr="00000000" w14:paraId="000002E7">
      <w:pPr>
        <w:rPr>
          <w:sz w:val="20"/>
          <w:szCs w:val="2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sz w:val="20"/>
                <w:szCs w:val="20"/>
              </w:rPr>
            </w:pPr>
            <w:r w:rsidDel="00000000" w:rsidR="00000000" w:rsidRPr="00000000">
              <w:rPr>
                <w:b w:val="1"/>
                <w:sz w:val="20"/>
                <w:szCs w:val="20"/>
                <w:rtl w:val="0"/>
              </w:rPr>
              <w:t xml:space="preserve">Pseudo-code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b w:val="1"/>
                <w:sz w:val="20"/>
                <w:szCs w:val="20"/>
              </w:rPr>
            </w:pPr>
            <w:r w:rsidDel="00000000" w:rsidR="00000000" w:rsidRPr="00000000">
              <w:rPr>
                <w:b w:val="1"/>
                <w:sz w:val="20"/>
                <w:szCs w:val="20"/>
                <w:rtl w:val="0"/>
              </w:rPr>
              <w:t xml:space="preserve">Attribute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sz w:val="20"/>
                <w:szCs w:val="20"/>
              </w:rPr>
            </w:pPr>
            <w:r w:rsidDel="00000000" w:rsidR="00000000" w:rsidRPr="00000000">
              <w:rPr>
                <w:b w:val="1"/>
                <w:sz w:val="20"/>
                <w:szCs w:val="20"/>
                <w:rtl w:val="0"/>
              </w:rPr>
              <w:t xml:space="preserve">Attribute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b w:val="1"/>
                <w:sz w:val="20"/>
                <w:szCs w:val="20"/>
              </w:rPr>
            </w:pPr>
            <w:r w:rsidDel="00000000" w:rsidR="00000000" w:rsidRPr="00000000">
              <w:rPr>
                <w:b w:val="1"/>
                <w:sz w:val="20"/>
                <w:szCs w:val="20"/>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b w:val="1"/>
                <w:sz w:val="20"/>
                <w:szCs w:val="20"/>
              </w:rPr>
            </w:pPr>
            <w:r w:rsidDel="00000000" w:rsidR="00000000" w:rsidRPr="00000000">
              <w:rPr>
                <w:b w:val="1"/>
                <w:sz w:val="20"/>
                <w:szCs w:val="20"/>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D">
            <w:pPr>
              <w:ind w:left="0" w:firstLine="0"/>
              <w:rPr>
                <w:color w:val="0b5394"/>
                <w:sz w:val="20"/>
                <w:szCs w:val="20"/>
              </w:rPr>
            </w:pPr>
            <w:r w:rsidDel="00000000" w:rsidR="00000000" w:rsidRPr="00000000">
              <w:rPr>
                <w:color w:val="0b5394"/>
                <w:sz w:val="20"/>
                <w:szCs w:val="20"/>
                <w:rtl w:val="0"/>
              </w:rPr>
              <w:t xml:space="preserve">#orig{string}#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ind w:left="0" w:firstLine="0"/>
              <w:rPr>
                <w:sz w:val="20"/>
                <w:szCs w:val="20"/>
              </w:rPr>
            </w:pPr>
            <w:r w:rsidDel="00000000" w:rsidR="00000000" w:rsidRPr="00000000">
              <w:rPr>
                <w:sz w:val="20"/>
                <w:szCs w:val="20"/>
                <w:rtl w:val="0"/>
              </w:rPr>
              <w:t xml:space="preserve">recording o</w:t>
            </w:r>
            <w:r w:rsidDel="00000000" w:rsidR="00000000" w:rsidRPr="00000000">
              <w:rPr>
                <w:sz w:val="20"/>
                <w:szCs w:val="20"/>
                <w:rtl w:val="0"/>
              </w:rPr>
              <w:t xml:space="preserve">riginal interpunctuation / orthographic signs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ind w:left="0" w:firstLine="0"/>
              <w:rPr>
                <w:color w:val="0b5394"/>
                <w:sz w:val="20"/>
                <w:szCs w:val="20"/>
              </w:rPr>
            </w:pPr>
            <w:r w:rsidDel="00000000" w:rsidR="00000000" w:rsidRPr="00000000">
              <w:rPr>
                <w:color w:val="0b5394"/>
                <w:sz w:val="20"/>
                <w:szCs w:val="20"/>
                <w:rtl w:val="0"/>
              </w:rPr>
              <w:t xml:space="preserve">#reg{original_string}{standardized_string}#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ind w:left="0" w:firstLine="0"/>
              <w:rPr>
                <w:sz w:val="20"/>
                <w:szCs w:val="20"/>
              </w:rPr>
            </w:pPr>
            <w:r w:rsidDel="00000000" w:rsidR="00000000" w:rsidRPr="00000000">
              <w:rPr>
                <w:sz w:val="20"/>
                <w:szCs w:val="20"/>
                <w:rtl w:val="0"/>
              </w:rPr>
              <w:t xml:space="preserve">editorial standardization of text and graphical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ind w:left="0" w:firstLine="0"/>
              <w:rPr>
                <w:color w:val="0b5394"/>
                <w:sz w:val="20"/>
                <w:szCs w:val="20"/>
              </w:rPr>
            </w:pPr>
            <w:r w:rsidDel="00000000" w:rsidR="00000000" w:rsidRPr="00000000">
              <w:rPr>
                <w:color w:val="0b5394"/>
                <w:sz w:val="20"/>
                <w:szCs w:val="20"/>
                <w:rtl w:val="0"/>
              </w:rPr>
              <w:t xml:space="preserve">#cor{original_text}{corrected_text}#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ind w:left="0" w:firstLine="0"/>
              <w:rPr>
                <w:sz w:val="20"/>
                <w:szCs w:val="20"/>
              </w:rPr>
            </w:pPr>
            <w:r w:rsidDel="00000000" w:rsidR="00000000" w:rsidRPr="00000000">
              <w:rPr>
                <w:sz w:val="20"/>
                <w:szCs w:val="20"/>
                <w:rtl w:val="0"/>
              </w:rPr>
              <w:t xml:space="preserve">editorial corrections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ind w:left="0" w:firstLine="0"/>
              <w:rPr>
                <w:color w:val="0b5394"/>
                <w:sz w:val="20"/>
                <w:szCs w:val="20"/>
              </w:rPr>
            </w:pPr>
            <w:r w:rsidDel="00000000" w:rsidR="00000000" w:rsidRPr="00000000">
              <w:rPr>
                <w:color w:val="0b5394"/>
                <w:sz w:val="20"/>
                <w:szCs w:val="20"/>
                <w:rtl w:val="0"/>
              </w:rPr>
              <w:t xml:space="preserve">#?certainty_level{original_text}#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certainty level</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b5394"/>
                <w:sz w:val="20"/>
                <w:szCs w:val="20"/>
              </w:rPr>
            </w:pPr>
            <w:r w:rsidDel="00000000" w:rsidR="00000000" w:rsidRPr="00000000">
              <w:rPr>
                <w:color w:val="0b5394"/>
                <w:sz w:val="20"/>
                <w:szCs w:val="20"/>
                <w:rtl w:val="0"/>
              </w:rPr>
              <w:t xml:space="preserve">high, medium,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certainty level=high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ind w:left="0" w:firstLine="0"/>
              <w:rPr>
                <w:sz w:val="20"/>
                <w:szCs w:val="20"/>
              </w:rPr>
            </w:pPr>
            <w:r w:rsidDel="00000000" w:rsidR="00000000" w:rsidRPr="00000000">
              <w:rPr>
                <w:sz w:val="20"/>
                <w:szCs w:val="20"/>
                <w:rtl w:val="0"/>
              </w:rPr>
              <w:t xml:space="preserve">marking doubtful reading and recording certainty of reading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ind w:left="0" w:firstLine="0"/>
              <w:rPr>
                <w:color w:val="0b5394"/>
                <w:sz w:val="20"/>
                <w:szCs w:val="20"/>
              </w:rPr>
            </w:pPr>
            <w:r w:rsidDel="00000000" w:rsidR="00000000" w:rsidRPr="00000000">
              <w:rPr>
                <w:color w:val="0b5394"/>
                <w:sz w:val="20"/>
                <w:szCs w:val="20"/>
                <w:rtl w:val="0"/>
              </w:rPr>
              <w:t xml:space="preserve">#sur{text}#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marking superfluous text part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8">
            <w:pPr>
              <w:ind w:left="0" w:firstLine="0"/>
              <w:rPr>
                <w:color w:val="0b5394"/>
                <w:sz w:val="20"/>
                <w:szCs w:val="20"/>
              </w:rPr>
            </w:pPr>
            <w:r w:rsidDel="00000000" w:rsidR="00000000" w:rsidRPr="00000000">
              <w:rPr>
                <w:color w:val="0b5394"/>
                <w:sz w:val="20"/>
                <w:szCs w:val="20"/>
                <w:rtl w:val="0"/>
              </w:rPr>
              <w:t xml:space="preserve">#sup@reason{supplied_text}#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reason</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b5394"/>
                <w:sz w:val="20"/>
                <w:szCs w:val="20"/>
              </w:rPr>
            </w:pPr>
            <w:r w:rsidDel="00000000" w:rsidR="00000000" w:rsidRPr="00000000">
              <w:rPr>
                <w:color w:val="0b5394"/>
                <w:sz w:val="20"/>
                <w:szCs w:val="20"/>
                <w:rtl w:val="0"/>
              </w:rPr>
              <w:t xml:space="preserve">lost, illegible, omitted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reason=lost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ind w:left="0" w:firstLine="0"/>
              <w:rPr>
                <w:sz w:val="20"/>
                <w:szCs w:val="20"/>
              </w:rPr>
            </w:pPr>
            <w:r w:rsidDel="00000000" w:rsidR="00000000" w:rsidRPr="00000000">
              <w:rPr>
                <w:sz w:val="20"/>
                <w:szCs w:val="20"/>
                <w:rtl w:val="0"/>
              </w:rPr>
              <w:t xml:space="preserve">Editorial restoration of lost, illegible or omitted text and recording reason for restoration</w:t>
            </w:r>
          </w:p>
        </w:tc>
      </w:tr>
    </w:tbl>
    <w:p w:rsidR="00000000" w:rsidDel="00000000" w:rsidP="00000000" w:rsidRDefault="00000000" w:rsidRPr="00000000" w14:paraId="0000030F">
      <w:pPr>
        <w:pStyle w:val="Heading4"/>
        <w:rPr/>
      </w:pPr>
      <w:bookmarkStart w:colFirst="0" w:colLast="0" w:name="_gd4va8q3dtwn" w:id="26"/>
      <w:bookmarkEnd w:id="26"/>
      <w:r w:rsidDel="00000000" w:rsidR="00000000" w:rsidRPr="00000000">
        <w:rPr>
          <w:rtl w:val="0"/>
        </w:rPr>
        <w:t xml:space="preserve">Content annotation (for edition, translation, synopsis and commentary)</w:t>
      </w:r>
    </w:p>
    <w:p w:rsidR="00000000" w:rsidDel="00000000" w:rsidP="00000000" w:rsidRDefault="00000000" w:rsidRPr="00000000" w14:paraId="00000310">
      <w:pPr>
        <w:rPr>
          <w:sz w:val="20"/>
          <w:szCs w:val="2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sz w:val="20"/>
                <w:szCs w:val="20"/>
              </w:rPr>
            </w:pPr>
            <w:r w:rsidDel="00000000" w:rsidR="00000000" w:rsidRPr="00000000">
              <w:rPr>
                <w:b w:val="1"/>
                <w:sz w:val="20"/>
                <w:szCs w:val="20"/>
                <w:rtl w:val="0"/>
              </w:rPr>
              <w:t xml:space="preserve">Pseudo-code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b w:val="1"/>
                <w:sz w:val="20"/>
                <w:szCs w:val="20"/>
              </w:rPr>
            </w:pPr>
            <w:r w:rsidDel="00000000" w:rsidR="00000000" w:rsidRPr="00000000">
              <w:rPr>
                <w:b w:val="1"/>
                <w:sz w:val="20"/>
                <w:szCs w:val="20"/>
                <w:rtl w:val="0"/>
              </w:rPr>
              <w:t xml:space="preserve">Attribute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b w:val="1"/>
                <w:sz w:val="20"/>
                <w:szCs w:val="20"/>
              </w:rPr>
            </w:pPr>
            <w:r w:rsidDel="00000000" w:rsidR="00000000" w:rsidRPr="00000000">
              <w:rPr>
                <w:b w:val="1"/>
                <w:sz w:val="20"/>
                <w:szCs w:val="20"/>
                <w:rtl w:val="0"/>
              </w:rPr>
              <w:t xml:space="preserve">Attribute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b w:val="1"/>
                <w:sz w:val="20"/>
                <w:szCs w:val="20"/>
              </w:rPr>
            </w:pPr>
            <w:r w:rsidDel="00000000" w:rsidR="00000000" w:rsidRPr="00000000">
              <w:rPr>
                <w:b w:val="1"/>
                <w:sz w:val="20"/>
                <w:szCs w:val="20"/>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b w:val="1"/>
                <w:sz w:val="20"/>
                <w:szCs w:val="20"/>
              </w:rPr>
            </w:pPr>
            <w:r w:rsidDel="00000000" w:rsidR="00000000" w:rsidRPr="00000000">
              <w:rPr>
                <w:b w:val="1"/>
                <w:sz w:val="20"/>
                <w:szCs w:val="20"/>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6">
            <w:pPr>
              <w:ind w:left="0" w:firstLine="0"/>
              <w:rPr>
                <w:sz w:val="20"/>
                <w:szCs w:val="20"/>
              </w:rPr>
            </w:pPr>
            <w:r w:rsidDel="00000000" w:rsidR="00000000" w:rsidRPr="00000000">
              <w:rPr>
                <w:color w:val="0b5394"/>
                <w:sz w:val="20"/>
                <w:szCs w:val="20"/>
                <w:rtl w:val="0"/>
              </w:rPr>
              <w:t xml:space="preserve">#pen{person_name}#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ind w:left="0" w:firstLine="0"/>
              <w:rPr>
                <w:sz w:val="20"/>
                <w:szCs w:val="20"/>
              </w:rPr>
            </w:pPr>
            <w:r w:rsidDel="00000000" w:rsidR="00000000" w:rsidRPr="00000000">
              <w:rPr>
                <w:sz w:val="20"/>
                <w:szCs w:val="20"/>
                <w:rtl w:val="0"/>
              </w:rPr>
              <w:t xml:space="preserve">marking personal and proper names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B">
            <w:pPr>
              <w:ind w:left="0" w:firstLine="0"/>
              <w:rPr>
                <w:sz w:val="20"/>
                <w:szCs w:val="20"/>
              </w:rPr>
            </w:pPr>
            <w:r w:rsidDel="00000000" w:rsidR="00000000" w:rsidRPr="00000000">
              <w:rPr>
                <w:color w:val="0b5394"/>
                <w:sz w:val="20"/>
                <w:szCs w:val="20"/>
                <w:rtl w:val="0"/>
              </w:rPr>
              <w:t xml:space="preserve">#pln{place_name}#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ind w:left="0" w:firstLine="0"/>
              <w:rPr>
                <w:sz w:val="20"/>
                <w:szCs w:val="20"/>
              </w:rPr>
            </w:pPr>
            <w:r w:rsidDel="00000000" w:rsidR="00000000" w:rsidRPr="00000000">
              <w:rPr>
                <w:sz w:val="20"/>
                <w:szCs w:val="20"/>
                <w:rtl w:val="0"/>
              </w:rPr>
              <w:t xml:space="preserve">marking place names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0">
            <w:pPr>
              <w:ind w:left="0" w:firstLine="0"/>
              <w:rPr>
                <w:sz w:val="20"/>
                <w:szCs w:val="20"/>
              </w:rPr>
            </w:pPr>
            <w:r w:rsidDel="00000000" w:rsidR="00000000" w:rsidRPr="00000000">
              <w:rPr>
                <w:color w:val="0b5394"/>
                <w:sz w:val="20"/>
                <w:szCs w:val="20"/>
                <w:rtl w:val="0"/>
              </w:rPr>
              <w:t xml:space="preserve">#gen{geographic_name}#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marking geographical names</w:t>
            </w:r>
          </w:p>
        </w:tc>
      </w:tr>
    </w:tbl>
    <w:p w:rsidR="00000000" w:rsidDel="00000000" w:rsidP="00000000" w:rsidRDefault="00000000" w:rsidRPr="00000000" w14:paraId="00000325">
      <w:pPr>
        <w:pStyle w:val="Heading4"/>
        <w:rPr/>
      </w:pPr>
      <w:bookmarkStart w:colFirst="0" w:colLast="0" w:name="_7ltyznoz48xo" w:id="27"/>
      <w:bookmarkEnd w:id="27"/>
      <w:r w:rsidDel="00000000" w:rsidR="00000000" w:rsidRPr="00000000">
        <w:rPr>
          <w:rtl w:val="0"/>
        </w:rPr>
        <w:t xml:space="preserve">Annotations specific for translation, synopsis and commentary</w:t>
      </w:r>
    </w:p>
    <w:p w:rsidR="00000000" w:rsidDel="00000000" w:rsidP="00000000" w:rsidRDefault="00000000" w:rsidRPr="00000000" w14:paraId="00000326">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905"/>
        <w:gridCol w:w="1530"/>
        <w:gridCol w:w="1814.5"/>
        <w:gridCol w:w="1814.5"/>
        <w:tblGridChange w:id="0">
          <w:tblGrid>
            <w:gridCol w:w="1965"/>
            <w:gridCol w:w="1905"/>
            <w:gridCol w:w="1530"/>
            <w:gridCol w:w="1814.5"/>
            <w:gridCol w:w="18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b w:val="1"/>
                <w:sz w:val="18"/>
                <w:szCs w:val="18"/>
              </w:rPr>
            </w:pPr>
            <w:r w:rsidDel="00000000" w:rsidR="00000000" w:rsidRPr="00000000">
              <w:rPr>
                <w:b w:val="1"/>
                <w:sz w:val="18"/>
                <w:szCs w:val="18"/>
                <w:rtl w:val="0"/>
              </w:rPr>
              <w:t xml:space="preserve">Pseudo-code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b w:val="1"/>
                <w:sz w:val="18"/>
                <w:szCs w:val="18"/>
              </w:rPr>
            </w:pPr>
            <w:r w:rsidDel="00000000" w:rsidR="00000000" w:rsidRPr="00000000">
              <w:rPr>
                <w:b w:val="1"/>
                <w:sz w:val="18"/>
                <w:szCs w:val="18"/>
                <w:rtl w:val="0"/>
              </w:rPr>
              <w:t xml:space="preserve">Attribute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b w:val="1"/>
                <w:sz w:val="18"/>
                <w:szCs w:val="18"/>
              </w:rPr>
            </w:pPr>
            <w:r w:rsidDel="00000000" w:rsidR="00000000" w:rsidRPr="00000000">
              <w:rPr>
                <w:b w:val="1"/>
                <w:sz w:val="18"/>
                <w:szCs w:val="18"/>
                <w:rtl w:val="0"/>
              </w:rPr>
              <w:t xml:space="preserve">Attribute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b w:val="1"/>
                <w:sz w:val="18"/>
                <w:szCs w:val="18"/>
              </w:rPr>
            </w:pPr>
            <w:r w:rsidDel="00000000" w:rsidR="00000000" w:rsidRPr="00000000">
              <w:rPr>
                <w:b w:val="1"/>
                <w:sz w:val="18"/>
                <w:szCs w:val="18"/>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b w:val="1"/>
                <w:sz w:val="18"/>
                <w:szCs w:val="18"/>
              </w:rPr>
            </w:pPr>
            <w:r w:rsidDel="00000000" w:rsidR="00000000" w:rsidRPr="00000000">
              <w:rPr>
                <w:b w:val="1"/>
                <w:sz w:val="18"/>
                <w:szCs w:val="18"/>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C">
            <w:pPr>
              <w:rPr>
                <w:sz w:val="20"/>
                <w:szCs w:val="20"/>
              </w:rPr>
            </w:pPr>
            <w:r w:rsidDel="00000000" w:rsidR="00000000" w:rsidRPr="00000000">
              <w:rPr>
                <w:color w:val="0b5394"/>
                <w:sz w:val="20"/>
                <w:szCs w:val="20"/>
                <w:rtl w:val="0"/>
              </w:rPr>
              <w:t xml:space="preserve">pb@page-number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page number</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b5394"/>
                <w:sz w:val="20"/>
                <w:szCs w:val="20"/>
              </w:rPr>
            </w:pPr>
            <w:r w:rsidDel="00000000" w:rsidR="00000000" w:rsidRPr="00000000">
              <w:rPr>
                <w:color w:val="0b5394"/>
                <w:sz w:val="20"/>
                <w:szCs w:val="20"/>
                <w:rtl w:val="0"/>
              </w:rPr>
              <w:t xml:space="preserve">1r, 1v, 1r-part1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aligning translation with corresponding page of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ind w:left="0" w:firstLine="0"/>
              <w:rPr>
                <w:color w:val="0b5394"/>
                <w:sz w:val="20"/>
                <w:szCs w:val="20"/>
              </w:rPr>
            </w:pPr>
            <w:r w:rsidDel="00000000" w:rsidR="00000000" w:rsidRPr="00000000">
              <w:rPr>
                <w:color w:val="0b5394"/>
                <w:sz w:val="20"/>
                <w:szCs w:val="20"/>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referencing a web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8">
            <w:pPr>
              <w:ind w:left="0" w:firstLine="0"/>
              <w:rPr>
                <w:color w:val="0b5394"/>
                <w:sz w:val="20"/>
                <w:szCs w:val="20"/>
              </w:rPr>
            </w:pPr>
            <w:r w:rsidDel="00000000" w:rsidR="00000000" w:rsidRPr="00000000">
              <w:rPr>
                <w:color w:val="0b5394"/>
                <w:sz w:val="20"/>
                <w:szCs w:val="20"/>
                <w:rtl w:val="0"/>
              </w:rPr>
              <w:t xml:space="preserve">#ref@URL{}#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URL</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b5394"/>
                <w:sz w:val="20"/>
                <w:szCs w:val="20"/>
              </w:rPr>
            </w:pPr>
            <w:r w:rsidDel="00000000" w:rsidR="00000000" w:rsidRPr="00000000">
              <w:rPr>
                <w:color w:val="0b5394"/>
                <w:sz w:val="20"/>
                <w:szCs w:val="20"/>
                <w:rtl w:val="0"/>
              </w:rPr>
              <w:t xml:space="preserve">https://google.com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0"/>
                <w:szCs w:val="20"/>
              </w:rPr>
            </w:pPr>
            <w:r w:rsidDel="00000000" w:rsidR="00000000" w:rsidRPr="00000000">
              <w:rPr>
                <w:sz w:val="20"/>
                <w:szCs w:val="20"/>
                <w:rtl w:val="0"/>
              </w:rPr>
              <w:t xml:space="preserve">referencing a web source embedded in string</w:t>
            </w:r>
          </w:p>
        </w:tc>
      </w:tr>
    </w:tbl>
    <w:p w:rsidR="00000000" w:rsidDel="00000000" w:rsidP="00000000" w:rsidRDefault="00000000" w:rsidRPr="00000000" w14:paraId="0000033F">
      <w:pPr>
        <w:rPr/>
      </w:pPr>
      <w:r w:rsidDel="00000000" w:rsidR="00000000" w:rsidRPr="00000000">
        <w:rPr>
          <w:rtl w:val="0"/>
        </w:rPr>
      </w:r>
    </w:p>
    <w:sectPr>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alanquin Dark">
    <w:embedRegular w:fontKey="{00000000-0000-0000-0000-000000000000}" r:id="rId1" w:subsetted="0"/>
    <w:embedBold w:fontKey="{00000000-0000-0000-0000-000000000000}" r:id="rId2" w:subsetted="0"/>
  </w:font>
  <w:font w:name="Book Antiqu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0">
    <w:pPr>
      <w:rPr>
        <w:rFonts w:ascii="Book Antiqua" w:cs="Book Antiqua" w:eastAsia="Book Antiqua" w:hAnsi="Book Antiqua"/>
        <w:i w:val="1"/>
        <w:sz w:val="18"/>
        <w:szCs w:val="18"/>
      </w:rPr>
    </w:pPr>
    <w:r w:rsidDel="00000000" w:rsidR="00000000" w:rsidRPr="00000000">
      <w:rPr>
        <w:rFonts w:ascii="Book Antiqua" w:cs="Book Antiqua" w:eastAsia="Book Antiqua" w:hAnsi="Book Antiqua"/>
        <w:i w:val="1"/>
        <w:sz w:val="18"/>
        <w:szCs w:val="18"/>
        <w:rtl w:val="0"/>
      </w:rPr>
      <w:t xml:space="preserve">Documenta Nepalica DOCX-TEI/XML conversion tool Encoding Guide</w:t>
    </w:r>
  </w:p>
  <w:p w:rsidR="00000000" w:rsidDel="00000000" w:rsidP="00000000" w:rsidRDefault="00000000" w:rsidRPr="00000000" w14:paraId="00000341">
    <w:pPr>
      <w:jc w:val="right"/>
      <w:rPr>
        <w:rFonts w:ascii="Book Antiqua" w:cs="Book Antiqua" w:eastAsia="Book Antiqua" w:hAnsi="Book Antiqua"/>
        <w:i w:val="1"/>
        <w:sz w:val="18"/>
        <w:szCs w:val="18"/>
      </w:rPr>
    </w:pPr>
    <w:r w:rsidDel="00000000" w:rsidR="00000000" w:rsidRPr="00000000">
      <w:rPr>
        <w:rFonts w:ascii="Book Antiqua" w:cs="Book Antiqua" w:eastAsia="Book Antiqua" w:hAnsi="Book Antiqua"/>
        <w:i w:val="1"/>
        <w:sz w:val="18"/>
        <w:szCs w:val="18"/>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https://aksharamukha.appspot.com/converter</w:t>
        </w:r>
      </w:hyperlink>
      <w:r w:rsidDel="00000000" w:rsidR="00000000" w:rsidRPr="00000000">
        <w:rPr>
          <w:rtl w:val="0"/>
        </w:rPr>
      </w:r>
    </w:p>
    <w:p w:rsidR="00000000" w:rsidDel="00000000" w:rsidP="00000000" w:rsidRDefault="00000000" w:rsidRPr="00000000" w14:paraId="00000343">
      <w:pPr>
        <w:spacing w:line="240" w:lineRule="auto"/>
        <w:rPr>
          <w:sz w:val="20"/>
          <w:szCs w:val="20"/>
        </w:rPr>
      </w:pPr>
      <w:r w:rsidDel="00000000" w:rsidR="00000000" w:rsidRPr="00000000">
        <w:rPr>
          <w:sz w:val="20"/>
          <w:szCs w:val="20"/>
          <w:rtl w:val="0"/>
        </w:rPr>
        <w:t xml:space="preserve">A list of alternative convertors can be found under: </w:t>
      </w:r>
      <w:hyperlink r:id="rId2">
        <w:r w:rsidDel="00000000" w:rsidR="00000000" w:rsidRPr="00000000">
          <w:rPr>
            <w:color w:val="1155cc"/>
            <w:sz w:val="20"/>
            <w:szCs w:val="20"/>
            <w:u w:val="single"/>
            <w:rtl w:val="0"/>
          </w:rPr>
          <w:t xml:space="preserve">https://www.univie.ac.at/stv-istb/stvwiki/index.php?title=Devanagari_am_Computer</w:t>
        </w:r>
      </w:hyperlink>
      <w:r w:rsidDel="00000000" w:rsidR="00000000" w:rsidRPr="00000000">
        <w:rPr>
          <w:rtl w:val="0"/>
        </w:rPr>
      </w:r>
    </w:p>
    <w:p w:rsidR="00000000" w:rsidDel="00000000" w:rsidP="00000000" w:rsidRDefault="00000000" w:rsidRPr="00000000" w14:paraId="00000344">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wikipedia.org/wiki/Listen_der_ISO-639-3-Codes" TargetMode="External"/><Relationship Id="rId10" Type="http://schemas.openxmlformats.org/officeDocument/2006/relationships/hyperlink" Target="https://aksharamukha.appspot.com/converter" TargetMode="External"/><Relationship Id="rId13" Type="http://schemas.openxmlformats.org/officeDocument/2006/relationships/hyperlink" Target="https://abhilekha.adw.uni-heidelberg.de/nepal/words/showwords" TargetMode="External"/><Relationship Id="rId12" Type="http://schemas.openxmlformats.org/officeDocument/2006/relationships/hyperlink" Target="https://en.wikipedia.org/wiki/International_Alphabet_of_Sanskrit_Translite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nepalica.hadw-bw.de/nepal/catitems/" TargetMode="External"/><Relationship Id="rId15" Type="http://schemas.openxmlformats.org/officeDocument/2006/relationships/hyperlink" Target="https://www.chicagomanualofstyle.org/home.html" TargetMode="External"/><Relationship Id="rId14" Type="http://schemas.openxmlformats.org/officeDocument/2006/relationships/hyperlink" Target="https://abhilekha.adw.uni-heidelberg.de/nepal/books" TargetMode="External"/><Relationship Id="rId17" Type="http://schemas.openxmlformats.org/officeDocument/2006/relationships/hyperlink" Target="https://web.de" TargetMode="External"/><Relationship Id="rId16" Type="http://schemas.openxmlformats.org/officeDocument/2006/relationships/hyperlink" Target="https://google.com"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hyperlink" Target="https://abhilekha.adw.uni-heidelberg.de/nepal/index.php/" TargetMode="External"/><Relationship Id="rId8" Type="http://schemas.openxmlformats.org/officeDocument/2006/relationships/hyperlink" Target="https://de.wikipedia.org/wiki/Listen_der_ISO-639-3-Cod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 Id="rId3" Type="http://schemas.openxmlformats.org/officeDocument/2006/relationships/font" Target="fonts/BookAntiqua-regular.ttf"/><Relationship Id="rId4" Type="http://schemas.openxmlformats.org/officeDocument/2006/relationships/font" Target="fonts/BookAntiqua-bold.ttf"/><Relationship Id="rId5" Type="http://schemas.openxmlformats.org/officeDocument/2006/relationships/font" Target="fonts/BookAntiqua-italic.ttf"/><Relationship Id="rId6" Type="http://schemas.openxmlformats.org/officeDocument/2006/relationships/font" Target="fonts/BookAntiqua-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aksharamukha.appspot.com/converter" TargetMode="External"/><Relationship Id="rId2" Type="http://schemas.openxmlformats.org/officeDocument/2006/relationships/hyperlink" Target="https://www.univie.ac.at/stv-istb/stvwiki/index.php?title=Devanagari_am_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