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rPr>
      </w:pPr>
      <w:r>
        <w:rPr>
          <w:rFonts w:hint="eastAsia"/>
        </w:rPr>
        <w:t>校内自动驾驶机械优化--基于D</w:t>
      </w:r>
      <w:r>
        <w:t>EA</w:t>
      </w:r>
      <w:r>
        <w:rPr>
          <w:rFonts w:hint="eastAsia"/>
        </w:rPr>
        <w:t>算法</w:t>
      </w:r>
    </w:p>
    <w:p>
      <w:pPr>
        <w:spacing w:line="360" w:lineRule="auto"/>
        <w:rPr>
          <w:rFonts w:hint="eastAsia"/>
          <w:sz w:val="22"/>
          <w:szCs w:val="24"/>
        </w:rPr>
      </w:pPr>
      <w:r>
        <w:rPr>
          <w:rFonts w:hint="eastAsia" w:ascii="Times New Roman" w:hAnsi="Times New Roman" w:eastAsia="宋体"/>
          <w:b/>
          <w:bCs/>
          <w:sz w:val="24"/>
          <w:szCs w:val="24"/>
        </w:rPr>
        <w:t>摘要：</w:t>
      </w:r>
      <w:r>
        <w:rPr>
          <w:rFonts w:hint="eastAsia" w:ascii="Times New Roman" w:hAnsi="Times New Roman" w:eastAsia="宋体"/>
          <w:sz w:val="24"/>
          <w:szCs w:val="24"/>
        </w:rPr>
        <w:t>随着校内外卖需求量的增加、自动驾驶的应用，考虑将自动驾驶应用在外卖平台成为研究生产热点。校园配送因学校地理位置相对固定、配送人群专一、配送时间较为固定，成为我们首选突破阵营。本文主要解决外卖平台的机械设计部分的运筹问题——如何增加运输量、降低运输成本。对三个方案的分析，采取D</w:t>
      </w:r>
      <w:r>
        <w:rPr>
          <w:rFonts w:ascii="Times New Roman" w:hAnsi="Times New Roman" w:eastAsia="宋体"/>
          <w:sz w:val="24"/>
          <w:szCs w:val="24"/>
        </w:rPr>
        <w:t>EA</w:t>
      </w:r>
      <w:r>
        <w:rPr>
          <w:rFonts w:hint="eastAsia" w:ascii="Times New Roman" w:hAnsi="Times New Roman" w:eastAsia="宋体"/>
          <w:sz w:val="24"/>
          <w:szCs w:val="24"/>
        </w:rPr>
        <w:t>算法，同时又结合开关系统与运输问题着手解决。</w:t>
      </w:r>
    </w:p>
    <w:p>
      <w:pPr>
        <w:spacing w:line="360" w:lineRule="auto"/>
        <w:rPr>
          <w:rFonts w:ascii="Times New Roman" w:hAnsi="Times New Roman" w:eastAsia="宋体"/>
          <w:sz w:val="24"/>
          <w:szCs w:val="24"/>
        </w:rPr>
      </w:pPr>
      <w:r>
        <w:rPr>
          <w:rFonts w:hint="eastAsia" w:ascii="Times New Roman" w:hAnsi="Times New Roman" w:eastAsia="宋体"/>
          <w:b/>
          <w:bCs/>
          <w:sz w:val="24"/>
          <w:szCs w:val="24"/>
        </w:rPr>
        <w:t>关键词：</w:t>
      </w:r>
      <w:r>
        <w:rPr>
          <w:rFonts w:hint="eastAsia" w:ascii="Times New Roman" w:hAnsi="Times New Roman" w:eastAsia="宋体"/>
          <w:sz w:val="24"/>
          <w:szCs w:val="24"/>
        </w:rPr>
        <w:t>自动驾驶、运输量、运输成本、D</w:t>
      </w:r>
      <w:r>
        <w:rPr>
          <w:rFonts w:ascii="Times New Roman" w:hAnsi="Times New Roman" w:eastAsia="宋体"/>
          <w:sz w:val="24"/>
          <w:szCs w:val="24"/>
        </w:rPr>
        <w:t>EA</w:t>
      </w:r>
      <w:r>
        <w:rPr>
          <w:rFonts w:hint="eastAsia" w:ascii="Times New Roman" w:hAnsi="Times New Roman" w:eastAsia="宋体"/>
          <w:sz w:val="24"/>
          <w:szCs w:val="24"/>
        </w:rPr>
        <w:t>算法、开关系统</w:t>
      </w:r>
    </w:p>
    <w:p/>
    <w:p>
      <w:pPr>
        <w:pStyle w:val="8"/>
        <w:numPr>
          <w:ilvl w:val="0"/>
          <w:numId w:val="1"/>
        </w:numPr>
      </w:pPr>
      <w:r>
        <w:rPr>
          <w:rFonts w:hint="eastAsia"/>
        </w:rPr>
        <w:t>前言</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随着校内外卖需求量的增加、自动驾驶的应用，考虑将自动驾驶应用在外卖平台成为研究生产热点。校园配送因学校地理位置相对固定、配送人群专一、配送时间较为固定，成为我们首选突破阵营。本文主要解决外卖平台的机械设计部分的运筹问题——如何增加运输量、降低运输成本。采取D</w:t>
      </w:r>
      <w:r>
        <w:rPr>
          <w:rFonts w:ascii="Times New Roman" w:hAnsi="Times New Roman" w:eastAsia="宋体"/>
          <w:sz w:val="24"/>
          <w:szCs w:val="24"/>
        </w:rPr>
        <w:t>EA</w:t>
      </w:r>
      <w:r>
        <w:rPr>
          <w:rFonts w:hint="eastAsia" w:ascii="Times New Roman" w:hAnsi="Times New Roman" w:eastAsia="宋体"/>
          <w:sz w:val="24"/>
          <w:szCs w:val="24"/>
        </w:rPr>
        <w:t>算法，同时又结合开关系统与运输问题着手解决。</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D</w:t>
      </w:r>
      <w:r>
        <w:rPr>
          <w:rFonts w:ascii="Times New Roman" w:hAnsi="Times New Roman" w:eastAsia="宋体"/>
          <w:sz w:val="24"/>
          <w:szCs w:val="24"/>
        </w:rPr>
        <w:t>EA</w:t>
      </w:r>
      <w:r>
        <w:rPr>
          <w:rFonts w:hint="eastAsia" w:ascii="Times New Roman" w:hAnsi="Times New Roman" w:eastAsia="宋体"/>
          <w:sz w:val="24"/>
          <w:szCs w:val="24"/>
        </w:rPr>
        <w:t>算法是根据多项投入指标和多项产出指标，利用线性规划的方法，对具有可比性的同类型单位进行相对有效性评价的一种数量分析方法。它避开了计算每项服务的标准成本（因为它可以把多种投入和多种产出转化为效率比率的分子和分母，不需要转换成相同的货币单位）。</w:t>
      </w:r>
    </w:p>
    <w:p>
      <w:pPr>
        <w:pStyle w:val="8"/>
        <w:numPr>
          <w:ilvl w:val="0"/>
          <w:numId w:val="1"/>
        </w:numPr>
      </w:pPr>
      <w:r>
        <w:rPr>
          <w:rFonts w:hint="eastAsia"/>
        </w:rPr>
        <w:t>数学建模</w:t>
      </w:r>
    </w:p>
    <w:p>
      <w:pPr>
        <w:pStyle w:val="3"/>
        <w:numPr>
          <w:ilvl w:val="1"/>
          <w:numId w:val="1"/>
        </w:numPr>
      </w:pPr>
      <w:r>
        <w:rPr>
          <w:rFonts w:hint="eastAsia"/>
        </w:rPr>
        <w:t>问题重述</w:t>
      </w:r>
    </w:p>
    <w:p>
      <w:pPr>
        <w:spacing w:line="360" w:lineRule="auto"/>
        <w:rPr>
          <w:rFonts w:ascii="Times New Roman" w:hAnsi="Times New Roman" w:eastAsia="宋体"/>
          <w:sz w:val="24"/>
          <w:szCs w:val="24"/>
        </w:rPr>
      </w:pPr>
      <w:r>
        <w:rPr>
          <w:rFonts w:hint="eastAsia" w:ascii="Times New Roman" w:hAnsi="Times New Roman" w:eastAsia="宋体"/>
          <w:b/>
          <w:sz w:val="24"/>
          <w:szCs w:val="24"/>
        </w:rPr>
        <w:t>已知：</w:t>
      </w:r>
      <w:r>
        <w:rPr>
          <w:rFonts w:hint="eastAsia" w:ascii="Times New Roman" w:hAnsi="Times New Roman" w:eastAsia="宋体"/>
          <w:sz w:val="24"/>
          <w:szCs w:val="24"/>
        </w:rPr>
        <w:t>如下图所示，有一个小车，小车总高</w:t>
      </w:r>
      <w:r>
        <w:rPr>
          <w:rFonts w:hint="eastAsia" w:ascii="Times New Roman" w:hAnsi="Times New Roman" w:eastAsia="宋体"/>
          <w:i/>
          <w:sz w:val="24"/>
          <w:szCs w:val="24"/>
        </w:rPr>
        <w:t>H</w:t>
      </w:r>
      <w:r>
        <w:rPr>
          <w:rFonts w:ascii="Times New Roman" w:hAnsi="Times New Roman" w:eastAsia="宋体"/>
          <w:sz w:val="24"/>
          <w:szCs w:val="24"/>
          <w:vertAlign w:val="subscript"/>
        </w:rPr>
        <w:t>0</w:t>
      </w:r>
      <w:r>
        <w:rPr>
          <w:rFonts w:hint="eastAsia" w:ascii="Times New Roman" w:hAnsi="Times New Roman" w:eastAsia="宋体"/>
          <w:sz w:val="24"/>
          <w:szCs w:val="24"/>
        </w:rPr>
        <w:t>，小车的长方体车厢尺寸分别为长</w:t>
      </w:r>
      <w:r>
        <w:rPr>
          <w:rFonts w:hint="eastAsia" w:ascii="Times New Roman" w:hAnsi="Times New Roman" w:eastAsia="宋体"/>
          <w:i/>
          <w:sz w:val="24"/>
          <w:szCs w:val="24"/>
        </w:rPr>
        <w:t>L</w:t>
      </w:r>
      <w:r>
        <w:rPr>
          <w:rFonts w:hint="eastAsia" w:ascii="Times New Roman" w:hAnsi="Times New Roman" w:eastAsia="宋体"/>
          <w:sz w:val="24"/>
          <w:szCs w:val="24"/>
        </w:rPr>
        <w:t>，宽W，高</w:t>
      </w:r>
      <w:r>
        <w:rPr>
          <w:rFonts w:hint="eastAsia" w:ascii="Times New Roman" w:hAnsi="Times New Roman" w:eastAsia="宋体"/>
          <w:i/>
          <w:sz w:val="24"/>
          <w:szCs w:val="24"/>
        </w:rPr>
        <w:t>H</w:t>
      </w:r>
      <w:r>
        <w:rPr>
          <w:rFonts w:hint="eastAsia" w:ascii="Times New Roman" w:hAnsi="Times New Roman" w:eastAsia="宋体"/>
          <w:sz w:val="24"/>
          <w:szCs w:val="24"/>
        </w:rPr>
        <w:t>。每份外卖可简化看作质量为</w:t>
      </w:r>
      <w:r>
        <w:rPr>
          <w:rFonts w:hint="eastAsia" w:ascii="Times New Roman" w:hAnsi="Times New Roman" w:eastAsia="宋体"/>
          <w:i/>
          <w:sz w:val="24"/>
          <w:szCs w:val="24"/>
        </w:rPr>
        <w:t>m</w:t>
      </w:r>
      <w:r>
        <w:rPr>
          <w:rFonts w:hint="eastAsia" w:ascii="Times New Roman" w:hAnsi="Times New Roman" w:eastAsia="宋体"/>
          <w:sz w:val="24"/>
          <w:szCs w:val="24"/>
        </w:rPr>
        <w:t>，直径为</w:t>
      </w:r>
      <w:r>
        <w:rPr>
          <w:rFonts w:hint="eastAsia" w:ascii="Times New Roman" w:hAnsi="Times New Roman" w:eastAsia="宋体"/>
          <w:i/>
          <w:sz w:val="24"/>
          <w:szCs w:val="24"/>
        </w:rPr>
        <w:t>R</w:t>
      </w:r>
      <w:r>
        <w:rPr>
          <w:rFonts w:hint="eastAsia" w:ascii="Times New Roman" w:hAnsi="Times New Roman" w:eastAsia="宋体"/>
          <w:sz w:val="24"/>
          <w:szCs w:val="24"/>
        </w:rPr>
        <w:t>，高度为</w:t>
      </w:r>
      <w:r>
        <w:rPr>
          <w:rFonts w:hint="eastAsia" w:ascii="Times New Roman" w:hAnsi="Times New Roman" w:eastAsia="宋体"/>
          <w:i/>
          <w:sz w:val="24"/>
          <w:szCs w:val="24"/>
        </w:rPr>
        <w:t>S</w:t>
      </w:r>
      <w:r>
        <w:rPr>
          <w:rFonts w:hint="eastAsia" w:ascii="Times New Roman" w:hAnsi="Times New Roman" w:eastAsia="宋体"/>
          <w:sz w:val="24"/>
          <w:szCs w:val="24"/>
        </w:rPr>
        <w:t>的圆柱体。</w:t>
      </w:r>
    </w:p>
    <w:p>
      <w:pPr>
        <w:pStyle w:val="18"/>
        <w:spacing w:line="360" w:lineRule="auto"/>
        <w:ind w:left="360" w:firstLine="0" w:firstLineChars="0"/>
        <w:jc w:val="center"/>
        <w:rPr>
          <w:rFonts w:ascii="Times New Roman" w:hAnsi="Times New Roman" w:eastAsia="宋体"/>
          <w:sz w:val="24"/>
          <w:szCs w:val="24"/>
        </w:rPr>
      </w:pPr>
      <w:r>
        <w:drawing>
          <wp:inline distT="0" distB="0" distL="0" distR="0">
            <wp:extent cx="2743200" cy="279209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97761" cy="2847904"/>
                    </a:xfrm>
                    <a:prstGeom prst="rect">
                      <a:avLst/>
                    </a:prstGeom>
                    <a:noFill/>
                  </pic:spPr>
                </pic:pic>
              </a:graphicData>
            </a:graphic>
          </wp:inline>
        </w:drawing>
      </w:r>
    </w:p>
    <w:p>
      <w:pPr>
        <w:spacing w:line="360" w:lineRule="auto"/>
        <w:rPr>
          <w:rFonts w:ascii="Times New Roman" w:hAnsi="Times New Roman" w:eastAsia="宋体"/>
          <w:sz w:val="24"/>
          <w:szCs w:val="24"/>
        </w:rPr>
      </w:pPr>
      <w:r>
        <w:rPr>
          <w:rFonts w:hint="eastAsia" w:ascii="Times New Roman" w:hAnsi="Times New Roman" w:eastAsia="宋体"/>
          <w:b/>
          <w:sz w:val="24"/>
          <w:szCs w:val="24"/>
        </w:rPr>
        <w:t>问题：</w:t>
      </w:r>
      <w:r>
        <w:rPr>
          <w:rFonts w:hint="eastAsia" w:ascii="Times New Roman" w:hAnsi="Times New Roman" w:eastAsia="宋体"/>
          <w:sz w:val="24"/>
          <w:szCs w:val="24"/>
        </w:rPr>
        <w:t>在上述长方体车厢中设计一套外卖存放和传送机构方案。机构工作流程：从外卖存放设备上自动识别出哪一份外卖属于当前目的地（如2</w:t>
      </w:r>
      <w:r>
        <w:rPr>
          <w:rFonts w:ascii="Times New Roman" w:hAnsi="Times New Roman" w:eastAsia="宋体"/>
          <w:sz w:val="24"/>
          <w:szCs w:val="24"/>
        </w:rPr>
        <w:t>4</w:t>
      </w:r>
      <w:r>
        <w:rPr>
          <w:rFonts w:hint="eastAsia" w:ascii="Times New Roman" w:hAnsi="Times New Roman" w:eastAsia="宋体"/>
          <w:sz w:val="24"/>
          <w:szCs w:val="24"/>
        </w:rPr>
        <w:t>号宿舍楼），该外卖被称为“目标外卖”；把目标外卖从当前存放位置传送到车厢外部。这里的车厢外部可以是一个桌面，也可以是一个外卖存放柜，可以自行设计。所设计的方案需满足下述3个条件。要求每组至少设计3套方案，并且从数学角度</w:t>
      </w:r>
      <w:r>
        <w:rPr>
          <w:rFonts w:hint="eastAsia" w:ascii="Times New Roman" w:hAnsi="Times New Roman" w:eastAsia="宋体"/>
          <w:color w:val="FF0000"/>
          <w:sz w:val="24"/>
          <w:szCs w:val="24"/>
        </w:rPr>
        <w:t>证明该设计方案是否最优</w:t>
      </w:r>
      <w:r>
        <w:rPr>
          <w:rFonts w:hint="eastAsia" w:ascii="Times New Roman" w:hAnsi="Times New Roman" w:eastAsia="宋体"/>
          <w:sz w:val="24"/>
          <w:szCs w:val="24"/>
        </w:rPr>
        <w:t>。</w:t>
      </w:r>
    </w:p>
    <w:p>
      <w:pPr>
        <w:spacing w:line="360" w:lineRule="auto"/>
        <w:rPr>
          <w:rFonts w:ascii="Times New Roman" w:hAnsi="Times New Roman" w:eastAsia="宋体"/>
          <w:sz w:val="24"/>
          <w:szCs w:val="24"/>
        </w:rPr>
      </w:pPr>
      <w:r>
        <w:rPr>
          <w:rFonts w:hint="eastAsia" w:ascii="Times New Roman" w:hAnsi="Times New Roman" w:eastAsia="宋体"/>
          <w:b/>
          <w:sz w:val="24"/>
          <w:szCs w:val="24"/>
        </w:rPr>
        <w:t>条件：</w:t>
      </w:r>
      <w:r>
        <w:rPr>
          <w:rFonts w:hint="eastAsia" w:ascii="Times New Roman" w:hAnsi="Times New Roman" w:eastAsia="宋体"/>
          <w:sz w:val="24"/>
          <w:szCs w:val="24"/>
        </w:rPr>
        <w:t>空间利用率最高，即存放的外卖数量最多；能源消耗最低。可以从电机的数量、电机的功率、传送一份外卖最短路径和最少机械动作等方面考虑；机构的故障率最低。存放和传送机构都由若干环节构成，每一个环节有相应的故障率，各个环节之间可以是依赖关系也可以是相互独立关系，根据具体设计方案确定。</w:t>
      </w:r>
    </w:p>
    <w:p>
      <w:pPr>
        <w:pStyle w:val="3"/>
        <w:numPr>
          <w:ilvl w:val="1"/>
          <w:numId w:val="1"/>
        </w:numPr>
        <w:rPr>
          <w:rFonts w:hint="eastAsia"/>
        </w:rPr>
      </w:pPr>
      <w:r>
        <w:rPr>
          <w:rFonts w:hint="eastAsia"/>
        </w:rPr>
        <w:t>问题假设</w:t>
      </w:r>
    </w:p>
    <w:p>
      <w:pPr>
        <w:pStyle w:val="4"/>
        <w:numPr>
          <w:ilvl w:val="2"/>
          <w:numId w:val="1"/>
        </w:numPr>
      </w:pPr>
      <w:r>
        <w:t>假设</w:t>
      </w:r>
    </w:p>
    <w:p>
      <w:pPr>
        <w:pStyle w:val="18"/>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假设小车获取外卖是按时间顺序获取。</w:t>
      </w:r>
    </w:p>
    <w:p>
      <w:pPr>
        <w:pStyle w:val="18"/>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N(t)：[0, t]时间内外卖员到达外卖柜的次数，设{N(t)}为泊松过程，并假设每次外卖员取得的外卖数量为固定值2.</w:t>
      </w:r>
    </w:p>
    <w:p>
      <w:pPr>
        <w:pStyle w:val="18"/>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 xml:space="preserve">外卖柜：以小车到达一次作为一次更新，将其看为更新系统，并带入开关系统理论（稳定后）：0时刻完成一次更新，0- </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Times New Roman" w:hAnsi="Times New Roman" w:eastAsia="宋体"/>
          <w:sz w:val="24"/>
          <w:szCs w:val="24"/>
        </w:rPr>
        <w:t xml:space="preserve">为第一次更新所需要的时间， </w:t>
      </w:r>
      <m:oMath>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oMath>
      <w:r>
        <w:rPr>
          <w:rFonts w:hint="eastAsia" w:ascii="Times New Roman" w:hAnsi="Times New Roman" w:eastAsia="宋体"/>
          <w:sz w:val="24"/>
          <w:szCs w:val="24"/>
        </w:rPr>
        <w:t>为小车到达之前外卖员最后一次到达。假设稳定后每次小车到达时，外卖柜中总有充足的外卖。</w:t>
      </w:r>
    </w:p>
    <w:p>
      <w:pPr>
        <w:spacing w:line="360" w:lineRule="auto"/>
        <w:rPr>
          <w:rFonts w:ascii="Times New Roman" w:hAnsi="Times New Roman" w:eastAsia="宋体"/>
          <w:sz w:val="24"/>
          <w:szCs w:val="24"/>
        </w:rPr>
      </w:pPr>
      <w:r>
        <w:rPr>
          <w:rFonts w:ascii="Times New Roman" w:hAnsi="Times New Roman" w:eastAsia="宋体"/>
          <w:sz w:val="24"/>
          <w:szCs w:val="24"/>
        </w:rPr>
        <mc:AlternateContent>
          <mc:Choice Requires="wpg">
            <w:drawing>
              <wp:anchor distT="0" distB="0" distL="114300" distR="114300" simplePos="0" relativeHeight="251659264" behindDoc="0" locked="0" layoutInCell="1" allowOverlap="1">
                <wp:simplePos x="0" y="0"/>
                <wp:positionH relativeFrom="column">
                  <wp:posOffset>594360</wp:posOffset>
                </wp:positionH>
                <wp:positionV relativeFrom="paragraph">
                  <wp:posOffset>114300</wp:posOffset>
                </wp:positionV>
                <wp:extent cx="3924300" cy="1036320"/>
                <wp:effectExtent l="0" t="0" r="19685" b="0"/>
                <wp:wrapNone/>
                <wp:docPr id="25" name="组合 24"/>
                <wp:cNvGraphicFramePr/>
                <a:graphic xmlns:a="http://schemas.openxmlformats.org/drawingml/2006/main">
                  <a:graphicData uri="http://schemas.microsoft.com/office/word/2010/wordprocessingGroup">
                    <wpg:wgp>
                      <wpg:cNvGrpSpPr/>
                      <wpg:grpSpPr>
                        <a:xfrm>
                          <a:off x="0" y="0"/>
                          <a:ext cx="3924299" cy="1036005"/>
                          <a:chOff x="7119" y="55421"/>
                          <a:chExt cx="3666417" cy="1098499"/>
                        </a:xfrm>
                      </wpg:grpSpPr>
                      <wpg:grpSp>
                        <wpg:cNvPr id="2" name="组合 2"/>
                        <wpg:cNvGrpSpPr/>
                        <wpg:grpSpPr>
                          <a:xfrm>
                            <a:off x="7119" y="337802"/>
                            <a:ext cx="3666417" cy="816118"/>
                            <a:chOff x="7119" y="337802"/>
                            <a:chExt cx="3666417" cy="816118"/>
                          </a:xfrm>
                        </wpg:grpSpPr>
                        <wps:wsp>
                          <wps:cNvPr id="6" name="直接连接符 6"/>
                          <wps:cNvCnPr/>
                          <wps:spPr>
                            <a:xfrm>
                              <a:off x="137160" y="723090"/>
                              <a:ext cx="3536376"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flipV="1">
                              <a:off x="137160" y="604425"/>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8" name="直接连接符 8"/>
                          <wps:cNvCnPr/>
                          <wps:spPr>
                            <a:xfrm flipV="1">
                              <a:off x="1112520" y="604425"/>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9" name="直接连接符 9"/>
                          <wps:cNvCnPr/>
                          <wps:spPr>
                            <a:xfrm flipV="1">
                              <a:off x="1505712" y="604425"/>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flipV="1">
                              <a:off x="2462784" y="604425"/>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flipV="1">
                              <a:off x="2855976" y="604425"/>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7119" y="666240"/>
                              <a:ext cx="365760" cy="487680"/>
                            </a:xfrm>
                            <a:prstGeom prst="rect">
                              <a:avLst/>
                            </a:prstGeom>
                            <a:noFill/>
                          </wps:spPr>
                          <wps:txbx>
                            <w:txbxContent>
                              <w:p>
                                <w:pPr>
                                  <w:rPr>
                                    <w:kern w:val="0"/>
                                    <w:sz w:val="24"/>
                                    <w:szCs w:val="24"/>
                                  </w:rPr>
                                </w:pPr>
                                <w:r>
                                  <w:rPr>
                                    <w:rFonts w:hint="eastAsia" w:hAnsi="等线"/>
                                    <w:color w:val="000000" w:themeColor="text1"/>
                                    <w:kern w:val="24"/>
                                    <w:sz w:val="28"/>
                                    <w:szCs w:val="28"/>
                                    <w14:textFill>
                                      <w14:solidFill>
                                        <w14:schemeClr w14:val="tx1"/>
                                      </w14:solidFill>
                                    </w14:textFill>
                                  </w:rPr>
                                  <w:t>0</w:t>
                                </w:r>
                              </w:p>
                            </w:txbxContent>
                          </wps:txbx>
                          <wps:bodyPr wrap="square" rtlCol="0">
                            <a:noAutofit/>
                          </wps:bodyPr>
                        </wps:wsp>
                        <wps:wsp>
                          <wps:cNvPr id="13" name="文本框 13"/>
                          <wps:cNvSpPr txBox="1"/>
                          <wps:spPr>
                            <a:xfrm>
                              <a:off x="1354228" y="617735"/>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s</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noAutofit/>
                          </wps:bodyPr>
                        </wps:wsp>
                        <wps:wsp>
                          <wps:cNvPr id="14" name="文本框 14"/>
                          <wps:cNvSpPr txBox="1"/>
                          <wps:spPr>
                            <a:xfrm>
                              <a:off x="2744053" y="666221"/>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s</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2</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noAutofit/>
                          </wps:bodyPr>
                        </wps:wsp>
                        <wps:wsp>
                          <wps:cNvPr id="15" name="文本框 15"/>
                          <wps:cNvSpPr txBox="1"/>
                          <wps:spPr>
                            <a:xfrm>
                              <a:off x="949894" y="617735"/>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t</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noAutofit/>
                          </wps:bodyPr>
                        </wps:wsp>
                        <wps:wsp>
                          <wps:cNvPr id="16" name="文本框 16"/>
                          <wps:cNvSpPr txBox="1"/>
                          <wps:spPr>
                            <a:xfrm>
                              <a:off x="2302624" y="651088"/>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t</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2</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noAutofit/>
                          </wps:bodyPr>
                        </wps:wsp>
                        <wps:wsp>
                          <wps:cNvPr id="17" name="左大括号 17"/>
                          <wps:cNvSpPr/>
                          <wps:spPr>
                            <a:xfrm rot="5400000">
                              <a:off x="511338" y="-48561"/>
                              <a:ext cx="214814" cy="9875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g:grpSp>
                      <wps:wsp>
                        <wps:cNvPr id="3" name="文本框 20"/>
                        <wps:cNvSpPr txBox="1"/>
                        <wps:spPr>
                          <a:xfrm>
                            <a:off x="480052" y="64936"/>
                            <a:ext cx="448310" cy="487680"/>
                          </a:xfrm>
                          <a:prstGeom prst="rect">
                            <a:avLst/>
                          </a:prstGeom>
                          <a:noFill/>
                        </wps:spPr>
                        <wps:txbx>
                          <w:txbxContent>
                            <w:p>
                              <w:pPr>
                                <w:rPr>
                                  <w:kern w:val="0"/>
                                  <w:sz w:val="20"/>
                                  <w:szCs w:val="20"/>
                                </w:rPr>
                              </w:pPr>
                              <w:r>
                                <w:rPr>
                                  <w:rFonts w:hint="eastAsia" w:hAnsi="等线"/>
                                  <w:color w:val="000000" w:themeColor="text1"/>
                                  <w:kern w:val="24"/>
                                  <w:szCs w:val="21"/>
                                  <w14:textFill>
                                    <w14:solidFill>
                                      <w14:schemeClr w14:val="tx1"/>
                                    </w14:solidFill>
                                  </w14:textFill>
                                </w:rPr>
                                <w:t>开</w:t>
                              </w:r>
                            </w:p>
                          </w:txbxContent>
                        </wps:txbx>
                        <wps:bodyPr wrap="square" rtlCol="0">
                          <a:noAutofit/>
                        </wps:bodyPr>
                      </wps:wsp>
                      <wps:wsp>
                        <wps:cNvPr id="4" name="左大括号 4"/>
                        <wps:cNvSpPr/>
                        <wps:spPr>
                          <a:xfrm rot="5400000">
                            <a:off x="1201705" y="239096"/>
                            <a:ext cx="214813" cy="39319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5" name="文本框 23"/>
                        <wps:cNvSpPr txBox="1"/>
                        <wps:spPr>
                          <a:xfrm>
                            <a:off x="1158690" y="55421"/>
                            <a:ext cx="448310" cy="487680"/>
                          </a:xfrm>
                          <a:prstGeom prst="rect">
                            <a:avLst/>
                          </a:prstGeom>
                          <a:noFill/>
                        </wps:spPr>
                        <wps:txbx>
                          <w:txbxContent>
                            <w:p>
                              <w:pPr>
                                <w:rPr>
                                  <w:kern w:val="0"/>
                                  <w:szCs w:val="21"/>
                                </w:rPr>
                              </w:pPr>
                              <w:r>
                                <w:rPr>
                                  <w:rFonts w:hint="eastAsia" w:hAnsi="等线"/>
                                  <w:color w:val="000000" w:themeColor="text1"/>
                                  <w:kern w:val="24"/>
                                  <w:sz w:val="22"/>
                                  <w14:textFill>
                                    <w14:solidFill>
                                      <w14:schemeClr w14:val="tx1"/>
                                    </w14:solidFill>
                                  </w14:textFill>
                                </w:rPr>
                                <w:t>关</w:t>
                              </w:r>
                            </w:p>
                          </w:txbxContent>
                        </wps:txbx>
                        <wps:bodyPr wrap="square" rtlCol="0">
                          <a:noAutofit/>
                        </wps:bodyPr>
                      </wps:wsp>
                    </wpg:wgp>
                  </a:graphicData>
                </a:graphic>
              </wp:anchor>
            </w:drawing>
          </mc:Choice>
          <mc:Fallback>
            <w:pict>
              <v:group id="组合 24" o:spid="_x0000_s1026" o:spt="203" style="position:absolute;left:0pt;margin-left:46.8pt;margin-top:9pt;height:81.6pt;width:309pt;z-index:251659264;mso-width-relative:page;mso-height-relative:page;" coordorigin="7119,55421" coordsize="3666417,1098499" o:gfxdata="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F6x7jHXAAAACQEAAA8AAAAAAAAAAQAgAAAAIgAAAGRycy9kb3ducmV2LnhtbFBLAQIU&#10;ABQAAAAIAIdO4kC2+yUcSwUAAPMfAAAOAAAAAAAAAAEAIAAAACYBAABkcnMvZTJvRG9jLnhtbFBL&#10;BQYAAAAABgAGAFkBAADjCAAAAAA=&#10;">
                <o:lock v:ext="edit" aspectratio="f"/>
                <v:group id="_x0000_s1026" o:spid="_x0000_s1026" o:spt="203" style="position:absolute;left:7119;top:337802;height:816118;width:3666417;" coordorigin="7119,337802" coordsize="3666417,81611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line id="_x0000_s1026" o:spid="_x0000_s1026" o:spt="20" style="position:absolute;left:137160;top:723090;height:0;width:3536376;"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line id="_x0000_s1026" o:spid="_x0000_s1026" o:spt="20" style="position:absolute;left:137160;top:604425;flip:y;height:118872;width:0;" filled="f" stroked="t" coordsize="21600,21600" o:gfxdata="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rBnq8AAAA&#10;2g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112520;top:604425;flip:y;height:118872;width:0;"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1505712;top:604425;flip:y;height:118872;width:0;" filled="f" stroked="t" coordsize="21600,21600"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462784;top:604425;flip:y;height:118872;width:0;" filled="f" stroked="t" coordsize="21600,21600" o:gfxdata="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Nqj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55976;top:604425;flip:y;height:118872;width:0;" filled="f" stroked="t" coordsize="21600,21600"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shape id="_x0000_s1026" o:spid="_x0000_s1026" o:spt="202" type="#_x0000_t202" style="position:absolute;left:7119;top:666240;height:487680;width:36576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kern w:val="0"/>
                              <w:sz w:val="24"/>
                              <w:szCs w:val="24"/>
                            </w:rPr>
                          </w:pPr>
                          <w:r>
                            <w:rPr>
                              <w:rFonts w:hint="eastAsia" w:hAnsi="等线"/>
                              <w:color w:val="000000" w:themeColor="text1"/>
                              <w:kern w:val="24"/>
                              <w:sz w:val="28"/>
                              <w:szCs w:val="28"/>
                              <w14:textFill>
                                <w14:solidFill>
                                  <w14:schemeClr w14:val="tx1"/>
                                </w14:solidFill>
                              </w14:textFill>
                            </w:rPr>
                            <w:t>0</w:t>
                          </w:r>
                        </w:p>
                      </w:txbxContent>
                    </v:textbox>
                  </v:shape>
                  <v:shape id="_x0000_s1026" o:spid="_x0000_s1026" o:spt="202" type="#_x0000_t202" style="position:absolute;left:1354228;top:617735;height:487680;width:36576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s</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_x0000_s1026" o:spid="_x0000_s1026" o:spt="202" type="#_x0000_t202" style="position:absolute;left:2744053;top:666221;height:487680;width:36576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s</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2</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_x0000_s1026" o:spid="_x0000_s1026" o:spt="202" type="#_x0000_t202" style="position:absolute;left:949894;top:617735;height:487680;width:36576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t</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_x0000_s1026" o:spid="_x0000_s1026" o:spt="202" type="#_x0000_t202" style="position:absolute;left:2302624;top:651088;height:487680;width:36576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t</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2</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_x0000_s1026" o:spid="_x0000_s1026" o:spt="87" type="#_x0000_t87" style="position:absolute;left:511338;top:-48561;height:987540;width:214814;rotation:5898240f;v-text-anchor:middle;" filled="f" stroked="t" coordsize="21600,21600" o:gfxdata="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0Vhq8AAAA&#10;2wAAAA8AAAAAAAAAAQAgAAAAIgAAAGRycy9kb3ducmV2LnhtbFBLAQIUABQAAAAIAIdO4kAzLwWe&#10;OwAAADkAAAAQAAAAAAAAAAEAIAAAAAsBAABkcnMvc2hhcGV4bWwueG1sUEsFBgAAAAAGAAYAWwEA&#10;ALUDAAAAAA==&#10;" adj="391,10800">
                    <v:fill on="f" focussize="0,0"/>
                    <v:stroke weight="0.5pt" color="#000000 [3200]" miterlimit="8" joinstyle="miter"/>
                    <v:imagedata o:title=""/>
                    <o:lock v:ext="edit" aspectratio="f"/>
                  </v:shape>
                </v:group>
                <v:shape id="文本框 20" o:spid="_x0000_s1026" o:spt="202" type="#_x0000_t202" style="position:absolute;left:480052;top:64936;height:487680;width:448310;"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kern w:val="0"/>
                            <w:sz w:val="20"/>
                            <w:szCs w:val="20"/>
                          </w:rPr>
                        </w:pPr>
                        <w:r>
                          <w:rPr>
                            <w:rFonts w:hint="eastAsia" w:hAnsi="等线"/>
                            <w:color w:val="000000" w:themeColor="text1"/>
                            <w:kern w:val="24"/>
                            <w:szCs w:val="21"/>
                            <w14:textFill>
                              <w14:solidFill>
                                <w14:schemeClr w14:val="tx1"/>
                              </w14:solidFill>
                            </w14:textFill>
                          </w:rPr>
                          <w:t>开</w:t>
                        </w:r>
                      </w:p>
                    </w:txbxContent>
                  </v:textbox>
                </v:shape>
                <v:shape id="_x0000_s1026" o:spid="_x0000_s1026" o:spt="87" type="#_x0000_t87" style="position:absolute;left:1201705;top:239096;height:393194;width:214813;rotation:5898240f;v-text-anchor:middle;" filled="f" stroked="t" coordsize="21600,21600" o:gfxdata="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Dndq8AAAA&#10;2gAAAA8AAAAAAAAAAQAgAAAAIgAAAGRycy9kb3ducmV2LnhtbFBLAQIUABQAAAAIAIdO4kAzLwWe&#10;OwAAADkAAAAQAAAAAAAAAAEAIAAAAAsBAABkcnMvc2hhcGV4bWwueG1sUEsFBgAAAAAGAAYAWwEA&#10;ALUDAAAAAA==&#10;" adj="983,10800">
                  <v:fill on="f" focussize="0,0"/>
                  <v:stroke weight="0.5pt" color="#000000 [3200]" miterlimit="8" joinstyle="miter"/>
                  <v:imagedata o:title=""/>
                  <o:lock v:ext="edit" aspectratio="f"/>
                </v:shape>
                <v:shape id="文本框 23" o:spid="_x0000_s1026" o:spt="202" type="#_x0000_t202" style="position:absolute;left:1158690;top:55421;height:487680;width:448310;"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kern w:val="0"/>
                            <w:szCs w:val="21"/>
                          </w:rPr>
                        </w:pPr>
                        <w:r>
                          <w:rPr>
                            <w:rFonts w:hint="eastAsia" w:hAnsi="等线"/>
                            <w:color w:val="000000" w:themeColor="text1"/>
                            <w:kern w:val="24"/>
                            <w:sz w:val="22"/>
                            <w14:textFill>
                              <w14:solidFill>
                                <w14:schemeClr w14:val="tx1"/>
                              </w14:solidFill>
                            </w14:textFill>
                          </w:rPr>
                          <w:t>关</w:t>
                        </w:r>
                      </w:p>
                    </w:txbxContent>
                  </v:textbox>
                </v:shape>
              </v:group>
            </w:pict>
          </mc:Fallback>
        </mc:AlternateContent>
      </w:r>
    </w:p>
    <w:p>
      <w:pPr>
        <w:spacing w:line="360" w:lineRule="auto"/>
        <w:rPr>
          <w:rFonts w:hint="eastAsia" w:ascii="Times New Roman" w:hAnsi="Times New Roman" w:eastAsia="宋体"/>
          <w:sz w:val="24"/>
          <w:szCs w:val="24"/>
        </w:rPr>
      </w:pPr>
    </w:p>
    <w:p/>
    <w:p/>
    <w:p>
      <w:pPr>
        <w:rPr>
          <w:rFonts w:hint="eastAsia"/>
        </w:rPr>
      </w:pPr>
    </w:p>
    <w:p>
      <w:pPr>
        <w:pStyle w:val="18"/>
        <w:numPr>
          <w:ilvl w:val="0"/>
          <w:numId w:val="2"/>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在稳定状态下，完成一次派送：装配时间 = 配放时间，并且耗电与磨损状况相同，定义为开状态；在三个方案中，配送选择的路程相同，配送时机构处于关闭状态，耗电（只考虑车厢中的机构）与磨损较小，定义为关状态。</w:t>
      </w:r>
    </w:p>
    <w:p>
      <w:pPr>
        <w:spacing w:line="360" w:lineRule="auto"/>
        <w:rPr>
          <w:rFonts w:ascii="Times New Roman" w:hAnsi="Times New Roman" w:eastAsia="宋体"/>
          <w:sz w:val="24"/>
          <w:szCs w:val="24"/>
        </w:rPr>
      </w:pPr>
      <w:r>
        <mc:AlternateContent>
          <mc:Choice Requires="wpg">
            <w:drawing>
              <wp:anchor distT="0" distB="0" distL="114300" distR="114300" simplePos="0" relativeHeight="251660288" behindDoc="0" locked="0" layoutInCell="1" allowOverlap="1">
                <wp:simplePos x="0" y="0"/>
                <wp:positionH relativeFrom="column">
                  <wp:posOffset>632460</wp:posOffset>
                </wp:positionH>
                <wp:positionV relativeFrom="paragraph">
                  <wp:posOffset>68580</wp:posOffset>
                </wp:positionV>
                <wp:extent cx="3971290" cy="1166495"/>
                <wp:effectExtent l="0" t="0" r="29210" b="0"/>
                <wp:wrapNone/>
                <wp:docPr id="1" name="组合 52"/>
                <wp:cNvGraphicFramePr/>
                <a:graphic xmlns:a="http://schemas.openxmlformats.org/drawingml/2006/main">
                  <a:graphicData uri="http://schemas.microsoft.com/office/word/2010/wordprocessingGroup">
                    <wpg:wgp>
                      <wpg:cNvGrpSpPr/>
                      <wpg:grpSpPr>
                        <a:xfrm>
                          <a:off x="0" y="0"/>
                          <a:ext cx="3971544" cy="1166438"/>
                          <a:chOff x="15240" y="0"/>
                          <a:chExt cx="3971544" cy="1166438"/>
                        </a:xfrm>
                      </wpg:grpSpPr>
                      <wpg:grpSp>
                        <wpg:cNvPr id="18" name="组合 18"/>
                        <wpg:cNvGrpSpPr/>
                        <wpg:grpSpPr>
                          <a:xfrm>
                            <a:off x="15240" y="5095"/>
                            <a:ext cx="3971544" cy="1161343"/>
                            <a:chOff x="15240" y="5095"/>
                            <a:chExt cx="3971544" cy="1161343"/>
                          </a:xfrm>
                        </wpg:grpSpPr>
                        <wpg:grpSp>
                          <wpg:cNvPr id="19" name="组合 19"/>
                          <wpg:cNvGrpSpPr/>
                          <wpg:grpSpPr>
                            <a:xfrm>
                              <a:off x="15240" y="324570"/>
                              <a:ext cx="3971544" cy="841868"/>
                              <a:chOff x="15240" y="324570"/>
                              <a:chExt cx="3971544" cy="841868"/>
                            </a:xfrm>
                          </wpg:grpSpPr>
                          <wps:wsp>
                            <wps:cNvPr id="20" name="直接连接符 20"/>
                            <wps:cNvCnPr/>
                            <wps:spPr>
                              <a:xfrm>
                                <a:off x="137160" y="710065"/>
                                <a:ext cx="3849624"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直接连接符 21"/>
                            <wps:cNvCnPr/>
                            <wps:spPr>
                              <a:xfrm flipV="1">
                                <a:off x="137160" y="591193"/>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flipV="1">
                                <a:off x="1112520" y="591193"/>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flipV="1">
                                <a:off x="2462784" y="591193"/>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文本框 36"/>
                            <wps:cNvSpPr txBox="1"/>
                            <wps:spPr>
                              <a:xfrm>
                                <a:off x="15240" y="678758"/>
                                <a:ext cx="365760" cy="487680"/>
                              </a:xfrm>
                              <a:prstGeom prst="rect">
                                <a:avLst/>
                              </a:prstGeom>
                              <a:noFill/>
                            </wps:spPr>
                            <wps:txbx>
                              <w:txbxContent>
                                <w:p>
                                  <w:pPr>
                                    <w:rPr>
                                      <w:kern w:val="0"/>
                                      <w:sz w:val="24"/>
                                      <w:szCs w:val="24"/>
                                    </w:rPr>
                                  </w:pPr>
                                  <w:r>
                                    <w:rPr>
                                      <w:rFonts w:hint="eastAsia" w:hAnsi="等线"/>
                                      <w:color w:val="000000" w:themeColor="text1"/>
                                      <w:kern w:val="24"/>
                                      <w:sz w:val="28"/>
                                      <w:szCs w:val="28"/>
                                      <w14:textFill>
                                        <w14:solidFill>
                                          <w14:schemeClr w14:val="tx1"/>
                                        </w14:solidFill>
                                      </w14:textFill>
                                    </w:rPr>
                                    <w:t>0</w:t>
                                  </w:r>
                                </w:p>
                              </w:txbxContent>
                            </wps:txbx>
                            <wps:bodyPr wrap="square" rtlCol="0">
                              <a:spAutoFit/>
                            </wps:bodyPr>
                          </wps:wsp>
                          <wps:wsp>
                            <wps:cNvPr id="26" name="文本框 38"/>
                            <wps:cNvSpPr txBox="1"/>
                            <wps:spPr>
                              <a:xfrm>
                                <a:off x="3282490" y="617822"/>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q</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spAutoFit/>
                            </wps:bodyPr>
                          </wps:wsp>
                          <wps:wsp>
                            <wps:cNvPr id="27" name="文本框 39"/>
                            <wps:cNvSpPr txBox="1"/>
                            <wps:spPr>
                              <a:xfrm>
                                <a:off x="957013" y="643220"/>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m</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spAutoFit/>
                            </wps:bodyPr>
                          </wps:wsp>
                          <wps:wsp>
                            <wps:cNvPr id="28" name="文本框 40"/>
                            <wps:cNvSpPr txBox="1"/>
                            <wps:spPr>
                              <a:xfrm>
                                <a:off x="2302624" y="643252"/>
                                <a:ext cx="365760" cy="487680"/>
                              </a:xfrm>
                              <a:prstGeom prst="rect">
                                <a:avLst/>
                              </a:prstGeom>
                              <a:noFill/>
                            </wps:spPr>
                            <wps:txbx>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n</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wps:txbx>
                            <wps:bodyPr wrap="square" rtlCol="0">
                              <a:spAutoFit/>
                            </wps:bodyPr>
                          </wps:wsp>
                          <wps:wsp>
                            <wps:cNvPr id="29" name="左大括号 29"/>
                            <wps:cNvSpPr/>
                            <wps:spPr>
                              <a:xfrm rot="5400000">
                                <a:off x="511338" y="-61793"/>
                                <a:ext cx="214814" cy="9875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g:grpSp>
                        <wps:wsp>
                          <wps:cNvPr id="30" name="文本框 27"/>
                          <wps:cNvSpPr txBox="1"/>
                          <wps:spPr>
                            <a:xfrm>
                              <a:off x="204192" y="5095"/>
                              <a:ext cx="1146810" cy="289560"/>
                            </a:xfrm>
                            <a:prstGeom prst="rect">
                              <a:avLst/>
                            </a:prstGeom>
                            <a:noFill/>
                          </wps:spPr>
                          <wps:txbx>
                            <w:txbxContent>
                              <w:p>
                                <w:pPr>
                                  <w:rPr>
                                    <w:kern w:val="0"/>
                                    <w:szCs w:val="21"/>
                                  </w:rPr>
                                </w:pPr>
                                <w:r>
                                  <w:rPr>
                                    <w:rFonts w:hint="eastAsia" w:hAnsi="等线"/>
                                    <w:color w:val="000000" w:themeColor="text1"/>
                                    <w:kern w:val="24"/>
                                    <w:sz w:val="22"/>
                                    <w14:textFill>
                                      <w14:solidFill>
                                        <w14:schemeClr w14:val="tx1"/>
                                      </w14:solidFill>
                                    </w14:textFill>
                                  </w:rPr>
                                  <w:t>装配时间</w:t>
                                </w:r>
                              </w:p>
                            </w:txbxContent>
                          </wps:txbx>
                          <wps:bodyPr wrap="square" rtlCol="0">
                            <a:spAutoFit/>
                          </wps:bodyPr>
                        </wps:wsp>
                      </wpg:grpSp>
                      <wps:wsp>
                        <wps:cNvPr id="31" name="左大括号 31"/>
                        <wps:cNvSpPr/>
                        <wps:spPr>
                          <a:xfrm rot="5400000">
                            <a:off x="1690725" y="-254730"/>
                            <a:ext cx="193837" cy="135025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2" name="文本框 47"/>
                        <wps:cNvSpPr txBox="1"/>
                        <wps:spPr>
                          <a:xfrm>
                            <a:off x="1351624" y="2925"/>
                            <a:ext cx="1146810" cy="289560"/>
                          </a:xfrm>
                          <a:prstGeom prst="rect">
                            <a:avLst/>
                          </a:prstGeom>
                          <a:noFill/>
                        </wps:spPr>
                        <wps:txbx>
                          <w:txbxContent>
                            <w:p>
                              <w:pPr>
                                <w:rPr>
                                  <w:kern w:val="0"/>
                                  <w:szCs w:val="21"/>
                                </w:rPr>
                              </w:pPr>
                              <w:r>
                                <w:rPr>
                                  <w:rFonts w:hint="eastAsia" w:hAnsi="等线"/>
                                  <w:color w:val="000000" w:themeColor="text1"/>
                                  <w:kern w:val="24"/>
                                  <w:sz w:val="22"/>
                                  <w14:textFill>
                                    <w14:solidFill>
                                      <w14:schemeClr w14:val="tx1"/>
                                    </w14:solidFill>
                                  </w14:textFill>
                                </w:rPr>
                                <w:t>配送时间</w:t>
                              </w:r>
                            </w:p>
                          </w:txbxContent>
                        </wps:txbx>
                        <wps:bodyPr wrap="square" rtlCol="0">
                          <a:spAutoFit/>
                        </wps:bodyPr>
                      </wps:wsp>
                      <wps:wsp>
                        <wps:cNvPr id="33" name="左大括号 33"/>
                        <wps:cNvSpPr/>
                        <wps:spPr>
                          <a:xfrm rot="5400000">
                            <a:off x="2840015" y="-74715"/>
                            <a:ext cx="214814" cy="9875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s:wsp>
                        <wps:cNvPr id="34" name="直接连接符 34"/>
                        <wps:cNvCnPr/>
                        <wps:spPr>
                          <a:xfrm flipV="1">
                            <a:off x="3441192" y="585980"/>
                            <a:ext cx="0" cy="118872"/>
                          </a:xfrm>
                          <a:prstGeom prst="line">
                            <a:avLst/>
                          </a:prstGeom>
                        </wps:spPr>
                        <wps:style>
                          <a:lnRef idx="1">
                            <a:schemeClr val="dk1"/>
                          </a:lnRef>
                          <a:fillRef idx="0">
                            <a:schemeClr val="dk1"/>
                          </a:fillRef>
                          <a:effectRef idx="0">
                            <a:schemeClr val="dk1"/>
                          </a:effectRef>
                          <a:fontRef idx="minor">
                            <a:schemeClr val="tx1"/>
                          </a:fontRef>
                        </wps:style>
                        <wps:bodyPr/>
                      </wps:wsp>
                      <wps:wsp>
                        <wps:cNvPr id="35" name="文本框 51"/>
                        <wps:cNvSpPr txBox="1"/>
                        <wps:spPr>
                          <a:xfrm>
                            <a:off x="2528753" y="0"/>
                            <a:ext cx="1147445" cy="289560"/>
                          </a:xfrm>
                          <a:prstGeom prst="rect">
                            <a:avLst/>
                          </a:prstGeom>
                          <a:noFill/>
                        </wps:spPr>
                        <wps:txbx>
                          <w:txbxContent>
                            <w:p>
                              <w:pPr>
                                <w:rPr>
                                  <w:kern w:val="0"/>
                                  <w:szCs w:val="21"/>
                                </w:rPr>
                              </w:pPr>
                              <w:r>
                                <w:rPr>
                                  <w:rFonts w:hint="eastAsia" w:hAnsi="等线"/>
                                  <w:color w:val="000000" w:themeColor="text1"/>
                                  <w:kern w:val="24"/>
                                  <w:sz w:val="22"/>
                                  <w14:textFill>
                                    <w14:solidFill>
                                      <w14:schemeClr w14:val="tx1"/>
                                    </w14:solidFill>
                                  </w14:textFill>
                                </w:rPr>
                                <w:t>配放时间</w:t>
                              </w:r>
                            </w:p>
                          </w:txbxContent>
                        </wps:txbx>
                        <wps:bodyPr wrap="square" rtlCol="0">
                          <a:spAutoFit/>
                        </wps:bodyPr>
                      </wps:wsp>
                    </wpg:wgp>
                  </a:graphicData>
                </a:graphic>
              </wp:anchor>
            </w:drawing>
          </mc:Choice>
          <mc:Fallback>
            <w:pict>
              <v:group id="组合 52" o:spid="_x0000_s1026" o:spt="203" style="position:absolute;left:0pt;margin-left:49.8pt;margin-top:5.4pt;height:91.85pt;width:312.7pt;z-index:251660288;mso-width-relative:page;mso-height-relative:page;" coordorigin="15240,0" coordsize="3971544,1166438" o:gfxdata="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DHkAkF2QAAAAkBAAAPAAAAAAAAAAEAIAAAACIAAABkcnMvZG93&#10;bnJldi54bWxQSwECFAAUAAAACACHTuJANBBhQI8FAAA7IgAADgAAAAAAAAABACAAAAAoAQAAZHJz&#10;L2Uyb0RvYy54bWxQSwUGAAAAAAYABgBZAQAAKQkAAAAA&#10;">
                <o:lock v:ext="edit" aspectratio="f"/>
                <v:group id="_x0000_s1026" o:spid="_x0000_s1026" o:spt="203" style="position:absolute;left:15240;top:5095;height:1161343;width:3971544;" coordorigin="15240,5095" coordsize="3971544,116134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5240;top:324570;height:841868;width:3971544;" coordorigin="15240,324570" coordsize="3971544,841868"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37160;top:710065;height:0;width:3849624;" filled="f" stroked="t" coordsize="21600,21600" o:gfxdata="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19AZ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37160;top:591193;flip:y;height:118872;width:0;" filled="f" stroked="t" coordsize="21600,21600" o:gfxdata="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Wx8i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112520;top:591193;flip:y;height:118872;width:0;" filled="f" stroked="t" coordsize="21600,21600" o:gfxdata="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RZv7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62784;top:591193;flip:y;height:118872;width:0;" filled="f" stroked="t" coordsize="21600,21600" o:gfxdata="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I/CS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文本框 36" o:spid="_x0000_s1026" o:spt="202" type="#_x0000_t202" style="position:absolute;left:15240;top:678758;height:487680;width:365760;" filled="f" stroked="f" coordsize="21600,21600" o:gfxdata="UEsDBAoAAAAAAIdO4kAAAAAAAAAAAAAAAAAEAAAAZHJzL1BLAwQUAAAACACHTuJAZOf4ibsAAADb&#10;AAAADwAAAGRycy9kb3ducmV2LnhtbEWPzWrDMBCE74G+g9hCb7Hk0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f4i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kern w:val="0"/>
                                <w:sz w:val="24"/>
                                <w:szCs w:val="24"/>
                              </w:rPr>
                            </w:pPr>
                            <w:r>
                              <w:rPr>
                                <w:rFonts w:hint="eastAsia" w:hAnsi="等线"/>
                                <w:color w:val="000000" w:themeColor="text1"/>
                                <w:kern w:val="24"/>
                                <w:sz w:val="28"/>
                                <w:szCs w:val="28"/>
                                <w14:textFill>
                                  <w14:solidFill>
                                    <w14:schemeClr w14:val="tx1"/>
                                  </w14:solidFill>
                                </w14:textFill>
                              </w:rPr>
                              <w:t>0</w:t>
                            </w:r>
                          </w:p>
                        </w:txbxContent>
                      </v:textbox>
                    </v:shape>
                    <v:shape id="文本框 38" o:spid="_x0000_s1026" o:spt="202" type="#_x0000_t202" style="position:absolute;left:3282490;top:617822;height:487680;width:365760;"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q</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文本框 39" o:spid="_x0000_s1026" o:spt="202" type="#_x0000_t202" style="position:absolute;left:957013;top:643220;height:487680;width:365760;"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m</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文本框 40" o:spid="_x0000_s1026" o:spt="202" type="#_x0000_t202" style="position:absolute;left:2302624;top:643252;height:487680;width:365760;"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rPr>
                                <w:kern w:val="0"/>
                                <w:sz w:val="24"/>
                                <w:szCs w:val="24"/>
                              </w:rPr>
                            </w:pPr>
                            <m:oMathPara>
                              <m:oMathParaPr>
                                <m:jc m:val="centerGroup"/>
                              </m:oMathParaPr>
                              <m:oMath>
                                <m:sSub>
                                  <m:sSubPr>
                                    <m:ctrlPr>
                                      <w:rPr>
                                        <w:rFonts w:ascii="Cambria Math" w:hAnsi="Cambria Math"/>
                                        <w:i/>
                                        <w:iCs/>
                                        <w:color w:val="000000" w:themeColor="text1"/>
                                        <w:kern w:val="24"/>
                                        <w:sz w:val="28"/>
                                        <w:szCs w:val="28"/>
                                        <w14:textFill>
                                          <w14:solidFill>
                                            <w14:schemeClr w14:val="tx1"/>
                                          </w14:solidFill>
                                        </w14:textFill>
                                      </w:rPr>
                                    </m:ctrlPr>
                                  </m:sSubPr>
                                  <m:e>
                                    <m:r>
                                      <w:rPr>
                                        <w:rFonts w:ascii="Cambria Math" w:hAnsi="Cambria Math"/>
                                        <w:color w:val="000000" w:themeColor="text1"/>
                                        <w:kern w:val="24"/>
                                        <w:sz w:val="28"/>
                                        <w:szCs w:val="28"/>
                                        <w14:textFill>
                                          <w14:solidFill>
                                            <w14:schemeClr w14:val="tx1"/>
                                          </w14:solidFill>
                                        </w14:textFill>
                                      </w:rPr>
                                      <m:t>n</m:t>
                                    </m:r>
                                    <m:ctrlPr>
                                      <w:rPr>
                                        <w:rFonts w:ascii="Cambria Math" w:hAnsi="Cambria Math"/>
                                        <w:i/>
                                        <w:iCs/>
                                        <w:color w:val="000000" w:themeColor="text1"/>
                                        <w:kern w:val="24"/>
                                        <w:sz w:val="28"/>
                                        <w:szCs w:val="28"/>
                                        <w14:textFill>
                                          <w14:solidFill>
                                            <w14:schemeClr w14:val="tx1"/>
                                          </w14:solidFill>
                                        </w14:textFill>
                                      </w:rPr>
                                    </m:ctrlPr>
                                  </m:e>
                                  <m:sub>
                                    <m:r>
                                      <w:rPr>
                                        <w:rFonts w:ascii="Cambria Math" w:hAnsi="Cambria Math"/>
                                        <w:color w:val="000000" w:themeColor="text1"/>
                                        <w:kern w:val="24"/>
                                        <w:sz w:val="28"/>
                                        <w:szCs w:val="28"/>
                                        <w14:textFill>
                                          <w14:solidFill>
                                            <w14:schemeClr w14:val="tx1"/>
                                          </w14:solidFill>
                                        </w14:textFill>
                                      </w:rPr>
                                      <m:t>1</m:t>
                                    </m:r>
                                    <m:ctrlPr>
                                      <w:rPr>
                                        <w:rFonts w:ascii="Cambria Math" w:hAnsi="Cambria Math"/>
                                        <w:i/>
                                        <w:iCs/>
                                        <w:color w:val="000000" w:themeColor="text1"/>
                                        <w:kern w:val="24"/>
                                        <w:sz w:val="28"/>
                                        <w:szCs w:val="28"/>
                                        <w14:textFill>
                                          <w14:solidFill>
                                            <w14:schemeClr w14:val="tx1"/>
                                          </w14:solidFill>
                                        </w14:textFill>
                                      </w:rPr>
                                    </m:ctrlPr>
                                  </m:sub>
                                </m:sSub>
                              </m:oMath>
                            </m:oMathPara>
                          </w:p>
                        </w:txbxContent>
                      </v:textbox>
                    </v:shape>
                    <v:shape id="_x0000_s1026" o:spid="_x0000_s1026" o:spt="87" type="#_x0000_t87" style="position:absolute;left:511338;top:-61793;height:987540;width:214814;rotation:5898240f;v-text-anchor:middle;" filled="f" stroked="t" coordsize="21600,21600" o:gfxdata="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utTr4A&#10;AADbAAAADwAAAAAAAAABACAAAAAiAAAAZHJzL2Rvd25yZXYueG1sUEsBAhQAFAAAAAgAh07iQDMv&#10;BZ47AAAAOQAAABAAAAAAAAAAAQAgAAAADQEAAGRycy9zaGFwZXhtbC54bWxQSwUGAAAAAAYABgBb&#10;AQAAtwMAAAAA&#10;" adj="391,10800">
                      <v:fill on="f" focussize="0,0"/>
                      <v:stroke weight="0.5pt" color="#000000 [3200]" miterlimit="8" joinstyle="miter"/>
                      <v:imagedata o:title=""/>
                      <o:lock v:ext="edit" aspectratio="f"/>
                    </v:shape>
                  </v:group>
                  <v:shape id="文本框 27" o:spid="_x0000_s1026" o:spt="202" type="#_x0000_t202" style="position:absolute;left:204192;top:5095;height:289560;width:11468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rPr>
                              <w:kern w:val="0"/>
                              <w:szCs w:val="21"/>
                            </w:rPr>
                          </w:pPr>
                          <w:r>
                            <w:rPr>
                              <w:rFonts w:hint="eastAsia" w:hAnsi="等线"/>
                              <w:color w:val="000000" w:themeColor="text1"/>
                              <w:kern w:val="24"/>
                              <w:sz w:val="22"/>
                              <w14:textFill>
                                <w14:solidFill>
                                  <w14:schemeClr w14:val="tx1"/>
                                </w14:solidFill>
                              </w14:textFill>
                            </w:rPr>
                            <w:t>装配时间</w:t>
                          </w:r>
                        </w:p>
                      </w:txbxContent>
                    </v:textbox>
                  </v:shape>
                </v:group>
                <v:shape id="_x0000_s1026" o:spid="_x0000_s1026" o:spt="87" type="#_x0000_t87" style="position:absolute;left:1690725;top:-254730;height:1350259;width:193837;rotation:5898240f;v-text-anchor:middle;" filled="f" stroked="t" coordsize="21600,21600" o:gfxdata="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vlq5AAAA2wAA&#10;AA8AAAAAAAAAAQAgAAAAIgAAAGRycy9kb3ducmV2LnhtbFBLAQIUABQAAAAIAIdO4kAzLwWeOwAA&#10;ADkAAAAQAAAAAAAAAAEAIAAAAAgBAABkcnMvc2hhcGV4bWwueG1sUEsFBgAAAAAGAAYAWwEAALID&#10;AAAAAA==&#10;" adj="258,10800">
                  <v:fill on="f" focussize="0,0"/>
                  <v:stroke weight="0.5pt" color="#000000 [3200]" miterlimit="8" joinstyle="miter"/>
                  <v:imagedata o:title=""/>
                  <o:lock v:ext="edit" aspectratio="f"/>
                </v:shape>
                <v:shape id="文本框 47" o:spid="_x0000_s1026" o:spt="202" type="#_x0000_t202" style="position:absolute;left:1351624;top:2925;height:289560;width:1146810;" filled="f" stroked="f" coordsize="21600,21600" o:gfxdata="UEsDBAoAAAAAAIdO4kAAAAAAAAAAAAAAAAAEAAAAZHJzL1BLAwQUAAAACACHTuJAAZtTu7sAAADb&#10;AAAADwAAAGRycy9kb3ducmV2LnhtbEWPzWrDMBCE74G+g9hCb7Hkl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tTu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kern w:val="0"/>
                            <w:szCs w:val="21"/>
                          </w:rPr>
                        </w:pPr>
                        <w:r>
                          <w:rPr>
                            <w:rFonts w:hint="eastAsia" w:hAnsi="等线"/>
                            <w:color w:val="000000" w:themeColor="text1"/>
                            <w:kern w:val="24"/>
                            <w:sz w:val="22"/>
                            <w14:textFill>
                              <w14:solidFill>
                                <w14:schemeClr w14:val="tx1"/>
                              </w14:solidFill>
                            </w14:textFill>
                          </w:rPr>
                          <w:t>配送时间</w:t>
                        </w:r>
                      </w:p>
                    </w:txbxContent>
                  </v:textbox>
                </v:shape>
                <v:shape id="_x0000_s1026" o:spid="_x0000_s1026" o:spt="87" type="#_x0000_t87" style="position:absolute;left:2840015;top:-74715;height:987540;width:214814;rotation:5898240f;v-text-anchor:middle;" filled="f" stroked="t" coordsize="21600,21600" o:gfxdata="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oMeb4A&#10;AADbAAAADwAAAAAAAAABACAAAAAiAAAAZHJzL2Rvd25yZXYueG1sUEsBAhQAFAAAAAgAh07iQDMv&#10;BZ47AAAAOQAAABAAAAAAAAAAAQAgAAAADQEAAGRycy9zaGFwZXhtbC54bWxQSwUGAAAAAAYABgBb&#10;AQAAtwMAAAAA&#10;" adj="391,10800">
                  <v:fill on="f" focussize="0,0"/>
                  <v:stroke weight="0.5pt" color="#000000 [3200]" miterlimit="8" joinstyle="miter"/>
                  <v:imagedata o:title=""/>
                  <o:lock v:ext="edit" aspectratio="f"/>
                </v:shape>
                <v:line id="_x0000_s1026" o:spid="_x0000_s1026" o:spt="20" style="position:absolute;left:3441192;top:585980;flip:y;height:118872;width:0;" filled="f" stroked="t" coordsize="21600,21600" o:gfxdata="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PK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文本框 51" o:spid="_x0000_s1026" o:spt="202" type="#_x0000_t202" style="position:absolute;left:2528753;top:0;height:289560;width:1147445;"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rPr>
                            <w:kern w:val="0"/>
                            <w:szCs w:val="21"/>
                          </w:rPr>
                        </w:pPr>
                        <w:r>
                          <w:rPr>
                            <w:rFonts w:hint="eastAsia" w:hAnsi="等线"/>
                            <w:color w:val="000000" w:themeColor="text1"/>
                            <w:kern w:val="24"/>
                            <w:sz w:val="22"/>
                            <w14:textFill>
                              <w14:solidFill>
                                <w14:schemeClr w14:val="tx1"/>
                              </w14:solidFill>
                            </w14:textFill>
                          </w:rPr>
                          <w:t>配放时间</w:t>
                        </w:r>
                      </w:p>
                    </w:txbxContent>
                  </v:textbox>
                </v:shape>
              </v:group>
            </w:pict>
          </mc:Fallback>
        </mc:AlternateContent>
      </w:r>
    </w:p>
    <w:p>
      <w:pPr>
        <w:spacing w:line="360" w:lineRule="auto"/>
        <w:rPr>
          <w:rFonts w:ascii="Times New Roman" w:hAnsi="Times New Roman" w:eastAsia="宋体"/>
          <w:sz w:val="24"/>
          <w:szCs w:val="24"/>
        </w:rPr>
      </w:pPr>
    </w:p>
    <w:p>
      <w:pPr>
        <w:spacing w:line="360" w:lineRule="auto"/>
        <w:rPr>
          <w:rFonts w:hint="eastAsia" w:ascii="Times New Roman" w:hAnsi="Times New Roman" w:eastAsia="宋体"/>
          <w:sz w:val="24"/>
          <w:szCs w:val="24"/>
        </w:rPr>
      </w:pPr>
    </w:p>
    <w:p>
      <w:pPr>
        <w:rPr>
          <w:rFonts w:hint="eastAsia"/>
        </w:rPr>
      </w:pPr>
    </w:p>
    <w:p>
      <w:pPr>
        <w:pStyle w:val="4"/>
        <w:numPr>
          <w:ilvl w:val="2"/>
          <w:numId w:val="1"/>
        </w:numPr>
      </w:pPr>
      <w:r>
        <w:rPr>
          <w:rFonts w:hint="eastAsia"/>
        </w:rPr>
        <w:t>符号表示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12" w:space="0"/>
              <w:left w:val="nil"/>
              <w:bottom w:val="single" w:color="auto" w:sz="8" w:space="0"/>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指标</w:t>
            </w:r>
          </w:p>
        </w:tc>
        <w:tc>
          <w:tcPr>
            <w:tcW w:w="2765" w:type="dxa"/>
            <w:tcBorders>
              <w:top w:val="single" w:color="auto" w:sz="12" w:space="0"/>
              <w:left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8" w:space="0"/>
              <w:left w:val="nil"/>
              <w:bottom w:val="nil"/>
              <w:right w:val="nil"/>
            </w:tcBorders>
          </w:tcPr>
          <w:p>
            <w:pPr>
              <w:spacing w:line="360" w:lineRule="auto"/>
              <w:rPr>
                <w:rFonts w:hint="eastAsia" w:ascii="Times New Roman" w:hAnsi="Times New Roman" w:eastAsia="宋体"/>
                <w:b/>
                <w:bCs/>
                <w:sz w:val="24"/>
                <w:szCs w:val="24"/>
              </w:rPr>
            </w:pPr>
            <m:oMathPara>
              <m:oMathParaPr>
                <m:jc m:val="left"/>
              </m:oMathParaPr>
              <m:oMath>
                <m:sSub>
                  <m:sSubPr>
                    <m:ctrlPr>
                      <w:rPr>
                        <w:rFonts w:ascii="Cambria Math" w:hAnsi="Cambria Math" w:eastAsia="宋体"/>
                        <w:i/>
                        <w:sz w:val="24"/>
                        <w:szCs w:val="24"/>
                      </w:rPr>
                    </m:ctrlPr>
                  </m:sSubPr>
                  <m:e>
                    <m:r>
                      <w:rPr>
                        <w:rFonts w:hint="eastAsia" w:ascii="Cambria Math" w:hAnsi="Cambria Math" w:eastAsia="宋体"/>
                        <w:sz w:val="24"/>
                        <w:szCs w:val="24"/>
                      </w:rPr>
                      <m:t>y</m:t>
                    </m:r>
                    <m:ctrlPr>
                      <w:rPr>
                        <w:rFonts w:ascii="Cambria Math" w:hAnsi="Cambria Math" w:eastAsia="宋体"/>
                        <w:i/>
                        <w:sz w:val="24"/>
                        <w:szCs w:val="24"/>
                      </w:rPr>
                    </m:ctrlPr>
                  </m:e>
                  <m:sub>
                    <m:r>
                      <w:rPr>
                        <w:rFonts w:hint="eastAsia" w:ascii="Cambria Math" w:hAnsi="Cambria Math" w:eastAsia="宋体"/>
                        <w:sz w:val="24"/>
                        <w:szCs w:val="24"/>
                      </w:rPr>
                      <m:t>j</m:t>
                    </m:r>
                    <m:ctrlPr>
                      <w:rPr>
                        <w:rFonts w:ascii="Cambria Math" w:hAnsi="Cambria Math" w:eastAsia="宋体"/>
                        <w:i/>
                        <w:sz w:val="24"/>
                        <w:szCs w:val="24"/>
                      </w:rPr>
                    </m:ctrlPr>
                  </m:sub>
                </m:sSub>
              </m:oMath>
            </m:oMathPara>
          </w:p>
        </w:tc>
        <w:tc>
          <w:tcPr>
            <w:tcW w:w="2765" w:type="dxa"/>
            <w:tcBorders>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iCs/>
                <w:sz w:val="22"/>
              </w:rPr>
              <w:t xml:space="preserve">第 </w:t>
            </w:r>
            <m:oMath>
              <m:r>
                <w:rPr>
                  <w:rFonts w:hint="eastAsia" w:ascii="Cambria Math" w:hAnsi="Cambria Math" w:eastAsia="宋体"/>
                  <w:sz w:val="22"/>
                </w:rPr>
                <m:t>j</m:t>
              </m:r>
            </m:oMath>
            <w:r>
              <w:rPr>
                <w:rFonts w:hint="eastAsia" w:ascii="Times New Roman" w:hAnsi="Times New Roman" w:eastAsia="宋体"/>
                <w:iCs/>
                <w:sz w:val="22"/>
              </w:rPr>
              <w:t xml:space="preserve"> 个方案的空间利用率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hint="eastAsia" w:ascii="Times New Roman" w:hAnsi="Times New Roman" w:eastAsia="宋体"/>
                <w:iCs/>
                <w:sz w:val="22"/>
              </w:rPr>
            </w:pPr>
            <m:oMathPara>
              <m:oMathParaPr>
                <m:jc m:val="left"/>
              </m:oMathParaPr>
              <m:oMath>
                <m:sSub>
                  <m:sSubPr>
                    <m:ctrlPr>
                      <w:rPr>
                        <w:rFonts w:ascii="Cambria Math" w:hAnsi="Cambria Math" w:eastAsia="宋体"/>
                        <w:iCs/>
                        <w:sz w:val="22"/>
                      </w:rPr>
                    </m:ctrlPr>
                  </m:sSubPr>
                  <m:e>
                    <m:r>
                      <w:rPr>
                        <w:rFonts w:ascii="Cambria Math" w:hAnsi="Cambria Math" w:eastAsia="宋体"/>
                        <w:sz w:val="22"/>
                      </w:rPr>
                      <m:t>x</m:t>
                    </m:r>
                    <m:ctrlPr>
                      <w:rPr>
                        <w:rFonts w:ascii="Cambria Math" w:hAnsi="Cambria Math" w:eastAsia="宋体"/>
                        <w:iCs/>
                        <w:sz w:val="22"/>
                      </w:rPr>
                    </m:ctrlPr>
                  </m:e>
                  <m:sub>
                    <m:r>
                      <m:rPr>
                        <m:sty m:val="p"/>
                      </m:rPr>
                      <w:rPr>
                        <w:rFonts w:ascii="Cambria Math" w:hAnsi="Cambria Math" w:eastAsia="宋体"/>
                        <w:sz w:val="22"/>
                      </w:rPr>
                      <m:t>1</m:t>
                    </m:r>
                    <m:r>
                      <w:rPr>
                        <w:rFonts w:hint="eastAsia" w:ascii="Cambria Math" w:hAnsi="Cambria Math" w:eastAsia="宋体"/>
                        <w:sz w:val="22"/>
                      </w:rPr>
                      <m:t>j</m:t>
                    </m:r>
                    <m:ctrlPr>
                      <w:rPr>
                        <w:rFonts w:ascii="Cambria Math" w:hAnsi="Cambria Math" w:eastAsia="宋体"/>
                        <w:iCs/>
                        <w:sz w:val="22"/>
                      </w:rPr>
                    </m:ctrlPr>
                  </m:sub>
                </m:sSub>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 xml:space="preserve">第 </w:t>
            </w:r>
            <m:oMath>
              <m:r>
                <w:rPr>
                  <w:rFonts w:hint="eastAsia" w:ascii="Cambria Math" w:hAnsi="Cambria Math" w:eastAsia="宋体"/>
                  <w:sz w:val="22"/>
                </w:rPr>
                <m:t>j</m:t>
              </m:r>
            </m:oMath>
            <w:r>
              <w:rPr>
                <w:rFonts w:hint="eastAsia" w:ascii="Times New Roman" w:hAnsi="Times New Roman" w:eastAsia="宋体"/>
                <w:iCs/>
                <w:sz w:val="22"/>
              </w:rPr>
              <w:t xml:space="preserve"> 个方案的故障率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hint="eastAsia" w:ascii="Times New Roman" w:hAnsi="Times New Roman" w:eastAsia="宋体"/>
                <w:iCs/>
                <w:sz w:val="22"/>
              </w:rPr>
            </w:pPr>
            <m:oMathPara>
              <m:oMathParaPr>
                <m:jc m:val="left"/>
              </m:oMathParaPr>
              <m:oMath>
                <m:sSub>
                  <m:sSubPr>
                    <m:ctrlPr>
                      <w:rPr>
                        <w:rFonts w:ascii="Cambria Math" w:hAnsi="Cambria Math" w:eastAsia="宋体"/>
                        <w:iCs/>
                        <w:sz w:val="22"/>
                      </w:rPr>
                    </m:ctrlPr>
                  </m:sSubPr>
                  <m:e>
                    <m:r>
                      <w:rPr>
                        <w:rFonts w:ascii="Cambria Math" w:hAnsi="Cambria Math" w:eastAsia="宋体"/>
                        <w:sz w:val="22"/>
                      </w:rPr>
                      <m:t>x</m:t>
                    </m:r>
                    <m:ctrlPr>
                      <w:rPr>
                        <w:rFonts w:ascii="Cambria Math" w:hAnsi="Cambria Math" w:eastAsia="宋体"/>
                        <w:iCs/>
                        <w:sz w:val="22"/>
                      </w:rPr>
                    </m:ctrlPr>
                  </m:e>
                  <m:sub>
                    <m:r>
                      <m:rPr>
                        <m:sty m:val="p"/>
                      </m:rPr>
                      <w:rPr>
                        <w:rFonts w:hint="eastAsia" w:ascii="Cambria Math" w:hAnsi="Cambria Math" w:eastAsia="宋体"/>
                        <w:sz w:val="22"/>
                      </w:rPr>
                      <m:t>2</m:t>
                    </m:r>
                    <m:r>
                      <w:rPr>
                        <w:rFonts w:hint="eastAsia" w:ascii="Cambria Math" w:hAnsi="Cambria Math" w:eastAsia="宋体"/>
                        <w:sz w:val="22"/>
                      </w:rPr>
                      <m:t>j</m:t>
                    </m:r>
                    <m:ctrlPr>
                      <w:rPr>
                        <w:rFonts w:ascii="Cambria Math" w:hAnsi="Cambria Math" w:eastAsia="宋体"/>
                        <w:iCs/>
                        <w:sz w:val="22"/>
                      </w:rPr>
                    </m:ctrlPr>
                  </m:sub>
                </m:sSub>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 xml:space="preserve">第 </w:t>
            </w:r>
            <m:oMath>
              <m:r>
                <w:rPr>
                  <w:rFonts w:hint="eastAsia" w:ascii="Cambria Math" w:hAnsi="Cambria Math" w:eastAsia="宋体"/>
                  <w:sz w:val="22"/>
                </w:rPr>
                <m:t>j</m:t>
              </m:r>
            </m:oMath>
            <w:r>
              <w:rPr>
                <w:rFonts w:hint="eastAsia" w:ascii="Times New Roman" w:hAnsi="Times New Roman" w:eastAsia="宋体"/>
                <w:iCs/>
                <w:sz w:val="22"/>
              </w:rPr>
              <w:t xml:space="preserve"> 个方案的功耗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ascii="Times New Roman" w:hAnsi="Times New Roman" w:eastAsia="宋体"/>
                <w:iCs/>
                <w:sz w:val="22"/>
              </w:rPr>
            </w:pPr>
            <m:oMathPara>
              <m:oMathParaPr>
                <m:jc m:val="left"/>
              </m:oMathParaPr>
              <m:oMath>
                <m:r>
                  <w:rPr>
                    <w:rFonts w:ascii="Cambria Math" w:hAnsi="Cambria Math" w:eastAsia="宋体"/>
                    <w:sz w:val="22"/>
                  </w:rPr>
                  <m:t>n</m:t>
                </m:r>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决策单元数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ascii="Times New Roman" w:hAnsi="Times New Roman" w:eastAsia="宋体"/>
                <w:iCs/>
                <w:sz w:val="22"/>
              </w:rPr>
            </w:pPr>
            <m:oMathPara>
              <m:oMathParaPr>
                <m:jc m:val="left"/>
              </m:oMathParaPr>
              <m:oMath>
                <m:r>
                  <w:rPr>
                    <w:rFonts w:ascii="Cambria Math" w:hAnsi="Cambria Math" w:eastAsia="宋体"/>
                    <w:sz w:val="22"/>
                  </w:rPr>
                  <m:t>m</m:t>
                </m:r>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投入指标数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ascii="Times New Roman" w:hAnsi="Times New Roman" w:eastAsia="宋体"/>
                <w:iCs/>
                <w:sz w:val="22"/>
              </w:rPr>
            </w:pPr>
            <m:oMathPara>
              <m:oMathParaPr>
                <m:jc m:val="left"/>
              </m:oMathParaPr>
              <m:oMath>
                <m:r>
                  <w:rPr>
                    <w:rFonts w:ascii="Cambria Math" w:hAnsi="Cambria Math" w:eastAsia="宋体"/>
                    <w:sz w:val="22"/>
                  </w:rPr>
                  <m:t>s</m:t>
                </m:r>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产出指标数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ascii="Times New Roman" w:hAnsi="Times New Roman" w:eastAsia="宋体"/>
                <w:iCs/>
                <w:sz w:val="22"/>
              </w:rPr>
            </w:pPr>
            <m:oMathPara>
              <m:oMathParaPr>
                <m:jc m:val="left"/>
              </m:oMathParaPr>
              <m:oMath>
                <m:sSub>
                  <m:sSubPr>
                    <m:ctrlPr>
                      <w:rPr>
                        <w:rFonts w:ascii="Cambria Math" w:hAnsi="Cambria Math" w:eastAsia="宋体"/>
                        <w:iCs/>
                        <w:sz w:val="22"/>
                      </w:rPr>
                    </m:ctrlPr>
                  </m:sSubPr>
                  <m:e>
                    <m:r>
                      <w:rPr>
                        <w:rFonts w:ascii="Cambria Math" w:hAnsi="Cambria Math" w:eastAsia="宋体"/>
                        <w:sz w:val="22"/>
                      </w:rPr>
                      <m:t>u</m:t>
                    </m:r>
                    <m:ctrlPr>
                      <w:rPr>
                        <w:rFonts w:ascii="Cambria Math" w:hAnsi="Cambria Math" w:eastAsia="宋体"/>
                        <w:iCs/>
                        <w:sz w:val="22"/>
                      </w:rPr>
                    </m:ctrlPr>
                  </m:e>
                  <m:sub>
                    <m:r>
                      <w:rPr>
                        <w:rFonts w:ascii="Cambria Math" w:hAnsi="Cambria Math" w:eastAsia="宋体"/>
                        <w:sz w:val="22"/>
                      </w:rPr>
                      <m:t>r</m:t>
                    </m:r>
                    <m:ctrlPr>
                      <w:rPr>
                        <w:rFonts w:ascii="Cambria Math" w:hAnsi="Cambria Math" w:eastAsia="宋体"/>
                        <w:iCs/>
                        <w:sz w:val="22"/>
                      </w:rPr>
                    </m:ctrlPr>
                  </m:sub>
                </m:sSub>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 xml:space="preserve">第 </w:t>
            </w:r>
            <m:oMath>
              <m:r>
                <w:rPr>
                  <w:rFonts w:ascii="Cambria Math" w:hAnsi="Cambria Math" w:eastAsia="宋体"/>
                  <w:sz w:val="22"/>
                </w:rPr>
                <m:t>r</m:t>
              </m:r>
            </m:oMath>
            <w:r>
              <w:rPr>
                <w:rFonts w:hint="eastAsia" w:ascii="Times New Roman" w:hAnsi="Times New Roman" w:eastAsia="宋体"/>
                <w:iCs/>
                <w:sz w:val="22"/>
              </w:rPr>
              <w:t xml:space="preserve"> 个产出项的权数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ascii="Times New Roman" w:hAnsi="Times New Roman" w:eastAsia="宋体"/>
                <w:iCs/>
                <w:sz w:val="22"/>
              </w:rPr>
            </w:pPr>
            <m:oMathPara>
              <m:oMathParaPr>
                <m:jc m:val="left"/>
              </m:oMathParaPr>
              <m:oMath>
                <m:sSub>
                  <m:sSubPr>
                    <m:ctrlPr>
                      <w:rPr>
                        <w:rFonts w:ascii="Cambria Math" w:hAnsi="Cambria Math" w:eastAsia="宋体"/>
                        <w:iCs/>
                        <w:sz w:val="22"/>
                      </w:rPr>
                    </m:ctrlPr>
                  </m:sSubPr>
                  <m:e>
                    <m:r>
                      <w:rPr>
                        <w:rFonts w:ascii="Cambria Math" w:hAnsi="Cambria Math" w:eastAsia="宋体"/>
                        <w:sz w:val="22"/>
                      </w:rPr>
                      <m:t>v</m:t>
                    </m:r>
                    <m:ctrlPr>
                      <w:rPr>
                        <w:rFonts w:ascii="Cambria Math" w:hAnsi="Cambria Math" w:eastAsia="宋体"/>
                        <w:iCs/>
                        <w:sz w:val="22"/>
                      </w:rPr>
                    </m:ctrlPr>
                  </m:e>
                  <m:sub>
                    <m:r>
                      <w:rPr>
                        <w:rFonts w:ascii="Cambria Math" w:hAnsi="Cambria Math" w:eastAsia="宋体"/>
                        <w:sz w:val="22"/>
                      </w:rPr>
                      <m:t>i</m:t>
                    </m:r>
                    <m:ctrlPr>
                      <w:rPr>
                        <w:rFonts w:ascii="Cambria Math" w:hAnsi="Cambria Math" w:eastAsia="宋体"/>
                        <w:iCs/>
                        <w:sz w:val="22"/>
                      </w:rPr>
                    </m:ctrlPr>
                  </m:sub>
                </m:sSub>
              </m:oMath>
            </m:oMathPara>
          </w:p>
        </w:tc>
        <w:tc>
          <w:tcPr>
            <w:tcW w:w="2765" w:type="dxa"/>
            <w:tcBorders>
              <w:top w:val="nil"/>
              <w:left w:val="nil"/>
              <w:bottom w:val="nil"/>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 xml:space="preserve">第 </w:t>
            </w:r>
            <m:oMath>
              <m:r>
                <w:rPr>
                  <w:rFonts w:ascii="Cambria Math" w:hAnsi="Cambria Math" w:eastAsia="宋体"/>
                  <w:sz w:val="22"/>
                </w:rPr>
                <m:t>i</m:t>
              </m:r>
            </m:oMath>
            <w:r>
              <w:rPr>
                <w:rFonts w:hint="eastAsia" w:ascii="Times New Roman" w:hAnsi="Times New Roman" w:eastAsia="宋体"/>
                <w:iCs/>
                <w:sz w:val="22"/>
              </w:rPr>
              <w:t xml:space="preserve"> 个投入项的权数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single" w:color="auto" w:sz="12" w:space="0"/>
              <w:right w:val="nil"/>
            </w:tcBorders>
          </w:tcPr>
          <w:p>
            <w:pPr>
              <w:spacing w:line="360" w:lineRule="auto"/>
              <w:rPr>
                <w:rFonts w:ascii="Times New Roman" w:hAnsi="Times New Roman" w:eastAsia="宋体"/>
                <w:iCs/>
                <w:sz w:val="22"/>
              </w:rPr>
            </w:pPr>
            <m:oMathPara>
              <m:oMathParaPr>
                <m:jc m:val="left"/>
              </m:oMathParaPr>
              <m:oMath>
                <m:sSub>
                  <m:sSubPr>
                    <m:ctrlPr>
                      <w:rPr>
                        <w:rFonts w:ascii="Cambria Math" w:hAnsi="Cambria Math" w:eastAsia="宋体"/>
                        <w:iCs/>
                        <w:sz w:val="22"/>
                      </w:rPr>
                    </m:ctrlPr>
                  </m:sSubPr>
                  <m:e>
                    <m:r>
                      <w:rPr>
                        <w:rFonts w:ascii="Cambria Math" w:hAnsi="Cambria Math" w:eastAsia="宋体"/>
                        <w:sz w:val="22"/>
                      </w:rPr>
                      <m:t>θ</m:t>
                    </m:r>
                    <m:ctrlPr>
                      <w:rPr>
                        <w:rFonts w:ascii="Cambria Math" w:hAnsi="Cambria Math" w:eastAsia="宋体"/>
                        <w:iCs/>
                        <w:sz w:val="22"/>
                      </w:rPr>
                    </m:ctrlPr>
                  </m:e>
                  <m:sub>
                    <m:r>
                      <w:rPr>
                        <w:rFonts w:hint="eastAsia" w:ascii="Cambria Math" w:hAnsi="Cambria Math" w:eastAsia="宋体"/>
                        <w:sz w:val="22"/>
                      </w:rPr>
                      <m:t>j</m:t>
                    </m:r>
                    <m:ctrlPr>
                      <w:rPr>
                        <w:rFonts w:ascii="Cambria Math" w:hAnsi="Cambria Math" w:eastAsia="宋体"/>
                        <w:iCs/>
                        <w:sz w:val="22"/>
                      </w:rPr>
                    </m:ctrlPr>
                  </m:sub>
                </m:sSub>
              </m:oMath>
            </m:oMathPara>
          </w:p>
        </w:tc>
        <w:tc>
          <w:tcPr>
            <w:tcW w:w="2765" w:type="dxa"/>
            <w:tcBorders>
              <w:top w:val="nil"/>
              <w:left w:val="nil"/>
              <w:bottom w:val="single" w:color="auto" w:sz="12" w:space="0"/>
              <w:right w:val="nil"/>
            </w:tcBorders>
          </w:tcPr>
          <w:p>
            <w:pPr>
              <w:spacing w:line="360" w:lineRule="auto"/>
              <w:rPr>
                <w:rFonts w:hint="eastAsia" w:ascii="Times New Roman" w:hAnsi="Times New Roman" w:eastAsia="宋体"/>
                <w:iCs/>
                <w:sz w:val="22"/>
              </w:rPr>
            </w:pPr>
            <w:r>
              <w:rPr>
                <w:rFonts w:hint="eastAsia" w:ascii="Times New Roman" w:hAnsi="Times New Roman" w:eastAsia="宋体"/>
                <w:iCs/>
                <w:sz w:val="22"/>
              </w:rPr>
              <w:t xml:space="preserve">第 </w:t>
            </w:r>
            <m:oMath>
              <m:r>
                <w:rPr>
                  <w:rFonts w:hint="eastAsia" w:ascii="Cambria Math" w:hAnsi="Cambria Math" w:eastAsia="宋体"/>
                  <w:sz w:val="22"/>
                </w:rPr>
                <m:t>j</m:t>
              </m:r>
            </m:oMath>
            <w:r>
              <w:rPr>
                <w:rFonts w:hint="eastAsia" w:ascii="Times New Roman" w:hAnsi="Times New Roman" w:eastAsia="宋体"/>
                <w:iCs/>
                <w:sz w:val="22"/>
              </w:rPr>
              <w:t xml:space="preserve"> 个方案的相对效率值</w:t>
            </w:r>
          </w:p>
        </w:tc>
      </w:tr>
    </w:tbl>
    <w:p>
      <w:pPr>
        <w:rPr>
          <w:rFonts w:hint="eastAsia"/>
        </w:rPr>
      </w:pPr>
    </w:p>
    <w:p>
      <w:pPr>
        <w:pStyle w:val="3"/>
        <w:numPr>
          <w:ilvl w:val="1"/>
          <w:numId w:val="1"/>
        </w:numPr>
        <w:rPr>
          <w:rFonts w:hint="eastAsia"/>
        </w:rPr>
      </w:pPr>
      <w:r>
        <w:rPr>
          <w:rFonts w:hint="eastAsia"/>
        </w:rPr>
        <w:t>方案说明</w:t>
      </w:r>
    </w:p>
    <w:p>
      <w:pPr>
        <w:pStyle w:val="4"/>
        <w:numPr>
          <w:ilvl w:val="2"/>
          <w:numId w:val="1"/>
        </w:numPr>
      </w:pPr>
      <w:r>
        <w:rPr>
          <w:rFonts w:hint="eastAsia"/>
        </w:rPr>
        <w:t>方案一</w:t>
      </w:r>
    </w:p>
    <w:p>
      <w:pPr>
        <w:pStyle w:val="2"/>
      </w:pPr>
      <w:r>
        <w:rPr>
          <w:rFonts w:hint="eastAsia"/>
        </w:rPr>
        <w:t>一、设计方案A</w:t>
      </w:r>
    </w:p>
    <w:p>
      <w:r>
        <w:rPr>
          <w:rFonts w:hint="eastAsia"/>
        </w:rPr>
        <w:drawing>
          <wp:inline distT="0" distB="0" distL="0" distR="0">
            <wp:extent cx="5274310" cy="2080260"/>
            <wp:effectExtent l="0" t="0" r="4445"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pPr>
        <w:spacing w:line="360" w:lineRule="auto"/>
        <w:rPr>
          <w:rFonts w:hint="eastAsia" w:ascii="华文新魏" w:hAnsi="华文新魏" w:eastAsia="华文新魏" w:cs="华文新魏"/>
          <w:b/>
          <w:bCs/>
          <w:sz w:val="30"/>
          <w:szCs w:val="30"/>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组成部分：条形传送通道+外卖柜，小车</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其中条形传送带与外卖柜连接处放置扫码机，扫码器内部写好微型匹配算法和排序算法，可执行简单程序。</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扫码器紧连外卖柜升降台，扫码器可以控制升降台的升降，将外卖传入外卖柜的不同层。</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外卖柜每层放置环形传送带，</w:t>
      </w:r>
      <w:r>
        <w:rPr>
          <w:rFonts w:ascii="Times New Roman" w:hAnsi="Times New Roman" w:eastAsia="宋体" w:cs="Times New Roman"/>
          <w:sz w:val="24"/>
          <w:szCs w:val="24"/>
        </w:rPr>
        <w:t>环形传送带</w:t>
      </w:r>
      <w:r>
        <w:rPr>
          <w:rFonts w:hint="eastAsia" w:ascii="Times New Roman" w:hAnsi="Times New Roman" w:eastAsia="宋体" w:cs="Times New Roman"/>
          <w:sz w:val="24"/>
          <w:szCs w:val="24"/>
          <w:lang w:val="en-US" w:eastAsia="zh-CN"/>
        </w:rPr>
        <w:t>上固定着一个个外卖格子，</w:t>
      </w:r>
      <w:r>
        <w:rPr>
          <w:rFonts w:ascii="Times New Roman" w:hAnsi="Times New Roman" w:eastAsia="宋体" w:cs="Times New Roman"/>
          <w:sz w:val="24"/>
          <w:szCs w:val="24"/>
        </w:rPr>
        <w:t>每个外卖格子拥有唯一ID，例如（F,N），其中F代表层数，N代表格子序列。</w:t>
      </w:r>
      <w:r>
        <w:rPr>
          <w:rFonts w:hint="eastAsia" w:ascii="Times New Roman" w:hAnsi="Times New Roman" w:eastAsia="宋体" w:cs="Times New Roman"/>
          <w:sz w:val="24"/>
          <w:szCs w:val="24"/>
          <w:lang w:val="en-US" w:eastAsia="zh-CN"/>
        </w:rPr>
        <w:t>当外卖进入外卖柜路过扫码装置时，扫码器软件会自动根据匹配算法在空余外卖格子中分配一个格子，并将该</w:t>
      </w:r>
      <w:r>
        <w:rPr>
          <w:rFonts w:ascii="Times New Roman" w:hAnsi="Times New Roman" w:eastAsia="宋体" w:cs="Times New Roman"/>
          <w:sz w:val="24"/>
          <w:szCs w:val="24"/>
        </w:rPr>
        <w:t>外卖格子的ID与外卖订单的ID</w:t>
      </w:r>
      <w:r>
        <w:rPr>
          <w:rFonts w:hint="eastAsia" w:ascii="Times New Roman" w:hAnsi="Times New Roman" w:eastAsia="宋体" w:cs="Times New Roman"/>
          <w:sz w:val="24"/>
          <w:szCs w:val="24"/>
          <w:lang w:val="en-US" w:eastAsia="zh-CN"/>
        </w:rPr>
        <w:t>建立</w:t>
      </w:r>
      <w:r>
        <w:rPr>
          <w:rFonts w:ascii="Times New Roman" w:hAnsi="Times New Roman" w:eastAsia="宋体" w:cs="Times New Roman"/>
          <w:sz w:val="24"/>
          <w:szCs w:val="24"/>
        </w:rPr>
        <w:t>一一映射</w:t>
      </w:r>
      <w:r>
        <w:rPr>
          <w:rFonts w:hint="eastAsia" w:ascii="Times New Roman" w:hAnsi="Times New Roman" w:eastAsia="宋体" w:cs="Times New Roman"/>
          <w:sz w:val="24"/>
          <w:szCs w:val="24"/>
          <w:lang w:val="en-US" w:eastAsia="zh-CN"/>
        </w:rPr>
        <w:t>，升降台依据软件匹配算法将外卖送入外卖格子。</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外卖格子上放置低耗型简易压力传感器，传入粗略压力数据给扫码器，供扫码器判断格子空满状态。</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小车由扫码器，升降台，拨动装置和车厢组成。</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其中小车扫码器可以和外卖扫码器对接，小车车厢与外卖柜内部结构大致相同。</w:t>
      </w:r>
    </w:p>
    <w:p>
      <w:pPr>
        <w:spacing w:line="360" w:lineRule="auto"/>
        <w:rPr>
          <w:rFonts w:hint="default" w:ascii="Times New Roman" w:hAnsi="Times New Roman" w:eastAsia="宋体" w:cs="Times New Roman"/>
          <w:sz w:val="24"/>
          <w:szCs w:val="24"/>
          <w:lang w:val="en-US" w:eastAsia="zh-CN"/>
        </w:rPr>
      </w:pPr>
    </w:p>
    <w:p>
      <w:pPr>
        <w:spacing w:line="360" w:lineRule="auto"/>
        <w:rPr>
          <w:rFonts w:hint="eastAsia"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运作流程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商家放入外卖柜</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bookmarkStart w:id="0" w:name="OLE_LINK1"/>
      <w:r>
        <w:rPr>
          <w:rFonts w:hint="eastAsia" w:ascii="Times New Roman" w:hAnsi="Times New Roman" w:eastAsia="宋体" w:cs="Times New Roman"/>
          <w:kern w:val="2"/>
          <w:sz w:val="24"/>
          <w:szCs w:val="24"/>
          <w:lang w:val="en-US" w:eastAsia="zh-CN" w:bidi="ar-SA"/>
        </w:rPr>
        <w:t>1.</w:t>
      </w:r>
      <w:r>
        <w:rPr>
          <w:rFonts w:ascii="Times New Roman" w:hAnsi="Times New Roman" w:eastAsia="宋体" w:cs="Times New Roman"/>
          <w:kern w:val="2"/>
          <w:sz w:val="24"/>
          <w:szCs w:val="24"/>
          <w:lang w:val="en-US" w:eastAsia="zh-CN" w:bidi="ar-SA"/>
        </w:rPr>
        <w:t>商家将多个外卖</w:t>
      </w:r>
      <w:r>
        <w:rPr>
          <w:rFonts w:hint="eastAsia" w:ascii="Times New Roman" w:hAnsi="Times New Roman" w:eastAsia="宋体" w:cs="Times New Roman"/>
          <w:kern w:val="2"/>
          <w:sz w:val="24"/>
          <w:szCs w:val="24"/>
          <w:lang w:val="en-US" w:eastAsia="zh-CN" w:bidi="ar-SA"/>
        </w:rPr>
        <w:t>依次（先后排队）</w:t>
      </w:r>
      <w:r>
        <w:rPr>
          <w:rFonts w:ascii="Times New Roman" w:hAnsi="Times New Roman" w:eastAsia="宋体" w:cs="Times New Roman"/>
          <w:kern w:val="2"/>
          <w:sz w:val="24"/>
          <w:szCs w:val="24"/>
          <w:lang w:val="en-US" w:eastAsia="zh-CN" w:bidi="ar-SA"/>
        </w:rPr>
        <w:t>放入条形传送通道</w:t>
      </w:r>
      <w:r>
        <w:rPr>
          <w:rFonts w:hint="eastAsia" w:ascii="Times New Roman" w:hAnsi="Times New Roman" w:eastAsia="宋体" w:cs="Times New Roman"/>
          <w:kern w:val="2"/>
          <w:sz w:val="24"/>
          <w:szCs w:val="24"/>
          <w:lang w:val="en-US" w:eastAsia="zh-CN" w:bidi="ar-SA"/>
        </w:rPr>
        <w:t>，条形传送通道进行自动运输</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2.外卖被运输到条形通道尽头时，</w:t>
      </w:r>
      <w:r>
        <w:rPr>
          <w:rFonts w:ascii="Times New Roman" w:hAnsi="Times New Roman" w:eastAsia="宋体" w:cs="Times New Roman"/>
          <w:kern w:val="2"/>
          <w:sz w:val="24"/>
          <w:szCs w:val="24"/>
          <w:lang w:val="en-US" w:eastAsia="zh-CN" w:bidi="ar-SA"/>
        </w:rPr>
        <w:t>条形传送通道与外卖柜连接处</w:t>
      </w:r>
      <w:r>
        <w:rPr>
          <w:rFonts w:hint="eastAsia" w:ascii="Times New Roman" w:hAnsi="Times New Roman" w:eastAsia="宋体" w:cs="Times New Roman"/>
          <w:kern w:val="2"/>
          <w:sz w:val="24"/>
          <w:szCs w:val="24"/>
          <w:lang w:val="en-US" w:eastAsia="zh-CN" w:bidi="ar-SA"/>
        </w:rPr>
        <w:t>的扫码装置感应后依次进行扫码，扫码器将依据压力传感器传来的数据和匹配算法分配外卖格子。</w:t>
      </w:r>
    </w:p>
    <w:p>
      <w:pPr>
        <w:widowControl w:val="0"/>
        <w:spacing w:line="360" w:lineRule="auto"/>
        <w:ind w:left="36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ascii="Times New Roman" w:hAnsi="Times New Roman" w:eastAsia="宋体" w:cs="Times New Roman"/>
          <w:kern w:val="2"/>
          <w:sz w:val="24"/>
          <w:szCs w:val="24"/>
          <w:lang w:val="en-US" w:eastAsia="zh-CN" w:bidi="ar-SA"/>
        </w:rPr>
        <w:t>扫码完成后</w:t>
      </w:r>
      <w:r>
        <w:rPr>
          <w:rFonts w:hint="eastAsia" w:ascii="Times New Roman" w:hAnsi="Times New Roman" w:eastAsia="宋体" w:cs="Times New Roman"/>
          <w:kern w:val="2"/>
          <w:sz w:val="24"/>
          <w:szCs w:val="24"/>
          <w:lang w:val="en-US" w:eastAsia="zh-CN" w:bidi="ar-SA"/>
        </w:rPr>
        <w:t>，</w:t>
      </w:r>
      <w:r>
        <w:rPr>
          <w:rFonts w:ascii="Times New Roman" w:hAnsi="Times New Roman" w:eastAsia="宋体" w:cs="Times New Roman"/>
          <w:kern w:val="2"/>
          <w:sz w:val="24"/>
          <w:szCs w:val="24"/>
          <w:lang w:val="en-US" w:eastAsia="zh-CN" w:bidi="ar-SA"/>
        </w:rPr>
        <w:t>外卖依次</w:t>
      </w:r>
      <w:r>
        <w:rPr>
          <w:rFonts w:hint="eastAsia" w:ascii="Times New Roman" w:hAnsi="Times New Roman" w:eastAsia="宋体" w:cs="Times New Roman"/>
          <w:kern w:val="2"/>
          <w:sz w:val="24"/>
          <w:szCs w:val="24"/>
          <w:lang w:val="en-US" w:eastAsia="zh-CN" w:bidi="ar-SA"/>
        </w:rPr>
        <w:t>被传入</w:t>
      </w:r>
      <w:r>
        <w:rPr>
          <w:rFonts w:ascii="Times New Roman" w:hAnsi="Times New Roman" w:eastAsia="宋体" w:cs="Times New Roman"/>
          <w:kern w:val="2"/>
          <w:sz w:val="24"/>
          <w:szCs w:val="24"/>
          <w:lang w:val="en-US" w:eastAsia="zh-CN" w:bidi="ar-SA"/>
        </w:rPr>
        <w:t>升降台（每次</w:t>
      </w:r>
      <w:r>
        <w:rPr>
          <w:rFonts w:hint="eastAsia" w:ascii="Times New Roman" w:hAnsi="Times New Roman" w:eastAsia="宋体" w:cs="Times New Roman"/>
          <w:kern w:val="2"/>
          <w:sz w:val="24"/>
          <w:szCs w:val="24"/>
          <w:lang w:val="en-US" w:eastAsia="zh-CN" w:bidi="ar-SA"/>
        </w:rPr>
        <w:t>传送</w:t>
      </w:r>
      <w:r>
        <w:rPr>
          <w:rFonts w:ascii="Times New Roman" w:hAnsi="Times New Roman" w:eastAsia="宋体" w:cs="Times New Roman"/>
          <w:kern w:val="2"/>
          <w:sz w:val="24"/>
          <w:szCs w:val="24"/>
          <w:lang w:val="en-US" w:eastAsia="zh-CN" w:bidi="ar-SA"/>
        </w:rPr>
        <w:t>一个）</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4.携</w:t>
      </w:r>
      <w:r>
        <w:rPr>
          <w:rFonts w:ascii="Times New Roman" w:hAnsi="Times New Roman" w:eastAsia="宋体" w:cs="Times New Roman"/>
          <w:kern w:val="2"/>
          <w:sz w:val="24"/>
          <w:szCs w:val="24"/>
          <w:lang w:val="en-US" w:eastAsia="zh-CN" w:bidi="ar-SA"/>
        </w:rPr>
        <w:t>带外卖</w:t>
      </w:r>
      <w:r>
        <w:rPr>
          <w:rFonts w:hint="eastAsia" w:ascii="Times New Roman" w:hAnsi="Times New Roman" w:eastAsia="宋体" w:cs="Times New Roman"/>
          <w:kern w:val="2"/>
          <w:sz w:val="24"/>
          <w:szCs w:val="24"/>
          <w:lang w:val="en-US" w:eastAsia="zh-CN" w:bidi="ar-SA"/>
        </w:rPr>
        <w:t>的</w:t>
      </w:r>
      <w:r>
        <w:rPr>
          <w:rFonts w:ascii="Times New Roman" w:hAnsi="Times New Roman" w:eastAsia="宋体" w:cs="Times New Roman"/>
          <w:kern w:val="2"/>
          <w:sz w:val="24"/>
          <w:szCs w:val="24"/>
          <w:lang w:val="en-US" w:eastAsia="zh-CN" w:bidi="ar-SA"/>
        </w:rPr>
        <w:t>升降台</w:t>
      </w:r>
      <w:r>
        <w:rPr>
          <w:rFonts w:hint="eastAsia" w:ascii="Times New Roman" w:hAnsi="Times New Roman" w:eastAsia="宋体" w:cs="Times New Roman"/>
          <w:kern w:val="2"/>
          <w:sz w:val="24"/>
          <w:szCs w:val="24"/>
          <w:lang w:val="en-US" w:eastAsia="zh-CN" w:bidi="ar-SA"/>
        </w:rPr>
        <w:t>根据匹配好的外卖格子ID信息升至</w:t>
      </w:r>
      <w:r>
        <w:rPr>
          <w:rFonts w:ascii="Times New Roman" w:hAnsi="Times New Roman" w:eastAsia="宋体" w:cs="Times New Roman"/>
          <w:kern w:val="2"/>
          <w:sz w:val="24"/>
          <w:szCs w:val="24"/>
          <w:lang w:val="en-US" w:eastAsia="zh-CN" w:bidi="ar-SA"/>
        </w:rPr>
        <w:t>指定层数的环形传送带</w:t>
      </w:r>
      <w:r>
        <w:rPr>
          <w:rFonts w:hint="eastAsia" w:ascii="Times New Roman" w:hAnsi="Times New Roman" w:eastAsia="宋体" w:cs="Times New Roman"/>
          <w:kern w:val="2"/>
          <w:sz w:val="24"/>
          <w:szCs w:val="24"/>
          <w:lang w:val="en-US" w:eastAsia="zh-CN" w:bidi="ar-SA"/>
        </w:rPr>
        <w:t>，环形传送带运输至指定外卖格子</w:t>
      </w:r>
      <w:r>
        <w:rPr>
          <w:rFonts w:ascii="Times New Roman" w:hAnsi="Times New Roman" w:eastAsia="宋体" w:cs="Times New Roman"/>
          <w:kern w:val="2"/>
          <w:sz w:val="24"/>
          <w:szCs w:val="24"/>
          <w:lang w:val="en-US" w:eastAsia="zh-CN" w:bidi="ar-SA"/>
        </w:rPr>
        <w:t>，拨动装置放入</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w:t>
      </w:r>
      <w:r>
        <w:rPr>
          <w:rFonts w:ascii="Times New Roman" w:hAnsi="Times New Roman" w:eastAsia="宋体" w:cs="Times New Roman"/>
          <w:kern w:val="2"/>
          <w:sz w:val="24"/>
          <w:szCs w:val="24"/>
          <w:lang w:val="en-US" w:eastAsia="zh-CN" w:bidi="ar-SA"/>
        </w:rPr>
        <w:t>放入时根据压力传感器</w:t>
      </w:r>
      <w:r>
        <w:rPr>
          <w:rFonts w:hint="eastAsia" w:ascii="Times New Roman" w:hAnsi="Times New Roman" w:eastAsia="宋体" w:cs="Times New Roman"/>
          <w:kern w:val="2"/>
          <w:sz w:val="24"/>
          <w:szCs w:val="24"/>
          <w:lang w:val="en-US" w:eastAsia="zh-CN" w:bidi="ar-SA"/>
        </w:rPr>
        <w:t>，反馈非空余信息给扫码器。</w:t>
      </w:r>
    </w:p>
    <w:bookmarkEnd w:id="0"/>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小车取外卖柜外卖</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w:t>
      </w:r>
      <w:r>
        <w:rPr>
          <w:rFonts w:ascii="Times New Roman" w:hAnsi="Times New Roman" w:eastAsia="宋体" w:cs="Times New Roman"/>
          <w:kern w:val="2"/>
          <w:sz w:val="24"/>
          <w:szCs w:val="24"/>
          <w:lang w:val="en-US" w:eastAsia="zh-CN" w:bidi="ar-SA"/>
        </w:rPr>
        <w:t>小车</w:t>
      </w:r>
      <w:r>
        <w:rPr>
          <w:rFonts w:hint="eastAsia" w:ascii="Times New Roman" w:hAnsi="Times New Roman" w:eastAsia="宋体" w:cs="Times New Roman"/>
          <w:kern w:val="2"/>
          <w:sz w:val="24"/>
          <w:szCs w:val="24"/>
          <w:lang w:val="en-US" w:eastAsia="zh-CN" w:bidi="ar-SA"/>
        </w:rPr>
        <w:t>扫码器</w:t>
      </w:r>
      <w:r>
        <w:rPr>
          <w:rFonts w:ascii="Times New Roman" w:hAnsi="Times New Roman" w:eastAsia="宋体" w:cs="Times New Roman"/>
          <w:kern w:val="2"/>
          <w:sz w:val="24"/>
          <w:szCs w:val="24"/>
          <w:lang w:val="en-US" w:eastAsia="zh-CN" w:bidi="ar-SA"/>
        </w:rPr>
        <w:t>与外卖柜</w:t>
      </w:r>
      <w:r>
        <w:rPr>
          <w:rFonts w:hint="eastAsia" w:ascii="Times New Roman" w:hAnsi="Times New Roman" w:eastAsia="宋体" w:cs="Times New Roman"/>
          <w:kern w:val="2"/>
          <w:sz w:val="24"/>
          <w:szCs w:val="24"/>
          <w:lang w:val="en-US" w:eastAsia="zh-CN" w:bidi="ar-SA"/>
        </w:rPr>
        <w:t>扫码器</w:t>
      </w:r>
      <w:r>
        <w:rPr>
          <w:rFonts w:ascii="Times New Roman" w:hAnsi="Times New Roman" w:eastAsia="宋体" w:cs="Times New Roman"/>
          <w:kern w:val="2"/>
          <w:sz w:val="24"/>
          <w:szCs w:val="24"/>
          <w:lang w:val="en-US" w:eastAsia="zh-CN" w:bidi="ar-SA"/>
        </w:rPr>
        <w:t>对接</w:t>
      </w:r>
    </w:p>
    <w:p>
      <w:pPr>
        <w:widowControl w:val="0"/>
        <w:spacing w:line="360" w:lineRule="auto"/>
        <w:ind w:left="36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t>外卖柜扫码，</w:t>
      </w:r>
      <w:r>
        <w:rPr>
          <w:rFonts w:hint="eastAsia" w:ascii="Times New Roman" w:hAnsi="Times New Roman" w:eastAsia="宋体" w:cs="Times New Roman"/>
          <w:kern w:val="2"/>
          <w:sz w:val="24"/>
          <w:szCs w:val="24"/>
          <w:lang w:val="en-US" w:eastAsia="zh-CN" w:bidi="ar-SA"/>
        </w:rPr>
        <w:t>读取到</w:t>
      </w:r>
      <w:r>
        <w:rPr>
          <w:rFonts w:ascii="Times New Roman" w:hAnsi="Times New Roman" w:eastAsia="宋体" w:cs="Times New Roman"/>
          <w:kern w:val="2"/>
          <w:sz w:val="24"/>
          <w:szCs w:val="24"/>
          <w:lang w:val="en-US" w:eastAsia="zh-CN" w:bidi="ar-SA"/>
        </w:rPr>
        <w:t>小车所取外卖订单</w:t>
      </w:r>
      <w:r>
        <w:rPr>
          <w:rFonts w:hint="eastAsia" w:ascii="Times New Roman" w:hAnsi="Times New Roman" w:eastAsia="宋体" w:cs="Times New Roman"/>
          <w:kern w:val="2"/>
          <w:sz w:val="24"/>
          <w:szCs w:val="24"/>
          <w:lang w:val="en-US" w:eastAsia="zh-CN" w:bidi="ar-SA"/>
        </w:rPr>
        <w:t>的</w:t>
      </w:r>
      <w:r>
        <w:rPr>
          <w:rFonts w:ascii="Times New Roman" w:hAnsi="Times New Roman" w:eastAsia="宋体" w:cs="Times New Roman"/>
          <w:kern w:val="2"/>
          <w:sz w:val="24"/>
          <w:szCs w:val="24"/>
          <w:lang w:val="en-US" w:eastAsia="zh-CN" w:bidi="ar-SA"/>
        </w:rPr>
        <w:t>ID，</w:t>
      </w:r>
      <w:r>
        <w:rPr>
          <w:rFonts w:hint="eastAsia" w:ascii="Times New Roman" w:hAnsi="Times New Roman" w:eastAsia="宋体" w:cs="Times New Roman"/>
          <w:kern w:val="2"/>
          <w:sz w:val="24"/>
          <w:szCs w:val="24"/>
          <w:lang w:val="en-US" w:eastAsia="zh-CN" w:bidi="ar-SA"/>
        </w:rPr>
        <w:t>根据存外卖时匹配算法建立的映射关系</w:t>
      </w:r>
      <w:r>
        <w:rPr>
          <w:rFonts w:ascii="Times New Roman" w:hAnsi="Times New Roman" w:eastAsia="宋体" w:cs="Times New Roman"/>
          <w:kern w:val="2"/>
          <w:sz w:val="24"/>
          <w:szCs w:val="24"/>
          <w:lang w:val="en-US" w:eastAsia="zh-CN" w:bidi="ar-SA"/>
        </w:rPr>
        <w:t>对应到外卖格子的ID</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3.读取完所有外卖格子的ID后，根据格子排列顺序进行排序算法，</w:t>
      </w:r>
      <w:r>
        <w:rPr>
          <w:rFonts w:ascii="Times New Roman" w:hAnsi="Times New Roman" w:eastAsia="宋体" w:cs="Times New Roman"/>
          <w:kern w:val="2"/>
          <w:sz w:val="24"/>
          <w:szCs w:val="24"/>
          <w:lang w:val="en-US" w:eastAsia="zh-CN" w:bidi="ar-SA"/>
        </w:rPr>
        <w:t>按照</w:t>
      </w:r>
      <w:r>
        <w:rPr>
          <w:rFonts w:hint="eastAsia" w:ascii="Times New Roman" w:hAnsi="Times New Roman" w:eastAsia="宋体" w:cs="Times New Roman"/>
          <w:kern w:val="2"/>
          <w:sz w:val="24"/>
          <w:szCs w:val="24"/>
          <w:lang w:val="en-US" w:eastAsia="zh-CN" w:bidi="ar-SA"/>
        </w:rPr>
        <w:t>最短路径算法输出的</w:t>
      </w:r>
      <w:r>
        <w:rPr>
          <w:rFonts w:ascii="Times New Roman" w:hAnsi="Times New Roman" w:eastAsia="宋体" w:cs="Times New Roman"/>
          <w:kern w:val="2"/>
          <w:sz w:val="24"/>
          <w:szCs w:val="24"/>
          <w:lang w:val="en-US" w:eastAsia="zh-CN" w:bidi="ar-SA"/>
        </w:rPr>
        <w:t>顺序取出外卖</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1"/>
          <w:lang w:val="en-US" w:eastAsia="zh-CN" w:bidi="ar-SA"/>
        </w:rPr>
        <w:t>升降台根据格子ID上升到F层--&gt;环形传送带将N格转至升降台所在位置--&gt;拨动机构将外卖拨动至升降台--&gt;升降台降至输出口位置--&gt;通过拨动机构将外卖拨动至条形传送通道--&gt;条形传送机构通过拨动装置至小车的升降台</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w:t>
      </w:r>
      <w:r>
        <w:rPr>
          <w:rFonts w:ascii="Times New Roman" w:hAnsi="Times New Roman" w:eastAsia="宋体" w:cs="Times New Roman"/>
          <w:kern w:val="2"/>
          <w:sz w:val="24"/>
          <w:szCs w:val="24"/>
          <w:lang w:val="en-US" w:eastAsia="zh-CN" w:bidi="ar-SA"/>
        </w:rPr>
        <w:t>小车放置外卖同商家放入外卖柜过程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小车放入外卖柜</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小车取外卖柜外卖的逆过程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用户取外卖</w:t>
      </w:r>
    </w:p>
    <w:p>
      <w:pPr>
        <w:spacing w:line="360" w:lineRule="auto"/>
        <w:rPr>
          <w:rFonts w:ascii="Times New Roman" w:hAnsi="Times New Roman" w:eastAsia="宋体" w:cs="Times New Roman"/>
          <w:sz w:val="24"/>
          <w:szCs w:val="24"/>
        </w:rPr>
      </w:pPr>
      <w:r>
        <w:rPr>
          <w:rFonts w:ascii="Times New Roman" w:hAnsi="Times New Roman" w:eastAsia="宋体" w:cs="Times New Roman"/>
          <w:b/>
          <w:bCs/>
          <w:sz w:val="24"/>
          <w:szCs w:val="24"/>
        </w:rPr>
        <w:tab/>
      </w:r>
      <w:r>
        <w:rPr>
          <w:rFonts w:hint="eastAsia" w:ascii="Times New Roman" w:hAnsi="Times New Roman" w:eastAsia="宋体" w:cs="Times New Roman"/>
          <w:sz w:val="24"/>
          <w:szCs w:val="24"/>
        </w:rPr>
        <w:t>商家放入外卖的逆过程</w:t>
      </w:r>
    </w:p>
    <w:p>
      <w:bookmarkStart w:id="2" w:name="_GoBack"/>
      <w:bookmarkEnd w:id="2"/>
    </w:p>
    <w:p>
      <w:pPr>
        <w:pStyle w:val="4"/>
        <w:numPr>
          <w:ilvl w:val="2"/>
          <w:numId w:val="1"/>
        </w:numPr>
      </w:pPr>
      <w:r>
        <w:rPr>
          <w:rFonts w:hint="eastAsia"/>
        </w:rPr>
        <w:t>方案二</w:t>
      </w:r>
    </w:p>
    <w:p>
      <w:r>
        <w:rPr>
          <w:rFonts w:hint="eastAsia"/>
        </w:rPr>
        <w:drawing>
          <wp:inline distT="0" distB="0" distL="0" distR="0">
            <wp:extent cx="5274310" cy="2217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 cstate="print">
                      <a:extLst>
                        <a:ext uri="{28A0092B-C50C-407E-A947-70E740481C1C}">
                          <a14:useLocalDpi xmlns:a14="http://schemas.microsoft.com/office/drawing/2010/main" val="0"/>
                        </a:ext>
                      </a:extLst>
                    </a:blip>
                    <a:srcRect t="1" b="2403"/>
                    <a:stretch>
                      <a:fillRect/>
                    </a:stretch>
                  </pic:blipFill>
                  <pic:spPr>
                    <a:xfrm>
                      <a:off x="0" y="0"/>
                      <a:ext cx="5274310" cy="2217420"/>
                    </a:xfrm>
                    <a:prstGeom prst="rect">
                      <a:avLst/>
                    </a:prstGeom>
                    <a:ln>
                      <a:noFill/>
                    </a:ln>
                  </pic:spPr>
                </pic:pic>
              </a:graphicData>
            </a:graphic>
          </wp:inline>
        </w:drawing>
      </w:r>
    </w:p>
    <w:p>
      <w:pPr>
        <w:spacing w:line="360" w:lineRule="auto"/>
        <w:rPr>
          <w:rFonts w:hint="eastAsia" w:ascii="Times New Roman" w:hAnsi="Times New Roman" w:eastAsia="宋体" w:cs="Times New Roman"/>
          <w:sz w:val="24"/>
          <w:szCs w:val="24"/>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组成部分：条形传送通道+外卖柜，小车</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其中条形传送带与外卖柜连接处放置扫码机，扫码器内部写好微型匹配算法和排序算法，可执行简单程序。</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扫码器紧连外卖柜升降台，扫码器可以控制升降台的升降，将外卖传入外卖柜的不同层。</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外卖柜每层分为前中后三排，前后两排放置一个个外卖格子，外卖格子有绝对ID</w:t>
      </w:r>
      <w:r>
        <w:rPr>
          <w:rFonts w:ascii="Times New Roman" w:hAnsi="Times New Roman" w:eastAsia="宋体" w:cs="Times New Roman"/>
          <w:sz w:val="24"/>
          <w:szCs w:val="24"/>
        </w:rPr>
        <w:t>（D,X,Y）,D代表前后位置，X为层数，Y为格子序列</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当外卖进入外卖柜路过扫码装置时，扫码器软件会自动根据匹配算法在空余外卖格子中分配一个格子，并将该</w:t>
      </w:r>
      <w:r>
        <w:rPr>
          <w:rFonts w:ascii="Times New Roman" w:hAnsi="Times New Roman" w:eastAsia="宋体" w:cs="Times New Roman"/>
          <w:sz w:val="24"/>
          <w:szCs w:val="24"/>
        </w:rPr>
        <w:t>外卖格子的ID与外卖订单的ID</w:t>
      </w:r>
      <w:r>
        <w:rPr>
          <w:rFonts w:hint="eastAsia" w:ascii="Times New Roman" w:hAnsi="Times New Roman" w:eastAsia="宋体" w:cs="Times New Roman"/>
          <w:sz w:val="24"/>
          <w:szCs w:val="24"/>
          <w:lang w:val="en-US" w:eastAsia="zh-CN"/>
        </w:rPr>
        <w:t>建立</w:t>
      </w:r>
      <w:r>
        <w:rPr>
          <w:rFonts w:ascii="Times New Roman" w:hAnsi="Times New Roman" w:eastAsia="宋体" w:cs="Times New Roman"/>
          <w:sz w:val="24"/>
          <w:szCs w:val="24"/>
        </w:rPr>
        <w:t>一一映射</w:t>
      </w:r>
      <w:r>
        <w:rPr>
          <w:rFonts w:hint="eastAsia" w:ascii="Times New Roman" w:hAnsi="Times New Roman" w:eastAsia="宋体" w:cs="Times New Roman"/>
          <w:sz w:val="24"/>
          <w:szCs w:val="24"/>
          <w:lang w:val="en-US" w:eastAsia="zh-CN"/>
        </w:rPr>
        <w:t>，升降台依据软件匹配算法将外卖送入外卖格子。</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外卖柜中排是滑动平台，可以左右滑动将外卖送入不同列。平台上有波动装置可以将外卖波动至不同格子内。</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外卖格子上放置低耗型简易压力传感器，传入粗略压力数据给扫码器，供扫码器判断格子空满状态。</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小车由扫码器，升降台，拨动装置和车厢组成。</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其中小车扫码器可以和外卖扫码器对接，小车车厢与外卖柜内部结构大致相同，</w:t>
      </w:r>
      <w:r>
        <w:rPr>
          <w:rFonts w:ascii="Times New Roman" w:hAnsi="Times New Roman" w:eastAsia="宋体" w:cs="Times New Roman"/>
          <w:sz w:val="24"/>
          <w:szCs w:val="24"/>
        </w:rPr>
        <w:t>小车内只有一个平台，在两个自由度方向上移动</w:t>
      </w:r>
      <w:r>
        <w:rPr>
          <w:rFonts w:hint="eastAsia" w:ascii="Times New Roman" w:hAnsi="Times New Roman" w:eastAsia="宋体" w:cs="Times New Roman"/>
          <w:sz w:val="24"/>
          <w:szCs w:val="24"/>
          <w:lang w:val="en-US" w:eastAsia="zh-CN"/>
        </w:rPr>
        <w:t>。</w:t>
      </w:r>
    </w:p>
    <w:p>
      <w:pPr>
        <w:rPr>
          <w:rFonts w:hint="eastAsia" w:ascii="Times New Roman" w:hAnsi="Times New Roman" w:eastAsia="宋体" w:cs="Times New Roman"/>
          <w:b/>
          <w:bCs/>
          <w:sz w:val="24"/>
          <w:szCs w:val="24"/>
        </w:rPr>
      </w:pPr>
    </w:p>
    <w:p>
      <w:pPr>
        <w:spacing w:line="360" w:lineRule="auto"/>
        <w:rPr>
          <w:rFonts w:hint="eastAsia"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运作流程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商家放入外卖柜</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w:t>
      </w:r>
      <w:r>
        <w:rPr>
          <w:rFonts w:ascii="Times New Roman" w:hAnsi="Times New Roman" w:eastAsia="宋体" w:cs="Times New Roman"/>
          <w:kern w:val="2"/>
          <w:sz w:val="24"/>
          <w:szCs w:val="24"/>
          <w:lang w:val="en-US" w:eastAsia="zh-CN" w:bidi="ar-SA"/>
        </w:rPr>
        <w:t>商家将多个外卖</w:t>
      </w:r>
      <w:r>
        <w:rPr>
          <w:rFonts w:hint="eastAsia" w:ascii="Times New Roman" w:hAnsi="Times New Roman" w:eastAsia="宋体" w:cs="Times New Roman"/>
          <w:kern w:val="2"/>
          <w:sz w:val="24"/>
          <w:szCs w:val="24"/>
          <w:lang w:val="en-US" w:eastAsia="zh-CN" w:bidi="ar-SA"/>
        </w:rPr>
        <w:t>依次（先后排队）</w:t>
      </w:r>
      <w:r>
        <w:rPr>
          <w:rFonts w:ascii="Times New Roman" w:hAnsi="Times New Roman" w:eastAsia="宋体" w:cs="Times New Roman"/>
          <w:kern w:val="2"/>
          <w:sz w:val="24"/>
          <w:szCs w:val="24"/>
          <w:lang w:val="en-US" w:eastAsia="zh-CN" w:bidi="ar-SA"/>
        </w:rPr>
        <w:t>放入条形传送通道</w:t>
      </w:r>
      <w:r>
        <w:rPr>
          <w:rFonts w:hint="eastAsia" w:ascii="Times New Roman" w:hAnsi="Times New Roman" w:eastAsia="宋体" w:cs="Times New Roman"/>
          <w:kern w:val="2"/>
          <w:sz w:val="24"/>
          <w:szCs w:val="24"/>
          <w:lang w:val="en-US" w:eastAsia="zh-CN" w:bidi="ar-SA"/>
        </w:rPr>
        <w:t>，条形传送通道进行自动运输</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2.外卖被运输到条形通道尽头时，</w:t>
      </w:r>
      <w:r>
        <w:rPr>
          <w:rFonts w:ascii="Times New Roman" w:hAnsi="Times New Roman" w:eastAsia="宋体" w:cs="Times New Roman"/>
          <w:kern w:val="2"/>
          <w:sz w:val="24"/>
          <w:szCs w:val="24"/>
          <w:lang w:val="en-US" w:eastAsia="zh-CN" w:bidi="ar-SA"/>
        </w:rPr>
        <w:t>条形传送通道与外卖柜连接处</w:t>
      </w:r>
      <w:r>
        <w:rPr>
          <w:rFonts w:hint="eastAsia" w:ascii="Times New Roman" w:hAnsi="Times New Roman" w:eastAsia="宋体" w:cs="Times New Roman"/>
          <w:kern w:val="2"/>
          <w:sz w:val="24"/>
          <w:szCs w:val="24"/>
          <w:lang w:val="en-US" w:eastAsia="zh-CN" w:bidi="ar-SA"/>
        </w:rPr>
        <w:t>的扫码装置感应后依次进行扫码，扫码器将依据压力传感器传来的数据和匹配算法分配外卖格子。</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3.扫码完成后外卖依次放入外卖格子</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1"/>
          <w:lang w:val="en-US" w:eastAsia="zh-CN" w:bidi="ar-SA"/>
        </w:rPr>
        <w:t>拨动</w:t>
      </w:r>
      <w:r>
        <w:rPr>
          <w:rFonts w:hint="eastAsia" w:ascii="Times New Roman" w:hAnsi="Times New Roman" w:eastAsia="宋体" w:cs="Times New Roman"/>
          <w:kern w:val="2"/>
          <w:sz w:val="24"/>
          <w:szCs w:val="21"/>
          <w:lang w:val="en-US" w:eastAsia="zh-CN" w:bidi="ar-SA"/>
        </w:rPr>
        <w:t>装置将外卖放入</w:t>
      </w:r>
      <w:r>
        <w:rPr>
          <w:rFonts w:ascii="Times New Roman" w:hAnsi="Times New Roman" w:eastAsia="宋体" w:cs="Times New Roman"/>
          <w:kern w:val="2"/>
          <w:sz w:val="24"/>
          <w:szCs w:val="21"/>
          <w:lang w:val="en-US" w:eastAsia="zh-CN" w:bidi="ar-SA"/>
        </w:rPr>
        <w:t>升降台--&gt;升降台升至X层</w:t>
      </w:r>
      <w:r>
        <w:rPr>
          <w:rFonts w:hint="eastAsia" w:ascii="Times New Roman" w:hAnsi="Times New Roman" w:eastAsia="宋体" w:cs="Times New Roman"/>
          <w:kern w:val="2"/>
          <w:sz w:val="24"/>
          <w:szCs w:val="21"/>
          <w:lang w:val="en-US" w:eastAsia="zh-CN" w:bidi="ar-SA"/>
        </w:rPr>
        <w:t>（X为匹配算法中外卖ID映射到的外卖格子ID（D,X,Y)中的X）</w:t>
      </w:r>
      <w:r>
        <w:rPr>
          <w:rFonts w:ascii="Times New Roman" w:hAnsi="Times New Roman" w:eastAsia="宋体" w:cs="Times New Roman"/>
          <w:kern w:val="2"/>
          <w:sz w:val="24"/>
          <w:szCs w:val="21"/>
          <w:lang w:val="en-US" w:eastAsia="zh-CN" w:bidi="ar-SA"/>
        </w:rPr>
        <w:t>--&gt;拨动</w:t>
      </w:r>
      <w:r>
        <w:rPr>
          <w:rFonts w:hint="eastAsia" w:ascii="Times New Roman" w:hAnsi="Times New Roman" w:eastAsia="宋体" w:cs="Times New Roman"/>
          <w:kern w:val="2"/>
          <w:sz w:val="24"/>
          <w:szCs w:val="21"/>
          <w:lang w:val="en-US" w:eastAsia="zh-CN" w:bidi="ar-SA"/>
        </w:rPr>
        <w:t>装置将外卖拨入</w:t>
      </w:r>
      <w:r>
        <w:rPr>
          <w:rFonts w:ascii="Times New Roman" w:hAnsi="Times New Roman" w:eastAsia="宋体" w:cs="Times New Roman"/>
          <w:kern w:val="2"/>
          <w:sz w:val="24"/>
          <w:szCs w:val="21"/>
          <w:lang w:val="en-US" w:eastAsia="zh-CN" w:bidi="ar-SA"/>
        </w:rPr>
        <w:t>该层的滑动平台--&gt;升降台降到接口位置，同时滑动平台</w:t>
      </w:r>
      <w:r>
        <w:rPr>
          <w:rFonts w:hint="eastAsia" w:ascii="Times New Roman" w:hAnsi="Times New Roman" w:eastAsia="宋体" w:cs="Times New Roman"/>
          <w:kern w:val="2"/>
          <w:sz w:val="24"/>
          <w:szCs w:val="21"/>
          <w:lang w:val="en-US" w:eastAsia="zh-CN" w:bidi="ar-SA"/>
        </w:rPr>
        <w:t>将外卖</w:t>
      </w:r>
      <w:r>
        <w:rPr>
          <w:rFonts w:ascii="Times New Roman" w:hAnsi="Times New Roman" w:eastAsia="宋体" w:cs="Times New Roman"/>
          <w:kern w:val="2"/>
          <w:sz w:val="24"/>
          <w:szCs w:val="21"/>
          <w:lang w:val="en-US" w:eastAsia="zh-CN" w:bidi="ar-SA"/>
        </w:rPr>
        <w:t>移至Y格子</w:t>
      </w:r>
      <w:bookmarkStart w:id="1" w:name="OLE_LINK2"/>
      <w:r>
        <w:rPr>
          <w:rFonts w:hint="eastAsia" w:ascii="Times New Roman" w:hAnsi="Times New Roman" w:eastAsia="宋体" w:cs="Times New Roman"/>
          <w:kern w:val="2"/>
          <w:sz w:val="24"/>
          <w:szCs w:val="21"/>
          <w:lang w:val="en-US" w:eastAsia="zh-CN" w:bidi="ar-SA"/>
        </w:rPr>
        <w:t>（Y为匹配算法中外卖ID映射到的外卖格子ID（D,X,Y)中的Y）</w:t>
      </w:r>
      <w:bookmarkEnd w:id="1"/>
      <w:r>
        <w:rPr>
          <w:rFonts w:ascii="Times New Roman" w:hAnsi="Times New Roman" w:eastAsia="宋体" w:cs="Times New Roman"/>
          <w:kern w:val="2"/>
          <w:sz w:val="24"/>
          <w:szCs w:val="21"/>
          <w:lang w:val="en-US" w:eastAsia="zh-CN" w:bidi="ar-SA"/>
        </w:rPr>
        <w:t>---&gt;滑动平台根据D</w:t>
      </w:r>
      <w:r>
        <w:rPr>
          <w:rFonts w:hint="eastAsia" w:ascii="Times New Roman" w:hAnsi="Times New Roman" w:eastAsia="宋体" w:cs="Times New Roman"/>
          <w:kern w:val="2"/>
          <w:sz w:val="24"/>
          <w:szCs w:val="21"/>
          <w:lang w:val="en-US" w:eastAsia="zh-CN" w:bidi="ar-SA"/>
        </w:rPr>
        <w:t>（D为匹配算法中外卖ID映射到的外卖格子ID（D,X,Y)中的D）</w:t>
      </w:r>
      <w:r>
        <w:rPr>
          <w:rFonts w:ascii="Times New Roman" w:hAnsi="Times New Roman" w:eastAsia="宋体" w:cs="Times New Roman"/>
          <w:kern w:val="2"/>
          <w:sz w:val="24"/>
          <w:szCs w:val="21"/>
          <w:lang w:val="en-US" w:eastAsia="zh-CN" w:bidi="ar-SA"/>
        </w:rPr>
        <w:t>拨动至前方/后方</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小车取外卖柜外卖</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w:t>
      </w:r>
      <w:r>
        <w:rPr>
          <w:rFonts w:ascii="Times New Roman" w:hAnsi="Times New Roman" w:eastAsia="宋体" w:cs="Times New Roman"/>
          <w:kern w:val="2"/>
          <w:sz w:val="24"/>
          <w:szCs w:val="24"/>
          <w:lang w:val="en-US" w:eastAsia="zh-CN" w:bidi="ar-SA"/>
        </w:rPr>
        <w:t>小车</w:t>
      </w:r>
      <w:r>
        <w:rPr>
          <w:rFonts w:hint="eastAsia" w:ascii="Times New Roman" w:hAnsi="Times New Roman" w:eastAsia="宋体" w:cs="Times New Roman"/>
          <w:kern w:val="2"/>
          <w:sz w:val="24"/>
          <w:szCs w:val="24"/>
          <w:lang w:val="en-US" w:eastAsia="zh-CN" w:bidi="ar-SA"/>
        </w:rPr>
        <w:t>扫码器（此时发挥取物功能），</w:t>
      </w:r>
      <w:r>
        <w:rPr>
          <w:rFonts w:ascii="Times New Roman" w:hAnsi="Times New Roman" w:eastAsia="宋体" w:cs="Times New Roman"/>
          <w:kern w:val="2"/>
          <w:sz w:val="24"/>
          <w:szCs w:val="24"/>
          <w:lang w:val="en-US" w:eastAsia="zh-CN" w:bidi="ar-SA"/>
        </w:rPr>
        <w:t>与外卖柜</w:t>
      </w:r>
      <w:r>
        <w:rPr>
          <w:rFonts w:hint="eastAsia" w:ascii="Times New Roman" w:hAnsi="Times New Roman" w:eastAsia="宋体" w:cs="Times New Roman"/>
          <w:kern w:val="2"/>
          <w:sz w:val="24"/>
          <w:szCs w:val="24"/>
          <w:lang w:val="en-US" w:eastAsia="zh-CN" w:bidi="ar-SA"/>
        </w:rPr>
        <w:t>扫码器</w:t>
      </w:r>
      <w:r>
        <w:rPr>
          <w:rFonts w:ascii="Times New Roman" w:hAnsi="Times New Roman" w:eastAsia="宋体" w:cs="Times New Roman"/>
          <w:kern w:val="2"/>
          <w:sz w:val="24"/>
          <w:szCs w:val="24"/>
          <w:lang w:val="en-US" w:eastAsia="zh-CN" w:bidi="ar-SA"/>
        </w:rPr>
        <w:t>对接</w:t>
      </w:r>
    </w:p>
    <w:p>
      <w:pPr>
        <w:widowControl w:val="0"/>
        <w:spacing w:line="360" w:lineRule="auto"/>
        <w:ind w:left="36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t>外卖柜扫码，</w:t>
      </w:r>
      <w:r>
        <w:rPr>
          <w:rFonts w:hint="eastAsia" w:ascii="Times New Roman" w:hAnsi="Times New Roman" w:eastAsia="宋体" w:cs="Times New Roman"/>
          <w:kern w:val="2"/>
          <w:sz w:val="24"/>
          <w:szCs w:val="24"/>
          <w:lang w:val="en-US" w:eastAsia="zh-CN" w:bidi="ar-SA"/>
        </w:rPr>
        <w:t>读取到</w:t>
      </w:r>
      <w:r>
        <w:rPr>
          <w:rFonts w:ascii="Times New Roman" w:hAnsi="Times New Roman" w:eastAsia="宋体" w:cs="Times New Roman"/>
          <w:kern w:val="2"/>
          <w:sz w:val="24"/>
          <w:szCs w:val="24"/>
          <w:lang w:val="en-US" w:eastAsia="zh-CN" w:bidi="ar-SA"/>
        </w:rPr>
        <w:t>小车所取外卖订单</w:t>
      </w:r>
      <w:r>
        <w:rPr>
          <w:rFonts w:hint="eastAsia" w:ascii="Times New Roman" w:hAnsi="Times New Roman" w:eastAsia="宋体" w:cs="Times New Roman"/>
          <w:kern w:val="2"/>
          <w:sz w:val="24"/>
          <w:szCs w:val="24"/>
          <w:lang w:val="en-US" w:eastAsia="zh-CN" w:bidi="ar-SA"/>
        </w:rPr>
        <w:t>的</w:t>
      </w:r>
      <w:r>
        <w:rPr>
          <w:rFonts w:ascii="Times New Roman" w:hAnsi="Times New Roman" w:eastAsia="宋体" w:cs="Times New Roman"/>
          <w:kern w:val="2"/>
          <w:sz w:val="24"/>
          <w:szCs w:val="24"/>
          <w:lang w:val="en-US" w:eastAsia="zh-CN" w:bidi="ar-SA"/>
        </w:rPr>
        <w:t>ID，</w:t>
      </w:r>
      <w:r>
        <w:rPr>
          <w:rFonts w:hint="eastAsia" w:ascii="Times New Roman" w:hAnsi="Times New Roman" w:eastAsia="宋体" w:cs="Times New Roman"/>
          <w:kern w:val="2"/>
          <w:sz w:val="24"/>
          <w:szCs w:val="24"/>
          <w:lang w:val="en-US" w:eastAsia="zh-CN" w:bidi="ar-SA"/>
        </w:rPr>
        <w:t>根据存外卖时匹配算法建立的映射关系</w:t>
      </w:r>
      <w:r>
        <w:rPr>
          <w:rFonts w:ascii="Times New Roman" w:hAnsi="Times New Roman" w:eastAsia="宋体" w:cs="Times New Roman"/>
          <w:kern w:val="2"/>
          <w:sz w:val="24"/>
          <w:szCs w:val="24"/>
          <w:lang w:val="en-US" w:eastAsia="zh-CN" w:bidi="ar-SA"/>
        </w:rPr>
        <w:t>对应到外卖格子的ID</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3.读取完所有外卖格子的ID后，根据格子排列顺序进行排序算法，</w:t>
      </w:r>
      <w:r>
        <w:rPr>
          <w:rFonts w:ascii="Times New Roman" w:hAnsi="Times New Roman" w:eastAsia="宋体" w:cs="Times New Roman"/>
          <w:kern w:val="2"/>
          <w:sz w:val="24"/>
          <w:szCs w:val="24"/>
          <w:lang w:val="en-US" w:eastAsia="zh-CN" w:bidi="ar-SA"/>
        </w:rPr>
        <w:t>按照</w:t>
      </w:r>
      <w:r>
        <w:rPr>
          <w:rFonts w:hint="eastAsia" w:ascii="Times New Roman" w:hAnsi="Times New Roman" w:eastAsia="宋体" w:cs="Times New Roman"/>
          <w:kern w:val="2"/>
          <w:sz w:val="24"/>
          <w:szCs w:val="24"/>
          <w:lang w:val="en-US" w:eastAsia="zh-CN" w:bidi="ar-SA"/>
        </w:rPr>
        <w:t>最短路径算法输出的</w:t>
      </w:r>
      <w:r>
        <w:rPr>
          <w:rFonts w:ascii="Times New Roman" w:hAnsi="Times New Roman" w:eastAsia="宋体" w:cs="Times New Roman"/>
          <w:kern w:val="2"/>
          <w:sz w:val="24"/>
          <w:szCs w:val="24"/>
          <w:lang w:val="en-US" w:eastAsia="zh-CN" w:bidi="ar-SA"/>
        </w:rPr>
        <w:t>顺序取出外卖</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r>
        <w:rPr>
          <w:rFonts w:ascii="Times New Roman" w:hAnsi="Times New Roman" w:eastAsia="宋体" w:cs="Times New Roman"/>
          <w:kern w:val="2"/>
          <w:sz w:val="24"/>
          <w:szCs w:val="24"/>
          <w:lang w:val="en-US" w:eastAsia="zh-CN" w:bidi="ar-SA"/>
        </w:rPr>
        <w:t>过程同商家放入外卖柜3的逆过程</w:t>
      </w:r>
    </w:p>
    <w:p>
      <w:pPr>
        <w:spacing w:line="360" w:lineRule="auto"/>
        <w:rPr>
          <w:rFonts w:hint="default" w:ascii="华文新魏" w:hAnsi="华文新魏" w:eastAsia="华文新魏" w:cs="华文新魏"/>
          <w:b/>
          <w:bCs/>
          <w:sz w:val="24"/>
          <w:szCs w:val="24"/>
          <w:lang w:val="en-US" w:eastAsia="zh-CN"/>
        </w:rPr>
      </w:pP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小车放入外卖柜</w:t>
      </w:r>
    </w:p>
    <w:p>
      <w:pPr>
        <w:widowControl w:val="0"/>
        <w:numPr>
          <w:ilvl w:val="0"/>
          <w:numId w:val="3"/>
        </w:numPr>
        <w:spacing w:line="360" w:lineRule="auto"/>
        <w:ind w:left="420" w:hanging="60" w:firstLineChars="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小车与外卖柜</w:t>
      </w:r>
      <w:r>
        <w:rPr>
          <w:rFonts w:hint="eastAsia" w:ascii="Times New Roman" w:hAnsi="Times New Roman" w:eastAsia="宋体" w:cs="Times New Roman"/>
          <w:kern w:val="2"/>
          <w:sz w:val="24"/>
          <w:szCs w:val="24"/>
          <w:lang w:val="en-US" w:eastAsia="zh-CN" w:bidi="ar-SA"/>
        </w:rPr>
        <w:t>扫码器</w:t>
      </w:r>
      <w:r>
        <w:rPr>
          <w:rFonts w:ascii="Times New Roman" w:hAnsi="Times New Roman" w:eastAsia="宋体" w:cs="Times New Roman"/>
          <w:kern w:val="2"/>
          <w:sz w:val="24"/>
          <w:szCs w:val="24"/>
          <w:lang w:val="en-US" w:eastAsia="zh-CN" w:bidi="ar-SA"/>
        </w:rPr>
        <w:t>对接</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t>外卖柜扫码，</w:t>
      </w:r>
      <w:r>
        <w:rPr>
          <w:rFonts w:hint="eastAsia" w:ascii="Times New Roman" w:hAnsi="Times New Roman" w:eastAsia="宋体" w:cs="Times New Roman"/>
          <w:kern w:val="2"/>
          <w:sz w:val="24"/>
          <w:szCs w:val="24"/>
          <w:lang w:val="en-US" w:eastAsia="zh-CN" w:bidi="ar-SA"/>
        </w:rPr>
        <w:t>读取到</w:t>
      </w:r>
      <w:r>
        <w:rPr>
          <w:rFonts w:ascii="Times New Roman" w:hAnsi="Times New Roman" w:eastAsia="宋体" w:cs="Times New Roman"/>
          <w:kern w:val="2"/>
          <w:sz w:val="24"/>
          <w:szCs w:val="24"/>
          <w:lang w:val="en-US" w:eastAsia="zh-CN" w:bidi="ar-SA"/>
        </w:rPr>
        <w:t>小车所</w:t>
      </w:r>
      <w:r>
        <w:rPr>
          <w:rFonts w:hint="eastAsia" w:ascii="Times New Roman" w:hAnsi="Times New Roman" w:eastAsia="宋体" w:cs="Times New Roman"/>
          <w:kern w:val="2"/>
          <w:sz w:val="24"/>
          <w:szCs w:val="24"/>
          <w:lang w:val="en-US" w:eastAsia="zh-CN" w:bidi="ar-SA"/>
        </w:rPr>
        <w:t>送</w:t>
      </w:r>
      <w:r>
        <w:rPr>
          <w:rFonts w:ascii="Times New Roman" w:hAnsi="Times New Roman" w:eastAsia="宋体" w:cs="Times New Roman"/>
          <w:kern w:val="2"/>
          <w:sz w:val="24"/>
          <w:szCs w:val="24"/>
          <w:lang w:val="en-US" w:eastAsia="zh-CN" w:bidi="ar-SA"/>
        </w:rPr>
        <w:t>外卖订单</w:t>
      </w:r>
      <w:r>
        <w:rPr>
          <w:rFonts w:hint="eastAsia" w:ascii="Times New Roman" w:hAnsi="Times New Roman" w:eastAsia="宋体" w:cs="Times New Roman"/>
          <w:kern w:val="2"/>
          <w:sz w:val="24"/>
          <w:szCs w:val="24"/>
          <w:lang w:val="en-US" w:eastAsia="zh-CN" w:bidi="ar-SA"/>
        </w:rPr>
        <w:t>的</w:t>
      </w:r>
      <w:r>
        <w:rPr>
          <w:rFonts w:ascii="Times New Roman" w:hAnsi="Times New Roman" w:eastAsia="宋体" w:cs="Times New Roman"/>
          <w:kern w:val="2"/>
          <w:sz w:val="24"/>
          <w:szCs w:val="24"/>
          <w:lang w:val="en-US" w:eastAsia="zh-CN" w:bidi="ar-SA"/>
        </w:rPr>
        <w:t>ID，</w:t>
      </w:r>
      <w:r>
        <w:rPr>
          <w:rFonts w:hint="eastAsia" w:ascii="Times New Roman" w:hAnsi="Times New Roman" w:eastAsia="宋体" w:cs="Times New Roman"/>
          <w:kern w:val="2"/>
          <w:sz w:val="24"/>
          <w:szCs w:val="24"/>
          <w:lang w:val="en-US" w:eastAsia="zh-CN" w:bidi="ar-SA"/>
        </w:rPr>
        <w:t>根据存外卖时匹配算法建立的映射关系</w:t>
      </w:r>
      <w:r>
        <w:rPr>
          <w:rFonts w:ascii="Times New Roman" w:hAnsi="Times New Roman" w:eastAsia="宋体" w:cs="Times New Roman"/>
          <w:kern w:val="2"/>
          <w:sz w:val="24"/>
          <w:szCs w:val="24"/>
          <w:lang w:val="en-US" w:eastAsia="zh-CN" w:bidi="ar-SA"/>
        </w:rPr>
        <w:t>对应到外卖格子的ID</w:t>
      </w:r>
      <w:r>
        <w:rPr>
          <w:rFonts w:hint="eastAsia" w:ascii="Times New Roman" w:hAnsi="Times New Roman" w:eastAsia="宋体" w:cs="Times New Roman"/>
          <w:kern w:val="2"/>
          <w:sz w:val="24"/>
          <w:szCs w:val="24"/>
          <w:lang w:val="en-US" w:eastAsia="zh-CN" w:bidi="ar-SA"/>
        </w:rPr>
        <w:t>。</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t>小车传输外卖至接口</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过程同商家放入外卖柜3的逆过程（只是此时单个平台有两个自由度）</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ascii="Times New Roman" w:hAnsi="Times New Roman" w:eastAsia="宋体" w:cs="Times New Roman"/>
          <w:kern w:val="2"/>
          <w:sz w:val="24"/>
          <w:szCs w:val="24"/>
          <w:lang w:val="en-US" w:eastAsia="zh-CN" w:bidi="ar-SA"/>
        </w:rPr>
        <w:t>小车接口处通过拨动机构将外卖拨动至外卖柜的外部接收平台</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w:t>
      </w:r>
      <w:r>
        <w:rPr>
          <w:rFonts w:ascii="Times New Roman" w:hAnsi="Times New Roman" w:eastAsia="宋体" w:cs="Times New Roman"/>
          <w:kern w:val="2"/>
          <w:sz w:val="24"/>
          <w:szCs w:val="24"/>
          <w:lang w:val="en-US" w:eastAsia="zh-CN" w:bidi="ar-SA"/>
        </w:rPr>
        <w:t>外卖柜将外卖输送到柜内格子处</w:t>
      </w:r>
    </w:p>
    <w:p>
      <w:pPr>
        <w:widowControl w:val="0"/>
        <w:spacing w:line="360" w:lineRule="auto"/>
        <w:ind w:left="360" w:firstLine="0" w:firstLineChars="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t>过程同商家放入外卖柜3</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用户取外卖</w:t>
      </w:r>
    </w:p>
    <w:p>
      <w:pPr>
        <w:spacing w:line="360" w:lineRule="auto"/>
        <w:rPr>
          <w:rFonts w:hint="eastAsia" w:eastAsia="宋体"/>
          <w:lang w:eastAsia="zh-CN"/>
        </w:rPr>
      </w:pPr>
      <w:r>
        <w:rPr>
          <w:rFonts w:ascii="Times New Roman" w:hAnsi="Times New Roman" w:eastAsia="宋体" w:cs="Times New Roman"/>
          <w:b/>
          <w:bCs/>
          <w:sz w:val="24"/>
          <w:szCs w:val="24"/>
        </w:rPr>
        <w:tab/>
      </w:r>
      <w:r>
        <w:rPr>
          <w:rFonts w:ascii="Times New Roman" w:hAnsi="Times New Roman" w:eastAsia="宋体" w:cs="Times New Roman"/>
          <w:sz w:val="24"/>
          <w:szCs w:val="24"/>
        </w:rPr>
        <w:t>用户扫码后外卖柜外部打开（同丰巢），用户需要打开后关闭柜子</w:t>
      </w:r>
      <w:r>
        <w:rPr>
          <w:rFonts w:hint="eastAsia" w:ascii="Times New Roman" w:hAnsi="Times New Roman" w:eastAsia="宋体" w:cs="Times New Roman"/>
          <w:sz w:val="24"/>
          <w:szCs w:val="24"/>
          <w:lang w:eastAsia="zh-CN"/>
        </w:rPr>
        <w:t>。</w:t>
      </w:r>
    </w:p>
    <w:p>
      <w:pPr>
        <w:pStyle w:val="4"/>
        <w:numPr>
          <w:ilvl w:val="2"/>
          <w:numId w:val="1"/>
        </w:numPr>
      </w:pPr>
      <w:r>
        <w:rPr>
          <w:rFonts w:hint="eastAsia"/>
        </w:rPr>
        <w:t>方案三</w:t>
      </w:r>
    </w:p>
    <w:p>
      <w:r>
        <w:drawing>
          <wp:inline distT="0" distB="0" distL="0" distR="0">
            <wp:extent cx="5274310" cy="27120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712085"/>
                    </a:xfrm>
                    <a:prstGeom prst="rect">
                      <a:avLst/>
                    </a:prstGeom>
                  </pic:spPr>
                </pic:pic>
              </a:graphicData>
            </a:graphic>
          </wp:inline>
        </w:drawing>
      </w:r>
    </w:p>
    <w:p>
      <w:pPr>
        <w:spacing w:line="360" w:lineRule="auto"/>
        <w:rPr>
          <w:rFonts w:hint="default" w:ascii="Times New Roman" w:hAnsi="Times New Roman" w:eastAsia="宋体" w:cs="Times New Roman"/>
          <w:b/>
          <w:bCs/>
          <w:sz w:val="24"/>
          <w:szCs w:val="24"/>
          <w:lang w:val="en-US" w:eastAsia="zh-CN"/>
        </w:rPr>
      </w:pPr>
      <w:r>
        <w:rPr>
          <w:rFonts w:hint="eastAsia" w:ascii="华文新魏" w:hAnsi="华文新魏" w:eastAsia="华文新魏" w:cs="华文新魏"/>
          <w:b/>
          <w:bCs/>
          <w:sz w:val="30"/>
          <w:szCs w:val="30"/>
          <w:lang w:val="en-US" w:eastAsia="zh-CN"/>
        </w:rPr>
        <w:t>整体结构简介</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组成部分：商家外卖柜，小车车厢，宿舍外卖柜</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商家外卖柜与宿舍外卖柜结构相同，分别放置在宿舍楼和食堂。</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分为两排，一排是外卖柜格子，一排是装有机械臂的可滑动装置，可以。外卖柜格子门上装有电磁继电器，当柜门上施加外力不足的时候可以自动将柜门拉回，支持手动打开和滑动装置制动打开两种方式。每一个外卖柜格子都有一个绝对ID</w:t>
      </w:r>
      <w:r>
        <w:rPr>
          <w:rFonts w:ascii="Times New Roman" w:hAnsi="Times New Roman" w:eastAsia="宋体" w:cs="Times New Roman"/>
          <w:sz w:val="24"/>
          <w:szCs w:val="24"/>
        </w:rPr>
        <w:t>（X1,Y1）</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X1为层数，Y1为格子序</w:t>
      </w:r>
      <w:r>
        <w:rPr>
          <w:rFonts w:hint="eastAsia" w:ascii="Times New Roman" w:hAnsi="Times New Roman" w:eastAsia="宋体" w:cs="Times New Roman"/>
          <w:sz w:val="24"/>
          <w:szCs w:val="24"/>
          <w:lang w:val="en-US" w:eastAsia="zh-CN"/>
        </w:rPr>
        <w:t>列。</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外卖柜上有集中扫码器，扫码器内部写好微型匹配算法和排序算法，可执行简单程序。</w:t>
      </w:r>
      <w:r>
        <w:rPr>
          <w:rFonts w:ascii="Times New Roman" w:hAnsi="Times New Roman" w:eastAsia="宋体" w:cs="Times New Roman"/>
          <w:sz w:val="24"/>
          <w:szCs w:val="24"/>
        </w:rPr>
        <w:t>外卖</w:t>
      </w:r>
      <w:r>
        <w:rPr>
          <w:rFonts w:hint="eastAsia" w:ascii="Times New Roman" w:hAnsi="Times New Roman" w:eastAsia="宋体" w:cs="Times New Roman"/>
          <w:sz w:val="24"/>
          <w:szCs w:val="24"/>
          <w:lang w:val="en-US" w:eastAsia="zh-CN"/>
        </w:rPr>
        <w:t>柜支持人工扫描外卖ID，并回根据匹配算法建立</w:t>
      </w:r>
      <w:r>
        <w:rPr>
          <w:rFonts w:ascii="Times New Roman" w:hAnsi="Times New Roman" w:eastAsia="宋体" w:cs="Times New Roman"/>
          <w:sz w:val="24"/>
          <w:szCs w:val="24"/>
        </w:rPr>
        <w:t>每个柜子的绝对ID与订单ID一一映射</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分配外卖柜给外卖。</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外卖柜的机械臂受扫码器控制。</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外卖车分为车厢和扫码器两部分，扫码器同外卖柜。</w:t>
      </w:r>
    </w:p>
    <w:p>
      <w:pPr>
        <w:spacing w:line="360" w:lineRule="auto"/>
        <w:ind w:firstLine="480" w:firstLineChars="200"/>
        <w:rPr>
          <w:rFonts w:hint="default" w:ascii="Times New Roman" w:hAnsi="Times New Roman" w:eastAsia="宋体" w:cs="Times New Roman"/>
          <w:b/>
          <w:bCs/>
          <w:sz w:val="24"/>
          <w:szCs w:val="24"/>
          <w:lang w:val="en-US"/>
        </w:rPr>
      </w:pPr>
      <w:r>
        <w:rPr>
          <w:rFonts w:hint="eastAsia" w:ascii="Times New Roman" w:hAnsi="Times New Roman" w:eastAsia="宋体" w:cs="Times New Roman"/>
          <w:sz w:val="24"/>
          <w:szCs w:val="24"/>
          <w:lang w:val="en-US" w:eastAsia="zh-CN"/>
        </w:rPr>
        <w:t>外卖车厢内部分为多层，每层为前后两排存储格，格子门上装有电磁制动装置，可被外卖柜上的机械臂推拉开。各个格子上有独立</w:t>
      </w:r>
      <w:r>
        <w:rPr>
          <w:rFonts w:ascii="Times New Roman" w:hAnsi="Times New Roman" w:eastAsia="宋体" w:cs="Times New Roman"/>
          <w:sz w:val="24"/>
          <w:szCs w:val="24"/>
        </w:rPr>
        <w:t>ID（X2,Y2</w:t>
      </w:r>
      <w:r>
        <w:rPr>
          <w:rFonts w:hint="eastAsia" w:ascii="Times New Roman" w:hAnsi="Times New Roman" w:eastAsia="宋体" w:cs="Times New Roman"/>
          <w:sz w:val="24"/>
          <w:szCs w:val="24"/>
          <w:lang w:val="en-US" w:eastAsia="zh-CN"/>
        </w:rPr>
        <w:t>,Z</w:t>
      </w:r>
      <w:r>
        <w:rPr>
          <w:rFonts w:ascii="Times New Roman" w:hAnsi="Times New Roman" w:eastAsia="宋体" w:cs="Times New Roman"/>
          <w:sz w:val="24"/>
          <w:szCs w:val="24"/>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X2为层数，Y2为格子序列，Z为排号（前/后）。</w:t>
      </w:r>
    </w:p>
    <w:p>
      <w:pPr>
        <w:spacing w:line="360" w:lineRule="auto"/>
        <w:rPr>
          <w:rFonts w:hint="default" w:ascii="华文新魏" w:hAnsi="华文新魏" w:eastAsia="华文新魏" w:cs="华文新魏"/>
          <w:b/>
          <w:bCs/>
          <w:sz w:val="32"/>
          <w:szCs w:val="32"/>
          <w:lang w:val="en-US" w:eastAsia="zh-CN"/>
        </w:rPr>
      </w:pPr>
      <w:r>
        <w:rPr>
          <w:rFonts w:hint="eastAsia" w:ascii="华文新魏" w:hAnsi="华文新魏" w:eastAsia="华文新魏" w:cs="华文新魏"/>
          <w:b/>
          <w:bCs/>
          <w:sz w:val="32"/>
          <w:szCs w:val="32"/>
          <w:lang w:val="en-US" w:eastAsia="zh-CN"/>
        </w:rPr>
        <w:t>运作流程</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商家放入外卖柜</w:t>
      </w:r>
    </w:p>
    <w:p>
      <w:pPr>
        <w:spacing w:line="360" w:lineRule="auto"/>
        <w:rPr>
          <w:rFonts w:hint="default" w:ascii="Times New Roman" w:hAnsi="Times New Roman" w:eastAsia="宋体" w:cs="Times New Roman"/>
          <w:b/>
          <w:bCs/>
          <w:sz w:val="24"/>
          <w:szCs w:val="24"/>
          <w:lang w:val="en-US" w:eastAsia="zh-CN"/>
        </w:rPr>
      </w:pPr>
      <w:r>
        <w:rPr>
          <w:rFonts w:ascii="Times New Roman" w:hAnsi="Times New Roman" w:eastAsia="宋体" w:cs="Times New Roman"/>
          <w:b/>
          <w:bCs/>
          <w:sz w:val="24"/>
          <w:szCs w:val="24"/>
        </w:rPr>
        <w:tab/>
      </w:r>
      <w:r>
        <w:rPr>
          <w:rFonts w:ascii="Times New Roman" w:hAnsi="Times New Roman" w:eastAsia="宋体" w:cs="Times New Roman"/>
          <w:sz w:val="24"/>
          <w:szCs w:val="24"/>
        </w:rPr>
        <w:t>商家</w:t>
      </w:r>
      <w:r>
        <w:rPr>
          <w:rFonts w:hint="eastAsia" w:ascii="Times New Roman" w:hAnsi="Times New Roman" w:eastAsia="宋体" w:cs="Times New Roman"/>
          <w:sz w:val="24"/>
          <w:szCs w:val="24"/>
          <w:lang w:val="en-US" w:eastAsia="zh-CN"/>
        </w:rPr>
        <w:t>在集中扫码器处扫码，扫码器匹配算法自动匹配外卖柜格子并</w:t>
      </w:r>
      <w:r>
        <w:rPr>
          <w:rFonts w:ascii="Times New Roman" w:hAnsi="Times New Roman" w:eastAsia="宋体" w:cs="Times New Roman"/>
          <w:sz w:val="24"/>
          <w:szCs w:val="24"/>
        </w:rPr>
        <w:t>记录</w:t>
      </w:r>
      <w:r>
        <w:rPr>
          <w:rFonts w:hint="eastAsia" w:ascii="Times New Roman" w:hAnsi="Times New Roman" w:eastAsia="宋体" w:cs="Times New Roman"/>
          <w:sz w:val="24"/>
          <w:szCs w:val="24"/>
          <w:lang w:val="en-US" w:eastAsia="zh-CN"/>
        </w:rPr>
        <w:t>下外卖ID与格子ID</w:t>
      </w:r>
      <w:r>
        <w:rPr>
          <w:rFonts w:ascii="Times New Roman" w:hAnsi="Times New Roman" w:eastAsia="宋体" w:cs="Times New Roman"/>
          <w:sz w:val="24"/>
          <w:szCs w:val="24"/>
        </w:rPr>
        <w:t>(X1,Y1)</w:t>
      </w:r>
      <w:r>
        <w:rPr>
          <w:rFonts w:hint="eastAsia" w:ascii="Times New Roman" w:hAnsi="Times New Roman" w:eastAsia="宋体" w:cs="Times New Roman"/>
          <w:sz w:val="24"/>
          <w:szCs w:val="24"/>
          <w:lang w:val="en-US" w:eastAsia="zh-CN"/>
        </w:rPr>
        <w:t>的映射，商家</w:t>
      </w:r>
      <w:r>
        <w:rPr>
          <w:rFonts w:ascii="Times New Roman" w:hAnsi="Times New Roman" w:eastAsia="宋体" w:cs="Times New Roman"/>
          <w:sz w:val="24"/>
          <w:szCs w:val="24"/>
        </w:rPr>
        <w:t>将外卖放入指定位置，</w:t>
      </w:r>
      <w:r>
        <w:rPr>
          <w:rFonts w:hint="eastAsia" w:ascii="Times New Roman" w:hAnsi="Times New Roman" w:eastAsia="宋体" w:cs="Times New Roman"/>
          <w:sz w:val="24"/>
          <w:szCs w:val="24"/>
          <w:lang w:val="en-US" w:eastAsia="zh-CN"/>
        </w:rPr>
        <w:t>在电磁继电器作用下，柜门自动关闭。</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小车取外卖柜外卖</w:t>
      </w:r>
    </w:p>
    <w:p>
      <w:p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小车</w:t>
      </w:r>
      <w:r>
        <w:rPr>
          <w:rFonts w:hint="eastAsia" w:ascii="Times New Roman" w:hAnsi="Times New Roman" w:eastAsia="宋体" w:cs="Times New Roman"/>
          <w:sz w:val="24"/>
          <w:szCs w:val="24"/>
          <w:lang w:val="en-US" w:eastAsia="zh-CN"/>
        </w:rPr>
        <w:t>停靠到集中扫码器处，与外卖柜集中扫码器对接。</w:t>
      </w:r>
      <w:r>
        <w:rPr>
          <w:rFonts w:ascii="Times New Roman" w:hAnsi="Times New Roman" w:eastAsia="宋体" w:cs="Times New Roman"/>
          <w:sz w:val="24"/>
          <w:szCs w:val="24"/>
        </w:rPr>
        <w:t>并</w:t>
      </w:r>
      <w:r>
        <w:rPr>
          <w:rFonts w:hint="eastAsia" w:ascii="Times New Roman" w:hAnsi="Times New Roman" w:eastAsia="宋体" w:cs="Times New Roman"/>
          <w:sz w:val="24"/>
          <w:szCs w:val="24"/>
          <w:lang w:val="en-US" w:eastAsia="zh-CN"/>
        </w:rPr>
        <w:t>用电磁自动装置自动</w:t>
      </w:r>
      <w:r>
        <w:rPr>
          <w:rFonts w:ascii="Times New Roman" w:hAnsi="Times New Roman" w:eastAsia="宋体" w:cs="Times New Roman"/>
          <w:sz w:val="24"/>
          <w:szCs w:val="24"/>
        </w:rPr>
        <w:t>打开车门</w:t>
      </w:r>
      <w:r>
        <w:rPr>
          <w:rFonts w:hint="eastAsia" w:ascii="Times New Roman" w:hAnsi="Times New Roman" w:eastAsia="宋体" w:cs="Times New Roman"/>
          <w:sz w:val="24"/>
          <w:szCs w:val="24"/>
          <w:lang w:eastAsia="zh-CN"/>
        </w:rPr>
        <w:t>。</w:t>
      </w:r>
    </w:p>
    <w:p>
      <w:pPr>
        <w:spacing w:line="360" w:lineRule="auto"/>
        <w:rPr>
          <w:rFonts w:hint="default" w:ascii="Times New Roman" w:hAnsi="Times New Roman" w:eastAsia="宋体" w:cs="Times New Roman"/>
          <w:sz w:val="24"/>
          <w:szCs w:val="24"/>
          <w:lang w:val="en-US"/>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扫码器根据排序算法确定机械臂的路径，</w:t>
      </w:r>
      <w:r>
        <w:rPr>
          <w:rFonts w:ascii="Times New Roman" w:hAnsi="Times New Roman" w:eastAsia="宋体" w:cs="Times New Roman"/>
          <w:sz w:val="24"/>
          <w:szCs w:val="24"/>
        </w:rPr>
        <w:t>机械臂</w:t>
      </w:r>
      <w:r>
        <w:rPr>
          <w:rFonts w:hint="eastAsia" w:ascii="Times New Roman" w:hAnsi="Times New Roman" w:eastAsia="宋体" w:cs="Times New Roman"/>
          <w:sz w:val="24"/>
          <w:szCs w:val="24"/>
          <w:lang w:val="en-US" w:eastAsia="zh-CN"/>
        </w:rPr>
        <w:t>依次到（X1n，Y1n）处，将外卖取出。</w:t>
      </w:r>
    </w:p>
    <w:p>
      <w:pPr>
        <w:spacing w:line="360" w:lineRule="auto"/>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4.</w:t>
      </w:r>
      <w:r>
        <w:rPr>
          <w:rFonts w:ascii="Times New Roman" w:hAnsi="Times New Roman" w:eastAsia="宋体" w:cs="Times New Roman"/>
          <w:sz w:val="24"/>
          <w:szCs w:val="24"/>
        </w:rPr>
        <w:t>机械臂</w:t>
      </w:r>
      <w:r>
        <w:rPr>
          <w:rFonts w:hint="eastAsia" w:ascii="Times New Roman" w:hAnsi="Times New Roman" w:eastAsia="宋体" w:cs="Times New Roman"/>
          <w:sz w:val="24"/>
          <w:szCs w:val="24"/>
          <w:lang w:val="en-US" w:eastAsia="zh-CN"/>
        </w:rPr>
        <w:t>根据小车ID映射关系，传送外卖</w:t>
      </w:r>
      <w:r>
        <w:rPr>
          <w:rFonts w:ascii="Times New Roman" w:hAnsi="Times New Roman" w:eastAsia="宋体" w:cs="Times New Roman"/>
          <w:sz w:val="24"/>
          <w:szCs w:val="24"/>
        </w:rPr>
        <w:t>至车厢的（X</w:t>
      </w:r>
      <w:r>
        <w:rPr>
          <w:rFonts w:hint="eastAsia" w:ascii="Times New Roman" w:hAnsi="Times New Roman" w:eastAsia="宋体" w:cs="Times New Roman"/>
          <w:sz w:val="24"/>
          <w:szCs w:val="24"/>
          <w:lang w:val="en-US" w:eastAsia="zh-CN"/>
        </w:rPr>
        <w:t>2n</w:t>
      </w:r>
      <w:r>
        <w:rPr>
          <w:rFonts w:ascii="Times New Roman" w:hAnsi="Times New Roman" w:eastAsia="宋体" w:cs="Times New Roman"/>
          <w:sz w:val="24"/>
          <w:szCs w:val="24"/>
        </w:rPr>
        <w:t>,Y</w:t>
      </w:r>
      <w:r>
        <w:rPr>
          <w:rFonts w:hint="eastAsia" w:ascii="Times New Roman" w:hAnsi="Times New Roman" w:eastAsia="宋体" w:cs="Times New Roman"/>
          <w:sz w:val="24"/>
          <w:szCs w:val="24"/>
          <w:lang w:val="en-US" w:eastAsia="zh-CN"/>
        </w:rPr>
        <w:t>2n，Zn</w:t>
      </w:r>
      <w:r>
        <w:rPr>
          <w:rFonts w:ascii="Times New Roman" w:hAnsi="Times New Roman" w:eastAsia="宋体" w:cs="Times New Roman"/>
          <w:sz w:val="24"/>
          <w:szCs w:val="24"/>
        </w:rPr>
        <w:t>）处</w:t>
      </w:r>
      <w:r>
        <w:rPr>
          <w:rFonts w:hint="eastAsia" w:ascii="Times New Roman" w:hAnsi="Times New Roman" w:eastAsia="宋体" w:cs="Times New Roman"/>
          <w:sz w:val="24"/>
          <w:szCs w:val="24"/>
          <w:lang w:eastAsia="zh-CN"/>
        </w:rPr>
        <w:t>。</w:t>
      </w:r>
    </w:p>
    <w:p>
      <w:pPr>
        <w:spacing w:line="360" w:lineRule="auto"/>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6.</w:t>
      </w:r>
      <w:r>
        <w:rPr>
          <w:rFonts w:ascii="Times New Roman" w:hAnsi="Times New Roman" w:eastAsia="宋体" w:cs="Times New Roman"/>
          <w:sz w:val="24"/>
          <w:szCs w:val="24"/>
        </w:rPr>
        <w:t>依次输送直至结束，</w:t>
      </w:r>
      <w:r>
        <w:rPr>
          <w:rFonts w:hint="eastAsia" w:ascii="Times New Roman" w:hAnsi="Times New Roman" w:eastAsia="宋体" w:cs="Times New Roman"/>
          <w:sz w:val="24"/>
          <w:szCs w:val="24"/>
          <w:lang w:val="en-US" w:eastAsia="zh-CN"/>
        </w:rPr>
        <w:t>扫码器发送指令使用电磁制动装置</w:t>
      </w:r>
      <w:r>
        <w:rPr>
          <w:rFonts w:ascii="Times New Roman" w:hAnsi="Times New Roman" w:eastAsia="宋体" w:cs="Times New Roman"/>
          <w:sz w:val="24"/>
          <w:szCs w:val="24"/>
        </w:rPr>
        <w:t>关闭车门</w:t>
      </w:r>
      <w:r>
        <w:rPr>
          <w:rFonts w:hint="eastAsia" w:ascii="Times New Roman" w:hAnsi="Times New Roman" w:eastAsia="宋体" w:cs="Times New Roman"/>
          <w:sz w:val="24"/>
          <w:szCs w:val="24"/>
          <w:lang w:eastAsia="zh-CN"/>
        </w:rPr>
        <w:t>。</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小车放入外卖柜</w:t>
      </w:r>
    </w:p>
    <w:p>
      <w:p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小车</w:t>
      </w:r>
      <w:r>
        <w:rPr>
          <w:rFonts w:hint="eastAsia" w:ascii="Times New Roman" w:hAnsi="Times New Roman" w:eastAsia="宋体" w:cs="Times New Roman"/>
          <w:sz w:val="24"/>
          <w:szCs w:val="24"/>
          <w:lang w:val="en-US" w:eastAsia="zh-CN"/>
        </w:rPr>
        <w:t>停靠到集中扫码器处，与外卖柜集中扫码器对接。</w:t>
      </w:r>
      <w:r>
        <w:rPr>
          <w:rFonts w:ascii="Times New Roman" w:hAnsi="Times New Roman" w:eastAsia="宋体" w:cs="Times New Roman"/>
          <w:sz w:val="24"/>
          <w:szCs w:val="24"/>
        </w:rPr>
        <w:t>并</w:t>
      </w:r>
      <w:r>
        <w:rPr>
          <w:rFonts w:hint="eastAsia" w:ascii="Times New Roman" w:hAnsi="Times New Roman" w:eastAsia="宋体" w:cs="Times New Roman"/>
          <w:sz w:val="24"/>
          <w:szCs w:val="24"/>
          <w:lang w:val="en-US" w:eastAsia="zh-CN"/>
        </w:rPr>
        <w:t>用电磁自动装置自动</w:t>
      </w:r>
      <w:r>
        <w:rPr>
          <w:rFonts w:ascii="Times New Roman" w:hAnsi="Times New Roman" w:eastAsia="宋体" w:cs="Times New Roman"/>
          <w:sz w:val="24"/>
          <w:szCs w:val="24"/>
        </w:rPr>
        <w:t>打开车门</w:t>
      </w:r>
      <w:r>
        <w:rPr>
          <w:rFonts w:hint="eastAsia" w:ascii="Times New Roman" w:hAnsi="Times New Roman" w:eastAsia="宋体" w:cs="Times New Roman"/>
          <w:sz w:val="24"/>
          <w:szCs w:val="24"/>
          <w:lang w:eastAsia="zh-CN"/>
        </w:rPr>
        <w:t>。</w:t>
      </w:r>
    </w:p>
    <w:p>
      <w:pPr>
        <w:spacing w:line="360" w:lineRule="auto"/>
        <w:rPr>
          <w:rFonts w:hint="default" w:ascii="Times New Roman" w:hAnsi="Times New Roman" w:eastAsia="宋体" w:cs="Times New Roman"/>
          <w:sz w:val="24"/>
          <w:szCs w:val="24"/>
          <w:lang w:val="en-US"/>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扫码器根据排序算法确定机械臂的路径，</w:t>
      </w:r>
      <w:r>
        <w:rPr>
          <w:rFonts w:ascii="Times New Roman" w:hAnsi="Times New Roman" w:eastAsia="宋体" w:cs="Times New Roman"/>
          <w:sz w:val="24"/>
          <w:szCs w:val="24"/>
        </w:rPr>
        <w:t>机械臂</w:t>
      </w:r>
      <w:r>
        <w:rPr>
          <w:rFonts w:hint="eastAsia" w:ascii="Times New Roman" w:hAnsi="Times New Roman" w:eastAsia="宋体" w:cs="Times New Roman"/>
          <w:sz w:val="24"/>
          <w:szCs w:val="24"/>
          <w:lang w:val="en-US" w:eastAsia="zh-CN"/>
        </w:rPr>
        <w:t>依次到（X2n，Y2n，Zn）处，将外卖取出。</w:t>
      </w:r>
    </w:p>
    <w:p>
      <w:pPr>
        <w:spacing w:line="360" w:lineRule="auto"/>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4.</w:t>
      </w:r>
      <w:r>
        <w:rPr>
          <w:rFonts w:ascii="Times New Roman" w:hAnsi="Times New Roman" w:eastAsia="宋体" w:cs="Times New Roman"/>
          <w:sz w:val="24"/>
          <w:szCs w:val="24"/>
        </w:rPr>
        <w:t>机械臂</w:t>
      </w:r>
      <w:r>
        <w:rPr>
          <w:rFonts w:hint="eastAsia" w:ascii="Times New Roman" w:hAnsi="Times New Roman" w:eastAsia="宋体" w:cs="Times New Roman"/>
          <w:sz w:val="24"/>
          <w:szCs w:val="24"/>
          <w:lang w:val="en-US" w:eastAsia="zh-CN"/>
        </w:rPr>
        <w:t>根据小车ID映射关系，传送外卖</w:t>
      </w:r>
      <w:r>
        <w:rPr>
          <w:rFonts w:ascii="Times New Roman" w:hAnsi="Times New Roman" w:eastAsia="宋体" w:cs="Times New Roman"/>
          <w:sz w:val="24"/>
          <w:szCs w:val="24"/>
        </w:rPr>
        <w:t>至</w:t>
      </w:r>
      <w:r>
        <w:rPr>
          <w:rFonts w:hint="eastAsia" w:ascii="Times New Roman" w:hAnsi="Times New Roman" w:eastAsia="宋体" w:cs="Times New Roman"/>
          <w:sz w:val="24"/>
          <w:szCs w:val="24"/>
          <w:lang w:val="en-US" w:eastAsia="zh-CN"/>
        </w:rPr>
        <w:t>外卖柜</w:t>
      </w:r>
      <w:r>
        <w:rPr>
          <w:rFonts w:ascii="Times New Roman" w:hAnsi="Times New Roman" w:eastAsia="宋体" w:cs="Times New Roman"/>
          <w:sz w:val="24"/>
          <w:szCs w:val="24"/>
        </w:rPr>
        <w:t>的（X</w:t>
      </w:r>
      <w:r>
        <w:rPr>
          <w:rFonts w:hint="eastAsia" w:ascii="Times New Roman" w:hAnsi="Times New Roman" w:eastAsia="宋体" w:cs="Times New Roman"/>
          <w:sz w:val="24"/>
          <w:szCs w:val="24"/>
          <w:lang w:val="en-US" w:eastAsia="zh-CN"/>
        </w:rPr>
        <w:t>1n</w:t>
      </w:r>
      <w:r>
        <w:rPr>
          <w:rFonts w:ascii="Times New Roman" w:hAnsi="Times New Roman" w:eastAsia="宋体" w:cs="Times New Roman"/>
          <w:sz w:val="24"/>
          <w:szCs w:val="24"/>
        </w:rPr>
        <w:t>,Y</w:t>
      </w:r>
      <w:r>
        <w:rPr>
          <w:rFonts w:hint="eastAsia" w:ascii="Times New Roman" w:hAnsi="Times New Roman" w:eastAsia="宋体" w:cs="Times New Roman"/>
          <w:sz w:val="24"/>
          <w:szCs w:val="24"/>
          <w:lang w:val="en-US" w:eastAsia="zh-CN"/>
        </w:rPr>
        <w:t>1n</w:t>
      </w:r>
      <w:r>
        <w:rPr>
          <w:rFonts w:ascii="Times New Roman" w:hAnsi="Times New Roman" w:eastAsia="宋体" w:cs="Times New Roman"/>
          <w:sz w:val="24"/>
          <w:szCs w:val="24"/>
        </w:rPr>
        <w:t>）处</w:t>
      </w:r>
      <w:r>
        <w:rPr>
          <w:rFonts w:hint="eastAsia" w:ascii="Times New Roman" w:hAnsi="Times New Roman" w:eastAsia="宋体" w:cs="Times New Roman"/>
          <w:sz w:val="24"/>
          <w:szCs w:val="24"/>
          <w:lang w:eastAsia="zh-CN"/>
        </w:rPr>
        <w:t>。</w:t>
      </w:r>
    </w:p>
    <w:p>
      <w:pPr>
        <w:spacing w:line="360" w:lineRule="auto"/>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ab/>
      </w:r>
      <w:r>
        <w:rPr>
          <w:rFonts w:hint="eastAsia" w:ascii="Times New Roman" w:hAnsi="Times New Roman" w:eastAsia="宋体" w:cs="Times New Roman"/>
          <w:sz w:val="24"/>
          <w:szCs w:val="24"/>
        </w:rPr>
        <w:t>6.</w:t>
      </w:r>
      <w:r>
        <w:rPr>
          <w:rFonts w:ascii="Times New Roman" w:hAnsi="Times New Roman" w:eastAsia="宋体" w:cs="Times New Roman"/>
          <w:sz w:val="24"/>
          <w:szCs w:val="24"/>
        </w:rPr>
        <w:t>依次输送直至结束，</w:t>
      </w:r>
      <w:r>
        <w:rPr>
          <w:rFonts w:hint="eastAsia" w:ascii="Times New Roman" w:hAnsi="Times New Roman" w:eastAsia="宋体" w:cs="Times New Roman"/>
          <w:sz w:val="24"/>
          <w:szCs w:val="24"/>
          <w:lang w:val="en-US" w:eastAsia="zh-CN"/>
        </w:rPr>
        <w:t>扫码器发送指令使用电磁制动装置</w:t>
      </w:r>
      <w:r>
        <w:rPr>
          <w:rFonts w:ascii="Times New Roman" w:hAnsi="Times New Roman" w:eastAsia="宋体" w:cs="Times New Roman"/>
          <w:sz w:val="24"/>
          <w:szCs w:val="24"/>
        </w:rPr>
        <w:t>关闭车门</w:t>
      </w:r>
      <w:r>
        <w:rPr>
          <w:rFonts w:hint="eastAsia" w:ascii="Times New Roman" w:hAnsi="Times New Roman" w:eastAsia="宋体" w:cs="Times New Roman"/>
          <w:sz w:val="24"/>
          <w:szCs w:val="24"/>
          <w:lang w:eastAsia="zh-CN"/>
        </w:rPr>
        <w:t>。</w:t>
      </w:r>
    </w:p>
    <w:p>
      <w:pPr>
        <w:spacing w:line="360" w:lineRule="auto"/>
        <w:rPr>
          <w:rFonts w:hint="eastAsia" w:ascii="华文新魏" w:hAnsi="华文新魏" w:eastAsia="华文新魏" w:cs="华文新魏"/>
          <w:b/>
          <w:bCs/>
          <w:sz w:val="24"/>
          <w:szCs w:val="24"/>
        </w:rPr>
      </w:pPr>
      <w:r>
        <w:rPr>
          <w:rFonts w:hint="eastAsia" w:ascii="华文新魏" w:hAnsi="华文新魏" w:eastAsia="华文新魏" w:cs="华文新魏"/>
          <w:b/>
          <w:bCs/>
          <w:sz w:val="24"/>
          <w:szCs w:val="24"/>
        </w:rPr>
        <w:t>用户取外卖</w:t>
      </w:r>
    </w:p>
    <w:p>
      <w:pPr>
        <w:pStyle w:val="3"/>
        <w:numPr>
          <w:ilvl w:val="1"/>
          <w:numId w:val="1"/>
        </w:numPr>
      </w:pPr>
      <w:r>
        <w:rPr>
          <w:rFonts w:ascii="Times New Roman" w:hAnsi="Times New Roman" w:eastAsia="宋体" w:cs="Times New Roman"/>
          <w:sz w:val="24"/>
          <w:szCs w:val="24"/>
        </w:rPr>
        <w:tab/>
      </w:r>
      <w:r>
        <w:rPr>
          <w:rFonts w:ascii="Times New Roman" w:hAnsi="Times New Roman" w:eastAsia="宋体" w:cs="Times New Roman"/>
          <w:sz w:val="24"/>
          <w:szCs w:val="24"/>
        </w:rPr>
        <w:t>用户</w:t>
      </w:r>
      <w:r>
        <w:rPr>
          <w:rFonts w:hint="eastAsia" w:ascii="Times New Roman" w:hAnsi="Times New Roman" w:eastAsia="宋体" w:cs="Times New Roman"/>
          <w:sz w:val="24"/>
          <w:szCs w:val="24"/>
          <w:lang w:val="en-US" w:eastAsia="zh-CN"/>
        </w:rPr>
        <w:t>在集中</w:t>
      </w:r>
      <w:r>
        <w:rPr>
          <w:rFonts w:ascii="Times New Roman" w:hAnsi="Times New Roman" w:eastAsia="宋体" w:cs="Times New Roman"/>
          <w:sz w:val="24"/>
          <w:szCs w:val="24"/>
        </w:rPr>
        <w:t>扫码</w:t>
      </w:r>
      <w:r>
        <w:rPr>
          <w:rFonts w:hint="eastAsia" w:ascii="Times New Roman" w:hAnsi="Times New Roman" w:eastAsia="宋体" w:cs="Times New Roman"/>
          <w:sz w:val="24"/>
          <w:szCs w:val="24"/>
          <w:lang w:val="en-US" w:eastAsia="zh-CN"/>
        </w:rPr>
        <w:t>器中扫码输入外卖ID，扫码器根据匹配关系</w:t>
      </w:r>
      <w:r>
        <w:rPr>
          <w:rFonts w:ascii="Times New Roman" w:hAnsi="Times New Roman" w:eastAsia="宋体" w:cs="Times New Roman"/>
          <w:sz w:val="24"/>
          <w:szCs w:val="24"/>
        </w:rPr>
        <w:t>将</w:t>
      </w:r>
      <w:r>
        <w:rPr>
          <w:rFonts w:hint="eastAsia" w:ascii="Times New Roman" w:hAnsi="Times New Roman" w:eastAsia="宋体" w:cs="Times New Roman"/>
          <w:sz w:val="24"/>
          <w:szCs w:val="24"/>
          <w:lang w:val="en-US" w:eastAsia="zh-CN"/>
        </w:rPr>
        <w:t>对应</w:t>
      </w:r>
      <w:r>
        <w:rPr>
          <w:rFonts w:ascii="Times New Roman" w:hAnsi="Times New Roman" w:eastAsia="宋体" w:cs="Times New Roman"/>
          <w:sz w:val="24"/>
          <w:szCs w:val="24"/>
        </w:rPr>
        <w:t>外卖</w:t>
      </w:r>
      <w:r>
        <w:rPr>
          <w:rFonts w:hint="eastAsia" w:ascii="Times New Roman" w:hAnsi="Times New Roman" w:eastAsia="宋体" w:cs="Times New Roman"/>
          <w:sz w:val="24"/>
          <w:szCs w:val="24"/>
          <w:lang w:val="en-US" w:eastAsia="zh-CN"/>
        </w:rPr>
        <w:t>柜内外卖取出。</w:t>
      </w:r>
      <w:r>
        <w:rPr>
          <w:rFonts w:hint="eastAsia"/>
        </w:rPr>
        <w:t>模型建立</w:t>
      </w:r>
    </w:p>
    <w:p>
      <w:pPr>
        <w:pStyle w:val="4"/>
        <w:numPr>
          <w:ilvl w:val="2"/>
          <w:numId w:val="1"/>
        </w:numPr>
      </w:pPr>
      <w:r>
        <w:t>DMU</w:t>
      </w:r>
      <w:r>
        <w:rPr>
          <w:rFonts w:hint="eastAsia"/>
        </w:rPr>
        <w:t>的选取</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本文选取不同的方案作为效率分析的样本。上述方案分别采用不同的机械结构以完成运输外卖，其中方案一采用传送带的方式，在考虑时间因素的前提下又加入条形传送带节省时间；方案二以丰巢柜为参考；方案三提出了“带动传送”的想法。</w:t>
      </w:r>
    </w:p>
    <w:p>
      <w:pPr>
        <w:pStyle w:val="4"/>
        <w:numPr>
          <w:ilvl w:val="2"/>
          <w:numId w:val="1"/>
        </w:numPr>
      </w:pPr>
      <w:r>
        <w:rPr>
          <w:rFonts w:hint="eastAsia"/>
        </w:rPr>
        <w:t>投入产出指标的选取</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本文以更新过程为基础，并结合题目给出的要求，结合各机械结构的特性，作为选择投入、产出指标的主要依据。选取的投入指标和产出指标分别为：</w:t>
      </w:r>
    </w:p>
    <w:p>
      <w:pPr>
        <w:spacing w:line="360" w:lineRule="auto"/>
        <w:ind w:firstLine="480" w:firstLineChars="200"/>
        <w:rPr>
          <w:rFonts w:ascii="Times New Roman" w:hAnsi="Times New Roman" w:eastAsia="宋体"/>
          <w:iCs/>
          <w:sz w:val="24"/>
          <w:szCs w:val="24"/>
        </w:rPr>
      </w:pPr>
      <m:oMath>
        <m:sSub>
          <m:sSubPr>
            <m:ctrlPr>
              <w:rPr>
                <w:rFonts w:ascii="Cambria Math" w:hAnsi="Cambria Math" w:eastAsia="宋体"/>
                <w:i/>
                <w:sz w:val="24"/>
                <w:szCs w:val="24"/>
              </w:rPr>
            </m:ctrlPr>
          </m:sSubPr>
          <m:e>
            <m:r>
              <w:rPr>
                <w:rFonts w:ascii="Cambria Math" w:hAnsi="Cambria Math" w:eastAsia="宋体"/>
                <w:sz w:val="24"/>
                <w:szCs w:val="24"/>
              </w:rPr>
              <m:t xml:space="preserve">             </m:t>
            </m:r>
            <m:r>
              <w:rPr>
                <w:rFonts w:hint="eastAsia" w:ascii="Cambria Math" w:hAnsi="Cambria Math" w:eastAsia="宋体"/>
                <w:sz w:val="24"/>
                <w:szCs w:val="24"/>
              </w:rPr>
              <m:t>y</m:t>
            </m:r>
            <m:ctrlPr>
              <w:rPr>
                <w:rFonts w:ascii="Cambria Math" w:hAnsi="Cambria Math" w:eastAsia="宋体"/>
                <w:i/>
                <w:sz w:val="24"/>
                <w:szCs w:val="24"/>
              </w:rPr>
            </m:ctrlPr>
          </m:e>
          <m:sub>
            <m:r>
              <w:rPr>
                <w:rFonts w:hint="eastAsia" w:ascii="Cambria Math" w:hAnsi="Cambria Math" w:eastAsia="宋体"/>
                <w:sz w:val="24"/>
                <w:szCs w:val="24"/>
              </w:rPr>
              <m:t>j</m:t>
            </m:r>
            <m:ctrlPr>
              <w:rPr>
                <w:rFonts w:ascii="Cambria Math" w:hAnsi="Cambria Math" w:eastAsia="宋体"/>
                <w:i/>
                <w:sz w:val="24"/>
                <w:szCs w:val="24"/>
              </w:rPr>
            </m:ctrlPr>
          </m:sub>
        </m:sSub>
      </m:oMath>
      <w:r>
        <w:rPr>
          <w:rFonts w:hint="eastAsia" w:ascii="Times New Roman" w:hAnsi="Times New Roman" w:eastAsia="宋体"/>
          <w:iCs/>
          <w:sz w:val="24"/>
          <w:szCs w:val="24"/>
        </w:rPr>
        <w:t xml:space="preserve">：第 </w:t>
      </w:r>
      <m:oMath>
        <m:r>
          <w:rPr>
            <w:rFonts w:hint="eastAsia" w:ascii="Cambria Math" w:hAnsi="Cambria Math" w:eastAsia="宋体"/>
            <w:sz w:val="24"/>
            <w:szCs w:val="24"/>
          </w:rPr>
          <m:t>j</m:t>
        </m:r>
      </m:oMath>
      <w:r>
        <w:rPr>
          <w:rFonts w:hint="eastAsia" w:ascii="Times New Roman" w:hAnsi="Times New Roman" w:eastAsia="宋体"/>
          <w:iCs/>
          <w:sz w:val="24"/>
          <w:szCs w:val="24"/>
        </w:rPr>
        <w:t xml:space="preserve"> 个方案的空间利用率，即存放外卖数量</w:t>
      </w:r>
    </w:p>
    <w:p>
      <w:pPr>
        <w:spacing w:line="360" w:lineRule="auto"/>
        <w:ind w:firstLine="480" w:firstLineChars="200"/>
        <w:rPr>
          <w:rFonts w:ascii="Times New Roman" w:hAnsi="Times New Roman" w:eastAsia="宋体"/>
          <w:iCs/>
          <w:sz w:val="24"/>
          <w:szCs w:val="24"/>
        </w:rPr>
      </w:pPr>
      <m:oMath>
        <m:sSub>
          <m:sSubPr>
            <m:ctrlPr>
              <w:rPr>
                <w:rFonts w:ascii="Cambria Math" w:hAnsi="Cambria Math" w:eastAsia="宋体"/>
                <w:i/>
                <w:sz w:val="24"/>
                <w:szCs w:val="24"/>
              </w:rPr>
            </m:ctrlPr>
          </m:sSubPr>
          <m:e>
            <m:r>
              <w:rPr>
                <w:rFonts w:ascii="Cambria Math" w:hAnsi="Cambria Math" w:eastAsia="宋体"/>
                <w:sz w:val="24"/>
                <w:szCs w:val="24"/>
              </w:rPr>
              <m:t xml:space="preserve">             x</m:t>
            </m:r>
            <m:ctrlPr>
              <w:rPr>
                <w:rFonts w:ascii="Cambria Math" w:hAnsi="Cambria Math" w:eastAsia="宋体"/>
                <w:i/>
                <w:sz w:val="24"/>
                <w:szCs w:val="24"/>
              </w:rPr>
            </m:ctrlPr>
          </m:e>
          <m:sub>
            <m:r>
              <w:rPr>
                <w:rFonts w:ascii="Cambria Math" w:hAnsi="Cambria Math" w:eastAsia="宋体"/>
                <w:sz w:val="24"/>
                <w:szCs w:val="24"/>
              </w:rPr>
              <m:t>1</m:t>
            </m:r>
            <m:r>
              <w:rPr>
                <w:rFonts w:hint="eastAsia" w:ascii="Cambria Math" w:hAnsi="Cambria Math" w:eastAsia="宋体"/>
                <w:sz w:val="24"/>
                <w:szCs w:val="24"/>
              </w:rPr>
              <m:t>j</m:t>
            </m:r>
            <m:ctrlPr>
              <w:rPr>
                <w:rFonts w:ascii="Cambria Math" w:hAnsi="Cambria Math" w:eastAsia="宋体"/>
                <w:i/>
                <w:sz w:val="24"/>
                <w:szCs w:val="24"/>
              </w:rPr>
            </m:ctrlPr>
          </m:sub>
        </m:sSub>
      </m:oMath>
      <w:r>
        <w:rPr>
          <w:rFonts w:hint="eastAsia" w:ascii="Times New Roman" w:hAnsi="Times New Roman" w:eastAsia="宋体"/>
          <w:sz w:val="24"/>
          <w:szCs w:val="24"/>
        </w:rPr>
        <w:t>：</w:t>
      </w:r>
      <w:r>
        <w:rPr>
          <w:rFonts w:hint="eastAsia" w:ascii="Times New Roman" w:hAnsi="Times New Roman" w:eastAsia="宋体"/>
          <w:iCs/>
          <w:sz w:val="24"/>
          <w:szCs w:val="24"/>
        </w:rPr>
        <w:t xml:space="preserve">第 </w:t>
      </w:r>
      <m:oMath>
        <m:r>
          <w:rPr>
            <w:rFonts w:hint="eastAsia" w:ascii="Cambria Math" w:hAnsi="Cambria Math" w:eastAsia="宋体"/>
            <w:sz w:val="24"/>
            <w:szCs w:val="24"/>
          </w:rPr>
          <m:t>j</m:t>
        </m:r>
      </m:oMath>
      <w:r>
        <w:rPr>
          <w:rFonts w:hint="eastAsia" w:ascii="Times New Roman" w:hAnsi="Times New Roman" w:eastAsia="宋体"/>
          <w:iCs/>
          <w:sz w:val="24"/>
          <w:szCs w:val="24"/>
        </w:rPr>
        <w:t xml:space="preserve"> 个方案的故障率</w:t>
      </w:r>
    </w:p>
    <w:p>
      <w:pPr>
        <w:spacing w:line="360" w:lineRule="auto"/>
        <w:ind w:firstLine="480" w:firstLineChars="200"/>
        <w:rPr>
          <w:rFonts w:ascii="Times New Roman" w:hAnsi="Times New Roman" w:eastAsia="宋体"/>
          <w:iCs/>
          <w:sz w:val="24"/>
          <w:szCs w:val="24"/>
        </w:rPr>
      </w:pPr>
      <m:oMath>
        <m:sSub>
          <m:sSubPr>
            <m:ctrlPr>
              <w:rPr>
                <w:rFonts w:ascii="Cambria Math" w:hAnsi="Cambria Math" w:eastAsia="宋体"/>
                <w:i/>
                <w:sz w:val="24"/>
                <w:szCs w:val="24"/>
              </w:rPr>
            </m:ctrlPr>
          </m:sSubPr>
          <m:e>
            <m:r>
              <w:rPr>
                <w:rFonts w:ascii="Cambria Math" w:hAnsi="Cambria Math" w:eastAsia="宋体"/>
                <w:sz w:val="24"/>
                <w:szCs w:val="24"/>
              </w:rPr>
              <m:t xml:space="preserve">             x</m:t>
            </m:r>
            <m:ctrlPr>
              <w:rPr>
                <w:rFonts w:ascii="Cambria Math" w:hAnsi="Cambria Math" w:eastAsia="宋体"/>
                <w:i/>
                <w:sz w:val="24"/>
                <w:szCs w:val="24"/>
              </w:rPr>
            </m:ctrlPr>
          </m:e>
          <m:sub>
            <m:r>
              <w:rPr>
                <w:rFonts w:hint="eastAsia" w:ascii="Cambria Math" w:hAnsi="Cambria Math" w:eastAsia="宋体"/>
                <w:sz w:val="24"/>
                <w:szCs w:val="24"/>
              </w:rPr>
              <m:t>2j</m:t>
            </m:r>
            <m:ctrlPr>
              <w:rPr>
                <w:rFonts w:ascii="Cambria Math" w:hAnsi="Cambria Math" w:eastAsia="宋体"/>
                <w:i/>
                <w:sz w:val="24"/>
                <w:szCs w:val="24"/>
              </w:rPr>
            </m:ctrlPr>
          </m:sub>
        </m:sSub>
      </m:oMath>
      <w:r>
        <w:rPr>
          <w:rFonts w:hint="eastAsia" w:ascii="Times New Roman" w:hAnsi="Times New Roman" w:eastAsia="宋体"/>
          <w:sz w:val="24"/>
          <w:szCs w:val="24"/>
        </w:rPr>
        <w:t>：</w:t>
      </w:r>
      <w:r>
        <w:rPr>
          <w:rFonts w:hint="eastAsia" w:ascii="Times New Roman" w:hAnsi="Times New Roman" w:eastAsia="宋体"/>
          <w:iCs/>
          <w:sz w:val="24"/>
          <w:szCs w:val="24"/>
        </w:rPr>
        <w:t xml:space="preserve">第 </w:t>
      </w:r>
      <m:oMath>
        <m:r>
          <w:rPr>
            <w:rFonts w:hint="eastAsia" w:ascii="Cambria Math" w:hAnsi="Cambria Math" w:eastAsia="宋体"/>
            <w:sz w:val="24"/>
            <w:szCs w:val="24"/>
          </w:rPr>
          <m:t>j</m:t>
        </m:r>
      </m:oMath>
      <w:r>
        <w:rPr>
          <w:rFonts w:hint="eastAsia" w:ascii="Times New Roman" w:hAnsi="Times New Roman" w:eastAsia="宋体"/>
          <w:iCs/>
          <w:sz w:val="24"/>
          <w:szCs w:val="24"/>
        </w:rPr>
        <w:t xml:space="preserve"> 个方案的功耗</w:t>
      </w:r>
    </w:p>
    <w:p>
      <w:pPr>
        <w:spacing w:line="360" w:lineRule="auto"/>
        <w:ind w:left="1140" w:firstLine="960" w:firstLineChars="400"/>
        <w:rPr>
          <w:rFonts w:hint="eastAsia" w:ascii="Times New Roman" w:hAnsi="Times New Roman" w:eastAsia="宋体"/>
          <w:iCs/>
          <w:sz w:val="24"/>
          <w:szCs w:val="24"/>
        </w:rPr>
      </w:pPr>
      <m:oMathPara>
        <m:oMathParaPr>
          <m:jc m:val="left"/>
        </m:oMathParaPr>
        <m:oMath>
          <m:r>
            <w:rPr>
              <w:rFonts w:hint="eastAsia" w:ascii="Cambria Math" w:hAnsi="Cambria Math" w:eastAsia="宋体"/>
              <w:sz w:val="24"/>
              <w:szCs w:val="24"/>
            </w:rPr>
            <m:t>j</m:t>
          </m:r>
          <m:r>
            <w:rPr>
              <w:rFonts w:ascii="Cambria Math" w:hAnsi="Cambria Math" w:eastAsia="宋体"/>
              <w:sz w:val="24"/>
              <w:szCs w:val="24"/>
            </w:rPr>
            <m:t>=1,2,3</m:t>
          </m:r>
        </m:oMath>
      </m:oMathPara>
    </w:p>
    <w:p>
      <w:pPr>
        <w:pStyle w:val="4"/>
        <w:numPr>
          <w:ilvl w:val="2"/>
          <w:numId w:val="1"/>
        </w:numPr>
      </w:pPr>
      <w:r>
        <w:rPr>
          <w:rFonts w:hint="eastAsia"/>
        </w:rPr>
        <w:t>D</w:t>
      </w:r>
      <w:r>
        <w:t>EA</w:t>
      </w:r>
      <w:r>
        <w:rPr>
          <w:rFonts w:hint="eastAsia"/>
        </w:rPr>
        <w:t>系统模型的构建</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系统模型由C</w:t>
      </w:r>
      <w:r>
        <w:rPr>
          <w:rFonts w:ascii="Times New Roman" w:hAnsi="Times New Roman" w:eastAsia="宋体"/>
          <w:sz w:val="24"/>
          <w:szCs w:val="24"/>
        </w:rPr>
        <w:t>CR</w:t>
      </w:r>
      <w:r>
        <w:rPr>
          <w:rFonts w:hint="eastAsia" w:ascii="Times New Roman" w:hAnsi="Times New Roman" w:eastAsia="宋体"/>
          <w:sz w:val="24"/>
          <w:szCs w:val="24"/>
        </w:rPr>
        <w:t>模型构成，n个决策单元</w:t>
      </w:r>
      <m:oMath>
        <m:sSub>
          <m:sSubPr>
            <m:ctrlPr>
              <w:rPr>
                <w:rFonts w:ascii="Cambria Math" w:hAnsi="Cambria Math" w:eastAsia="宋体"/>
                <w:sz w:val="24"/>
                <w:szCs w:val="24"/>
              </w:rPr>
            </m:ctrlPr>
          </m:sSubPr>
          <m:e>
            <m:r>
              <w:rPr>
                <w:rFonts w:ascii="Cambria Math" w:hAnsi="Cambria Math" w:eastAsia="宋体"/>
                <w:sz w:val="24"/>
                <w:szCs w:val="24"/>
              </w:rPr>
              <m:t>DMU</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r>
          <w:rPr>
            <w:rFonts w:ascii="Cambria Math" w:hAnsi="Cambria Math" w:eastAsia="宋体"/>
            <w:sz w:val="24"/>
            <w:szCs w:val="24"/>
          </w:rPr>
          <m:t>j</m:t>
        </m:r>
        <m:r>
          <m:rPr>
            <m:sty m:val="p"/>
          </m:rPr>
          <w:rPr>
            <w:rFonts w:ascii="Cambria Math" w:hAnsi="Cambria Math" w:eastAsia="宋体"/>
            <w:sz w:val="24"/>
            <w:szCs w:val="24"/>
          </w:rPr>
          <m:t>=1,2,…,</m:t>
        </m:r>
        <m:r>
          <w:rPr>
            <w:rFonts w:ascii="Cambria Math" w:hAnsi="Cambria Math" w:eastAsia="宋体"/>
            <w:sz w:val="24"/>
            <w:szCs w:val="24"/>
          </w:rPr>
          <m:t>n</m:t>
        </m:r>
        <m:r>
          <m:rPr>
            <m:sty m:val="p"/>
          </m:rPr>
          <w:rPr>
            <w:rFonts w:ascii="Cambria Math" w:hAnsi="Cambria Math" w:eastAsia="宋体"/>
            <w:sz w:val="24"/>
            <w:szCs w:val="24"/>
          </w:rPr>
          <m:t>)</m:t>
        </m:r>
      </m:oMath>
      <w:r>
        <w:rPr>
          <w:rFonts w:hint="eastAsia" w:ascii="Times New Roman" w:hAnsi="Times New Roman" w:eastAsia="宋体"/>
          <w:sz w:val="24"/>
          <w:szCs w:val="24"/>
        </w:rPr>
        <w:t>其投入、产出向量分别为：</w:t>
      </w:r>
      <m:oMath>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p>
          <m:sSupPr>
            <m:ctrlPr>
              <w:rPr>
                <w:rFonts w:ascii="Cambria Math" w:hAnsi="Cambria Math" w:eastAsia="宋体"/>
                <w:sz w:val="24"/>
                <w:szCs w:val="24"/>
              </w:rPr>
            </m:ctrlPr>
          </m:sSupPr>
          <m:e>
            <m:r>
              <m:rPr>
                <m:sty m:val="p"/>
              </m:rPr>
              <w:rPr>
                <w:rFonts w:ascii="Cambria Math" w:hAnsi="Cambria Math" w:eastAsia="宋体"/>
                <w:sz w:val="24"/>
                <w:szCs w:val="24"/>
              </w:rPr>
              <m:t xml:space="preserve"> </m:t>
            </m:r>
            <m:d>
              <m:dPr>
                <m:begChr m:val="（"/>
                <m:endChr m:val="）"/>
                <m:ctrlPr>
                  <w:rPr>
                    <w:rFonts w:ascii="Cambria Math" w:hAnsi="Cambria Math" w:eastAsia="宋体"/>
                    <w:sz w:val="24"/>
                    <w:szCs w:val="24"/>
                  </w:rPr>
                </m:ctrlPr>
              </m:dPr>
              <m:e>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m:rPr>
                        <m:sty m:val="p"/>
                      </m:rPr>
                      <w:rPr>
                        <w:rFonts w:ascii="Cambria Math" w:hAnsi="Cambria Math" w:eastAsia="宋体"/>
                        <w:sz w:val="24"/>
                        <w:szCs w:val="24"/>
                      </w:rPr>
                      <m:t>1</m:t>
                    </m:r>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m:rPr>
                        <m:sty m:val="p"/>
                      </m:rPr>
                      <w:rPr>
                        <w:rFonts w:ascii="Cambria Math" w:hAnsi="Cambria Math" w:eastAsia="宋体"/>
                        <w:sz w:val="24"/>
                        <w:szCs w:val="24"/>
                      </w:rPr>
                      <m:t>2</m:t>
                    </m:r>
                    <m:r>
                      <w:rPr>
                        <w:rFonts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mj</m:t>
                    </m:r>
                    <m:ctrlPr>
                      <w:rPr>
                        <w:rFonts w:ascii="Cambria Math" w:hAnsi="Cambria Math" w:eastAsia="宋体"/>
                        <w:sz w:val="24"/>
                        <w:szCs w:val="24"/>
                      </w:rPr>
                    </m:ctrlPr>
                  </m:sub>
                </m:sSub>
                <m:ctrlPr>
                  <w:rPr>
                    <w:rFonts w:ascii="Cambria Math" w:hAnsi="Cambria Math" w:eastAsia="宋体"/>
                    <w:sz w:val="24"/>
                    <w:szCs w:val="24"/>
                  </w:rPr>
                </m:ctrlPr>
              </m:e>
            </m:d>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r>
          <m:rPr>
            <m:sty m:val="p"/>
          </m:rPr>
          <w:rPr>
            <w:rFonts w:ascii="Cambria Math" w:hAnsi="Cambria Math" w:eastAsia="宋体"/>
            <w:sz w:val="24"/>
            <w:szCs w:val="24"/>
          </w:rPr>
          <m:t>&gt;0</m:t>
        </m:r>
      </m:oMath>
      <w:r>
        <w:rPr>
          <w:rFonts w:ascii="Times New Roman" w:hAnsi="Times New Roman" w:eastAsia="宋体"/>
          <w:sz w:val="24"/>
          <w:szCs w:val="24"/>
        </w:rPr>
        <w:t>,</w:t>
      </w:r>
      <m:oMath>
        <m:r>
          <m:rPr>
            <m:sty m:val="p"/>
          </m:rPr>
          <w:rPr>
            <w:rFonts w:ascii="Cambria Math" w:hAnsi="Cambria Math" w:eastAsia="宋体"/>
            <w:sz w:val="24"/>
            <w:szCs w:val="24"/>
          </w:rPr>
          <m:t xml:space="preserve"> </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p>
          <m:sSupPr>
            <m:ctrlPr>
              <w:rPr>
                <w:rFonts w:ascii="Cambria Math" w:hAnsi="Cambria Math" w:eastAsia="宋体"/>
                <w:sz w:val="24"/>
                <w:szCs w:val="24"/>
              </w:rPr>
            </m:ctrlPr>
          </m:sSupPr>
          <m:e>
            <m:r>
              <m:rPr>
                <m:sty m:val="p"/>
              </m:rPr>
              <w:rPr>
                <w:rFonts w:ascii="Cambria Math" w:hAnsi="Cambria Math" w:eastAsia="宋体"/>
                <w:sz w:val="24"/>
                <w:szCs w:val="24"/>
              </w:rPr>
              <m:t xml:space="preserve"> </m:t>
            </m:r>
            <m:d>
              <m:dPr>
                <m:begChr m:val="（"/>
                <m:endChr m:val="）"/>
                <m:ctrlPr>
                  <w:rPr>
                    <w:rFonts w:ascii="Cambria Math" w:hAnsi="Cambria Math" w:eastAsia="宋体"/>
                    <w:sz w:val="24"/>
                    <w:szCs w:val="24"/>
                  </w:rPr>
                </m:ctrlPr>
              </m:dPr>
              <m:e>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m:rPr>
                        <m:sty m:val="p"/>
                      </m:rPr>
                      <w:rPr>
                        <w:rFonts w:ascii="Cambria Math" w:hAnsi="Cambria Math" w:eastAsia="宋体"/>
                        <w:sz w:val="24"/>
                        <w:szCs w:val="24"/>
                      </w:rPr>
                      <m:t>1</m:t>
                    </m:r>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m:rPr>
                        <m:sty m:val="p"/>
                      </m:rPr>
                      <w:rPr>
                        <w:rFonts w:ascii="Cambria Math" w:hAnsi="Cambria Math" w:eastAsia="宋体"/>
                        <w:sz w:val="24"/>
                        <w:szCs w:val="24"/>
                      </w:rPr>
                      <m:t>2</m:t>
                    </m:r>
                    <m:r>
                      <w:rPr>
                        <w:rFonts w:ascii="Cambria Math" w:hAnsi="Cambria Math" w:eastAsia="宋体"/>
                        <w:sz w:val="24"/>
                        <w:szCs w:val="24"/>
                      </w:rPr>
                      <m:t>j</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sj</m:t>
                    </m:r>
                    <m:ctrlPr>
                      <w:rPr>
                        <w:rFonts w:ascii="Cambria Math" w:hAnsi="Cambria Math" w:eastAsia="宋体"/>
                        <w:sz w:val="24"/>
                        <w:szCs w:val="24"/>
                      </w:rPr>
                    </m:ctrlPr>
                  </m:sub>
                </m:sSub>
                <m:ctrlPr>
                  <w:rPr>
                    <w:rFonts w:ascii="Cambria Math" w:hAnsi="Cambria Math" w:eastAsia="宋体"/>
                    <w:sz w:val="24"/>
                    <w:szCs w:val="24"/>
                  </w:rPr>
                </m:ctrlPr>
              </m:e>
            </m:d>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r>
          <m:rPr>
            <m:sty m:val="p"/>
          </m:rPr>
          <w:rPr>
            <w:rFonts w:ascii="Cambria Math" w:hAnsi="Cambria Math" w:eastAsia="宋体"/>
            <w:sz w:val="24"/>
            <w:szCs w:val="24"/>
          </w:rPr>
          <m:t xml:space="preserve">&gt;0, </m:t>
        </m:r>
        <m:r>
          <w:rPr>
            <w:rFonts w:ascii="Cambria Math" w:hAnsi="Cambria Math" w:eastAsia="宋体"/>
            <w:sz w:val="24"/>
            <w:szCs w:val="24"/>
          </w:rPr>
          <m:t>j</m:t>
        </m:r>
        <m:r>
          <m:rPr>
            <m:sty m:val="p"/>
          </m:rPr>
          <w:rPr>
            <w:rFonts w:ascii="Cambria Math" w:hAnsi="Cambria Math" w:eastAsia="宋体"/>
            <w:sz w:val="24"/>
            <w:szCs w:val="24"/>
          </w:rPr>
          <m:t>=1,2,…,</m:t>
        </m:r>
        <m:r>
          <w:rPr>
            <w:rFonts w:ascii="Cambria Math" w:hAnsi="Cambria Math" w:eastAsia="宋体"/>
            <w:sz w:val="24"/>
            <w:szCs w:val="24"/>
          </w:rPr>
          <m:t>n</m:t>
        </m:r>
      </m:oMath>
      <w:r>
        <w:rPr>
          <w:rFonts w:hint="eastAsia" w:ascii="Times New Roman" w:hAnsi="Times New Roman" w:eastAsia="宋体"/>
          <w:iCs/>
          <w:sz w:val="24"/>
          <w:szCs w:val="24"/>
        </w:rPr>
        <w:t>。</w:t>
      </w:r>
      <w:r>
        <w:rPr>
          <w:rFonts w:hint="eastAsia" w:ascii="Times New Roman" w:hAnsi="Times New Roman" w:eastAsia="宋体"/>
          <w:sz w:val="24"/>
          <w:szCs w:val="24"/>
        </w:rPr>
        <w:t>假设投入和产出的权向量分别为</w:t>
      </w:r>
      <m:oMath>
        <m:r>
          <w:rPr>
            <w:rFonts w:hint="eastAsia" w:ascii="Cambria Math" w:hAnsi="Cambria Math" w:eastAsia="宋体"/>
            <w:sz w:val="24"/>
            <w:szCs w:val="24"/>
          </w:rPr>
          <m:t>v</m:t>
        </m:r>
        <m:r>
          <m:rPr>
            <m:sty m:val="p"/>
          </m:rPr>
          <w:rPr>
            <w:rFonts w:ascii="Cambria Math" w:hAnsi="Cambria Math" w:eastAsia="宋体"/>
            <w:sz w:val="24"/>
            <w:szCs w:val="24"/>
          </w:rPr>
          <m:t>=</m:t>
        </m:r>
        <m:sSup>
          <m:sSupPr>
            <m:ctrlPr>
              <w:rPr>
                <w:rFonts w:ascii="Cambria Math" w:hAnsi="Cambria Math" w:eastAsia="宋体"/>
                <w:sz w:val="24"/>
                <w:szCs w:val="24"/>
              </w:rPr>
            </m:ctrlPr>
          </m:sSupPr>
          <m:e>
            <m:r>
              <m:rPr>
                <m:sty m:val="p"/>
              </m:rPr>
              <w:rPr>
                <w:rFonts w:ascii="Cambria Math" w:hAnsi="Cambria Math" w:eastAsia="宋体"/>
                <w:sz w:val="24"/>
                <w:szCs w:val="24"/>
              </w:rPr>
              <m:t xml:space="preserve"> </m:t>
            </m:r>
            <m:d>
              <m:dPr>
                <m:begChr m:val="（"/>
                <m:endChr m:val="）"/>
                <m:ctrlPr>
                  <w:rPr>
                    <w:rFonts w:ascii="Cambria Math" w:hAnsi="Cambria Math" w:eastAsia="宋体"/>
                    <w:sz w:val="24"/>
                    <w:szCs w:val="24"/>
                  </w:rPr>
                </m:ctrlPr>
              </m:dPr>
              <m:e>
                <m:sSub>
                  <m:sSubPr>
                    <m:ctrlPr>
                      <w:rPr>
                        <w:rFonts w:ascii="Cambria Math" w:hAnsi="Cambria Math" w:eastAsia="宋体"/>
                        <w:sz w:val="24"/>
                        <w:szCs w:val="24"/>
                      </w:rPr>
                    </m:ctrlPr>
                  </m:sSubPr>
                  <m:e>
                    <m:r>
                      <w:rPr>
                        <w:rFonts w:ascii="Cambria Math" w:hAnsi="Cambria Math" w:eastAsia="宋体"/>
                        <w:sz w:val="24"/>
                        <w:szCs w:val="24"/>
                      </w:rPr>
                      <m:t>v</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v</m:t>
                    </m:r>
                    <m:ctrlPr>
                      <w:rPr>
                        <w:rFonts w:ascii="Cambria Math" w:hAnsi="Cambria Math" w:eastAsia="宋体"/>
                        <w:sz w:val="24"/>
                        <w:szCs w:val="24"/>
                      </w:rPr>
                    </m:ctrlPr>
                  </m:e>
                  <m:sub>
                    <m:r>
                      <m:rPr>
                        <m:sty m:val="p"/>
                      </m:rPr>
                      <w:rPr>
                        <w:rFonts w:ascii="Cambria Math" w:hAnsi="Cambria Math" w:eastAsia="宋体"/>
                        <w:sz w:val="24"/>
                        <w:szCs w:val="24"/>
                      </w:rPr>
                      <m:t>2</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v</m:t>
                    </m:r>
                    <m:ctrlPr>
                      <w:rPr>
                        <w:rFonts w:ascii="Cambria Math" w:hAnsi="Cambria Math" w:eastAsia="宋体"/>
                        <w:sz w:val="24"/>
                        <w:szCs w:val="24"/>
                      </w:rPr>
                    </m:ctrlPr>
                  </m:e>
                  <m:sub>
                    <m:r>
                      <w:rPr>
                        <w:rFonts w:ascii="Cambria Math" w:hAnsi="Cambria Math" w:eastAsia="宋体"/>
                        <w:sz w:val="24"/>
                        <w:szCs w:val="24"/>
                      </w:rPr>
                      <m:t>m</m:t>
                    </m:r>
                    <m:ctrlPr>
                      <w:rPr>
                        <w:rFonts w:ascii="Cambria Math" w:hAnsi="Cambria Math" w:eastAsia="宋体"/>
                        <w:sz w:val="24"/>
                        <w:szCs w:val="24"/>
                      </w:rPr>
                    </m:ctrlPr>
                  </m:sub>
                </m:sSub>
                <m:ctrlPr>
                  <w:rPr>
                    <w:rFonts w:ascii="Cambria Math" w:hAnsi="Cambria Math" w:eastAsia="宋体"/>
                    <w:sz w:val="24"/>
                    <w:szCs w:val="24"/>
                  </w:rPr>
                </m:ctrlPr>
              </m:e>
            </m:d>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oMath>
      <w:r>
        <w:rPr>
          <w:rFonts w:hint="eastAsia" w:ascii="Times New Roman" w:hAnsi="Times New Roman" w:eastAsia="宋体"/>
          <w:sz w:val="24"/>
          <w:szCs w:val="24"/>
        </w:rPr>
        <w:t>和</w:t>
      </w:r>
      <m:oMath>
        <m:r>
          <w:rPr>
            <w:rFonts w:hint="eastAsia" w:ascii="Cambria Math" w:hAnsi="Cambria Math" w:eastAsia="宋体"/>
            <w:sz w:val="24"/>
            <w:szCs w:val="24"/>
          </w:rPr>
          <m:t>u</m:t>
        </m:r>
        <m:r>
          <m:rPr>
            <m:sty m:val="p"/>
          </m:rPr>
          <w:rPr>
            <w:rFonts w:ascii="Cambria Math" w:hAnsi="Cambria Math" w:eastAsia="宋体"/>
            <w:sz w:val="24"/>
            <w:szCs w:val="24"/>
          </w:rPr>
          <m:t>=</m:t>
        </m:r>
        <m:sSup>
          <m:sSupPr>
            <m:ctrlPr>
              <w:rPr>
                <w:rFonts w:ascii="Cambria Math" w:hAnsi="Cambria Math" w:eastAsia="宋体"/>
                <w:sz w:val="24"/>
                <w:szCs w:val="24"/>
              </w:rPr>
            </m:ctrlPr>
          </m:sSupPr>
          <m:e>
            <m:r>
              <m:rPr>
                <m:sty m:val="p"/>
              </m:rPr>
              <w:rPr>
                <w:rFonts w:ascii="Cambria Math" w:hAnsi="Cambria Math" w:eastAsia="宋体"/>
                <w:sz w:val="24"/>
                <w:szCs w:val="24"/>
              </w:rPr>
              <m:t xml:space="preserve"> </m:t>
            </m:r>
            <m:d>
              <m:dPr>
                <m:begChr m:val="（"/>
                <m:endChr m:val="）"/>
                <m:ctrlPr>
                  <w:rPr>
                    <w:rFonts w:ascii="Cambria Math" w:hAnsi="Cambria Math" w:eastAsia="宋体"/>
                    <w:sz w:val="24"/>
                    <w:szCs w:val="24"/>
                  </w:rPr>
                </m:ctrlPr>
              </m:dPr>
              <m:e>
                <m:sSub>
                  <m:sSubPr>
                    <m:ctrlPr>
                      <w:rPr>
                        <w:rFonts w:ascii="Cambria Math" w:hAnsi="Cambria Math" w:eastAsia="宋体"/>
                        <w:sz w:val="24"/>
                        <w:szCs w:val="24"/>
                      </w:rPr>
                    </m:ctrlPr>
                  </m:sSubPr>
                  <m:e>
                    <m:r>
                      <w:rPr>
                        <w:rFonts w:ascii="Cambria Math" w:hAnsi="Cambria Math" w:eastAsia="宋体"/>
                        <w:sz w:val="24"/>
                        <w:szCs w:val="24"/>
                      </w:rPr>
                      <m:t>u</m:t>
                    </m:r>
                    <m:ctrlPr>
                      <w:rPr>
                        <w:rFonts w:ascii="Cambria Math" w:hAnsi="Cambria Math" w:eastAsia="宋体"/>
                        <w:sz w:val="24"/>
                        <w:szCs w:val="24"/>
                      </w:rPr>
                    </m:ctrlPr>
                  </m:e>
                  <m:sub>
                    <m:r>
                      <m:rPr>
                        <m:sty m:val="p"/>
                      </m:rPr>
                      <w:rPr>
                        <w:rFonts w:ascii="Cambria Math" w:hAnsi="Cambria Math" w:eastAsia="宋体"/>
                        <w:sz w:val="24"/>
                        <w:szCs w:val="24"/>
                      </w:rPr>
                      <m:t>1</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u</m:t>
                    </m:r>
                    <m:ctrlPr>
                      <w:rPr>
                        <w:rFonts w:ascii="Cambria Math" w:hAnsi="Cambria Math" w:eastAsia="宋体"/>
                        <w:sz w:val="24"/>
                        <w:szCs w:val="24"/>
                      </w:rPr>
                    </m:ctrlPr>
                  </m:e>
                  <m:sub>
                    <m:r>
                      <m:rPr>
                        <m:sty m:val="p"/>
                      </m:rPr>
                      <w:rPr>
                        <w:rFonts w:ascii="Cambria Math" w:hAnsi="Cambria Math" w:eastAsia="宋体"/>
                        <w:sz w:val="24"/>
                        <w:szCs w:val="24"/>
                      </w:rPr>
                      <m:t>2</m:t>
                    </m:r>
                    <m:ctrlPr>
                      <w:rPr>
                        <w:rFonts w:ascii="Cambria Math" w:hAnsi="Cambria Math" w:eastAsia="宋体"/>
                        <w:sz w:val="24"/>
                        <w:szCs w:val="24"/>
                      </w:rPr>
                    </m:ctrlPr>
                  </m:sub>
                </m:sSub>
                <m:r>
                  <m:rPr>
                    <m:sty m:val="p"/>
                  </m:rP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u</m:t>
                    </m:r>
                    <m:ctrlPr>
                      <w:rPr>
                        <w:rFonts w:ascii="Cambria Math" w:hAnsi="Cambria Math" w:eastAsia="宋体"/>
                        <w:sz w:val="24"/>
                        <w:szCs w:val="24"/>
                      </w:rPr>
                    </m:ctrlPr>
                  </m:e>
                  <m:sub>
                    <m:r>
                      <w:rPr>
                        <w:rFonts w:ascii="Cambria Math" w:hAnsi="Cambria Math" w:eastAsia="宋体"/>
                        <w:sz w:val="24"/>
                        <w:szCs w:val="24"/>
                      </w:rPr>
                      <m:t>s</m:t>
                    </m:r>
                    <m:ctrlPr>
                      <w:rPr>
                        <w:rFonts w:ascii="Cambria Math" w:hAnsi="Cambria Math" w:eastAsia="宋体"/>
                        <w:sz w:val="24"/>
                        <w:szCs w:val="24"/>
                      </w:rPr>
                    </m:ctrlPr>
                  </m:sub>
                </m:sSub>
                <m:ctrlPr>
                  <w:rPr>
                    <w:rFonts w:ascii="Cambria Math" w:hAnsi="Cambria Math" w:eastAsia="宋体"/>
                    <w:sz w:val="24"/>
                    <w:szCs w:val="24"/>
                  </w:rPr>
                </m:ctrlPr>
              </m:e>
            </m:d>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oMath>
      <w:r>
        <w:rPr>
          <w:rFonts w:hint="eastAsia" w:ascii="Times New Roman" w:hAnsi="Times New Roman" w:eastAsia="宋体"/>
          <w:sz w:val="24"/>
          <w:szCs w:val="24"/>
        </w:rPr>
        <w:t>，故可得第</w:t>
      </w:r>
      <m:oMath>
        <m:r>
          <w:rPr>
            <w:rFonts w:hint="eastAsia" w:ascii="Cambria Math" w:hAnsi="Cambria Math" w:eastAsia="宋体"/>
            <w:sz w:val="24"/>
            <w:szCs w:val="24"/>
          </w:rPr>
          <m:t>j</m:t>
        </m:r>
      </m:oMath>
      <w:r>
        <w:rPr>
          <w:rFonts w:hint="eastAsia" w:ascii="Times New Roman" w:hAnsi="Times New Roman" w:eastAsia="宋体"/>
          <w:sz w:val="24"/>
          <w:szCs w:val="24"/>
        </w:rPr>
        <w:t>个决策单元</w:t>
      </w:r>
      <m:oMath>
        <m:sSub>
          <m:sSubPr>
            <m:ctrlPr>
              <w:rPr>
                <w:rFonts w:ascii="Cambria Math" w:hAnsi="Cambria Math" w:eastAsia="宋体"/>
                <w:sz w:val="24"/>
                <w:szCs w:val="24"/>
              </w:rPr>
            </m:ctrlPr>
          </m:sSubPr>
          <m:e>
            <m:r>
              <w:rPr>
                <w:rFonts w:ascii="Cambria Math" w:hAnsi="Cambria Math" w:eastAsia="宋体"/>
                <w:sz w:val="24"/>
                <w:szCs w:val="24"/>
              </w:rPr>
              <m:t>DMU</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oMath>
      <w:r>
        <w:rPr>
          <w:rFonts w:hint="eastAsia" w:ascii="Times New Roman" w:hAnsi="Times New Roman" w:eastAsia="宋体"/>
          <w:sz w:val="24"/>
          <w:szCs w:val="24"/>
        </w:rPr>
        <w:t>的效率评价指标：</w:t>
      </w:r>
      <m:oMath>
        <m:sSub>
          <m:sSubPr>
            <m:ctrlPr>
              <w:rPr>
                <w:rFonts w:ascii="Cambria Math" w:hAnsi="Cambria Math" w:eastAsia="宋体"/>
                <w:sz w:val="24"/>
                <w:szCs w:val="24"/>
              </w:rPr>
            </m:ctrlPr>
          </m:sSubPr>
          <m:e>
            <m:r>
              <w:rPr>
                <w:rFonts w:ascii="Cambria Math" w:hAnsi="Cambria Math" w:eastAsia="宋体"/>
                <w:sz w:val="24"/>
                <w:szCs w:val="24"/>
              </w:rPr>
              <m:t>θ</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r>
          <m:rPr>
            <m:sty m:val="p"/>
          </m:rPr>
          <w:rPr>
            <w:rFonts w:hint="eastAsia" w:ascii="Cambria Math" w:hAnsi="Cambria Math" w:eastAsia="宋体"/>
            <w:sz w:val="24"/>
            <w:szCs w:val="24"/>
          </w:rPr>
          <m:t>=</m:t>
        </m:r>
        <m:r>
          <m:rPr>
            <m:sty m:val="p"/>
          </m:rPr>
          <w:rPr>
            <w:rFonts w:ascii="Cambria Math" w:hAnsi="Cambria Math" w:eastAsia="宋体"/>
            <w:sz w:val="24"/>
            <w:szCs w:val="24"/>
          </w:rPr>
          <m:t xml:space="preserve"> </m:t>
        </m:r>
        <m:f>
          <m:fPr>
            <m:ctrlPr>
              <w:rPr>
                <w:rFonts w:ascii="Cambria Math" w:hAnsi="Cambria Math" w:eastAsia="宋体"/>
                <w:sz w:val="24"/>
                <w:szCs w:val="24"/>
              </w:rPr>
            </m:ctrlPr>
          </m:fPr>
          <m:num>
            <m:sSup>
              <m:sSupPr>
                <m:ctrlPr>
                  <w:rPr>
                    <w:rFonts w:ascii="Cambria Math" w:hAnsi="Cambria Math" w:eastAsia="宋体"/>
                    <w:sz w:val="24"/>
                    <w:szCs w:val="24"/>
                  </w:rPr>
                </m:ctrlPr>
              </m:sSupPr>
              <m:e>
                <m:r>
                  <w:rPr>
                    <w:rFonts w:hint="eastAsia" w:ascii="Cambria Math" w:hAnsi="Cambria Math" w:eastAsia="宋体"/>
                    <w:sz w:val="24"/>
                    <w:szCs w:val="24"/>
                  </w:rPr>
                  <m:t>u</m:t>
                </m:r>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j</m:t>
                </m:r>
                <m:ctrlPr>
                  <w:rPr>
                    <w:rFonts w:ascii="Cambria Math" w:hAnsi="Cambria Math" w:eastAsia="宋体"/>
                    <w:sz w:val="24"/>
                    <w:szCs w:val="24"/>
                  </w:rPr>
                </m:ctrlPr>
              </m:sub>
            </m:sSub>
            <m:ctrlPr>
              <w:rPr>
                <w:rFonts w:ascii="Cambria Math" w:hAnsi="Cambria Math" w:eastAsia="宋体"/>
                <w:sz w:val="24"/>
                <w:szCs w:val="24"/>
              </w:rPr>
            </m:ctrlPr>
          </m:num>
          <m:den>
            <m:sSup>
              <m:sSupPr>
                <m:ctrlPr>
                  <w:rPr>
                    <w:rFonts w:ascii="Cambria Math" w:hAnsi="Cambria Math" w:eastAsia="宋体"/>
                    <w:sz w:val="24"/>
                    <w:szCs w:val="24"/>
                  </w:rPr>
                </m:ctrlPr>
              </m:sSupPr>
              <m:e>
                <m:r>
                  <w:rPr>
                    <w:rFonts w:ascii="Cambria Math" w:hAnsi="Cambria Math" w:eastAsia="宋体"/>
                    <w:sz w:val="24"/>
                    <w:szCs w:val="24"/>
                  </w:rPr>
                  <m:t>v</m:t>
                </m:r>
                <m:ctrlPr>
                  <w:rPr>
                    <w:rFonts w:ascii="Cambria Math" w:hAnsi="Cambria Math" w:eastAsia="宋体"/>
                    <w:sz w:val="24"/>
                    <w:szCs w:val="24"/>
                  </w:rPr>
                </m:ctrlPr>
              </m:e>
              <m:sup>
                <m:r>
                  <w:rPr>
                    <w:rFonts w:ascii="Cambria Math" w:hAnsi="Cambria Math" w:eastAsia="宋体"/>
                    <w:sz w:val="24"/>
                    <w:szCs w:val="24"/>
                  </w:rPr>
                  <m:t>T</m:t>
                </m:r>
                <m:ctrlPr>
                  <w:rPr>
                    <w:rFonts w:ascii="Cambria Math" w:hAnsi="Cambria Math" w:eastAsia="宋体"/>
                    <w:sz w:val="24"/>
                    <w:szCs w:val="24"/>
                  </w:rPr>
                </m:ctrlPr>
              </m:sup>
            </m:sSup>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j</m:t>
                </m:r>
                <m:ctrlPr>
                  <w:rPr>
                    <w:rFonts w:ascii="Cambria Math" w:hAnsi="Cambria Math" w:eastAsia="宋体"/>
                    <w:sz w:val="24"/>
                    <w:szCs w:val="24"/>
                  </w:rPr>
                </m:ctrlPr>
              </m:sub>
            </m:sSub>
            <m:ctrlPr>
              <w:rPr>
                <w:rFonts w:ascii="Cambria Math" w:hAnsi="Cambria Math" w:eastAsia="宋体"/>
                <w:sz w:val="24"/>
                <w:szCs w:val="24"/>
              </w:rPr>
            </m:ctrlPr>
          </m:den>
        </m:f>
        <m:r>
          <m:rPr>
            <m:sty m:val="p"/>
          </m:rPr>
          <w:rPr>
            <w:rFonts w:ascii="Cambria Math" w:hAnsi="Cambria Math" w:eastAsia="宋体"/>
            <w:sz w:val="24"/>
            <w:szCs w:val="24"/>
          </w:rPr>
          <m:t xml:space="preserve">= </m:t>
        </m:r>
        <m:f>
          <m:fPr>
            <m:ctrlPr>
              <w:rPr>
                <w:rFonts w:ascii="Cambria Math" w:hAnsi="Cambria Math" w:eastAsia="宋体"/>
                <w:sz w:val="24"/>
                <w:szCs w:val="24"/>
              </w:rPr>
            </m:ctrlPr>
          </m:fPr>
          <m:num>
            <m:nary>
              <m:naryPr>
                <m:chr m:val="∑"/>
                <m:limLoc m:val="undOvr"/>
                <m:ctrlPr>
                  <w:rPr>
                    <w:rFonts w:ascii="Cambria Math" w:hAnsi="Cambria Math" w:eastAsia="宋体"/>
                    <w:sz w:val="24"/>
                    <w:szCs w:val="24"/>
                  </w:rPr>
                </m:ctrlPr>
              </m:naryPr>
              <m:sub>
                <m:r>
                  <w:rPr>
                    <w:rFonts w:ascii="Cambria Math" w:hAnsi="Cambria Math" w:eastAsia="宋体"/>
                    <w:sz w:val="24"/>
                    <w:szCs w:val="24"/>
                  </w:rPr>
                  <m:t>r</m:t>
                </m:r>
                <m:r>
                  <m:rPr>
                    <m:sty m:val="p"/>
                  </m:rPr>
                  <w:rPr>
                    <w:rFonts w:ascii="Cambria Math" w:hAnsi="Cambria Math" w:eastAsia="宋体"/>
                    <w:sz w:val="24"/>
                    <w:szCs w:val="24"/>
                  </w:rPr>
                  <m:t>=1</m:t>
                </m:r>
                <m:ctrlPr>
                  <w:rPr>
                    <w:rFonts w:ascii="Cambria Math" w:hAnsi="Cambria Math" w:eastAsia="宋体"/>
                    <w:sz w:val="24"/>
                    <w:szCs w:val="24"/>
                  </w:rPr>
                </m:ctrlPr>
              </m:sub>
              <m:sup>
                <m:r>
                  <w:rPr>
                    <w:rFonts w:ascii="Cambria Math" w:hAnsi="Cambria Math" w:eastAsia="宋体"/>
                    <w:sz w:val="24"/>
                    <w:szCs w:val="24"/>
                  </w:rPr>
                  <m:t>s</m:t>
                </m:r>
                <m:ctrlPr>
                  <w:rPr>
                    <w:rFonts w:ascii="Cambria Math" w:hAnsi="Cambria Math" w:eastAsia="宋体"/>
                    <w:sz w:val="24"/>
                    <w:szCs w:val="24"/>
                  </w:rPr>
                </m:ctrlPr>
              </m:sup>
              <m:e>
                <m:sSub>
                  <m:sSubPr>
                    <m:ctrlPr>
                      <w:rPr>
                        <w:rFonts w:ascii="Cambria Math" w:hAnsi="Cambria Math" w:eastAsia="宋体"/>
                        <w:sz w:val="24"/>
                        <w:szCs w:val="24"/>
                      </w:rPr>
                    </m:ctrlPr>
                  </m:sSubPr>
                  <m:e>
                    <m:r>
                      <w:rPr>
                        <w:rFonts w:ascii="Cambria Math" w:hAnsi="Cambria Math" w:eastAsia="宋体"/>
                        <w:sz w:val="24"/>
                        <w:szCs w:val="24"/>
                      </w:rPr>
                      <m:t>u</m:t>
                    </m:r>
                    <m:ctrlPr>
                      <w:rPr>
                        <w:rFonts w:ascii="Cambria Math" w:hAnsi="Cambria Math" w:eastAsia="宋体"/>
                        <w:sz w:val="24"/>
                        <w:szCs w:val="24"/>
                      </w:rPr>
                    </m:ctrlPr>
                  </m:e>
                  <m:sub>
                    <m:r>
                      <w:rPr>
                        <w:rFonts w:ascii="Cambria Math" w:hAnsi="Cambria Math" w:eastAsia="宋体"/>
                        <w:sz w:val="24"/>
                        <w:szCs w:val="24"/>
                      </w:rPr>
                      <m:t>r</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r</m:t>
                    </m:r>
                    <m:r>
                      <w:rPr>
                        <w:rFonts w:hint="eastAsia" w:ascii="Cambria Math" w:hAnsi="Cambria Math" w:eastAsia="宋体"/>
                        <w:sz w:val="24"/>
                        <w:szCs w:val="24"/>
                      </w:rPr>
                      <m:t>j</m:t>
                    </m:r>
                    <m:ctrlPr>
                      <w:rPr>
                        <w:rFonts w:ascii="Cambria Math" w:hAnsi="Cambria Math" w:eastAsia="宋体"/>
                        <w:sz w:val="24"/>
                        <w:szCs w:val="24"/>
                      </w:rPr>
                    </m:ctrlPr>
                  </m:sub>
                </m:sSub>
                <m:ctrlPr>
                  <w:rPr>
                    <w:rFonts w:ascii="Cambria Math" w:hAnsi="Cambria Math" w:eastAsia="宋体"/>
                    <w:sz w:val="24"/>
                    <w:szCs w:val="24"/>
                  </w:rPr>
                </m:ctrlPr>
              </m:e>
            </m:nary>
            <m:ctrlPr>
              <w:rPr>
                <w:rFonts w:ascii="Cambria Math" w:hAnsi="Cambria Math" w:eastAsia="宋体"/>
                <w:sz w:val="24"/>
                <w:szCs w:val="24"/>
              </w:rPr>
            </m:ctrlPr>
          </m:num>
          <m:den>
            <m:nary>
              <m:naryPr>
                <m:chr m:val="∑"/>
                <m:limLoc m:val="undOvr"/>
                <m:ctrlPr>
                  <w:rPr>
                    <w:rFonts w:ascii="Cambria Math" w:hAnsi="Cambria Math" w:eastAsia="宋体"/>
                    <w:sz w:val="24"/>
                    <w:szCs w:val="24"/>
                  </w:rPr>
                </m:ctrlPr>
              </m:naryPr>
              <m:sub>
                <m:r>
                  <w:rPr>
                    <w:rFonts w:ascii="Cambria Math" w:hAnsi="Cambria Math" w:eastAsia="宋体"/>
                    <w:sz w:val="24"/>
                    <w:szCs w:val="24"/>
                  </w:rPr>
                  <m:t>i</m:t>
                </m:r>
                <m:r>
                  <m:rPr>
                    <m:sty m:val="p"/>
                  </m:rPr>
                  <w:rPr>
                    <w:rFonts w:ascii="Cambria Math" w:hAnsi="Cambria Math" w:eastAsia="宋体"/>
                    <w:sz w:val="24"/>
                    <w:szCs w:val="24"/>
                  </w:rPr>
                  <m:t>=1</m:t>
                </m:r>
                <m:ctrlPr>
                  <w:rPr>
                    <w:rFonts w:ascii="Cambria Math" w:hAnsi="Cambria Math" w:eastAsia="宋体"/>
                    <w:sz w:val="24"/>
                    <w:szCs w:val="24"/>
                  </w:rPr>
                </m:ctrlPr>
              </m:sub>
              <m:sup>
                <m:r>
                  <w:rPr>
                    <w:rFonts w:ascii="Cambria Math" w:hAnsi="Cambria Math" w:eastAsia="宋体"/>
                    <w:sz w:val="24"/>
                    <w:szCs w:val="24"/>
                  </w:rPr>
                  <m:t>m</m:t>
                </m:r>
                <m:ctrlPr>
                  <w:rPr>
                    <w:rFonts w:ascii="Cambria Math" w:hAnsi="Cambria Math" w:eastAsia="宋体"/>
                    <w:sz w:val="24"/>
                    <w:szCs w:val="24"/>
                  </w:rPr>
                </m:ctrlPr>
              </m:sup>
              <m:e>
                <m:sSub>
                  <m:sSubPr>
                    <m:ctrlPr>
                      <w:rPr>
                        <w:rFonts w:ascii="Cambria Math" w:hAnsi="Cambria Math" w:eastAsia="宋体"/>
                        <w:sz w:val="24"/>
                        <w:szCs w:val="24"/>
                      </w:rPr>
                    </m:ctrlPr>
                  </m:sSubPr>
                  <m:e>
                    <m:r>
                      <w:rPr>
                        <w:rFonts w:ascii="Cambria Math" w:hAnsi="Cambria Math" w:eastAsia="宋体"/>
                        <w:sz w:val="24"/>
                        <w:szCs w:val="24"/>
                      </w:rPr>
                      <m:t>v</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i</m:t>
                    </m:r>
                    <m:r>
                      <w:rPr>
                        <w:rFonts w:hint="eastAsia" w:ascii="Cambria Math" w:hAnsi="Cambria Math" w:eastAsia="宋体"/>
                        <w:sz w:val="24"/>
                        <w:szCs w:val="24"/>
                      </w:rPr>
                      <m:t>j</m:t>
                    </m:r>
                    <m:ctrlPr>
                      <w:rPr>
                        <w:rFonts w:ascii="Cambria Math" w:hAnsi="Cambria Math" w:eastAsia="宋体"/>
                        <w:sz w:val="24"/>
                        <w:szCs w:val="24"/>
                      </w:rPr>
                    </m:ctrlPr>
                  </m:sub>
                </m:sSub>
                <m:ctrlPr>
                  <w:rPr>
                    <w:rFonts w:ascii="Cambria Math" w:hAnsi="Cambria Math" w:eastAsia="宋体"/>
                    <w:sz w:val="24"/>
                    <w:szCs w:val="24"/>
                  </w:rPr>
                </m:ctrlPr>
              </m:e>
            </m:nary>
            <m:ctrlPr>
              <w:rPr>
                <w:rFonts w:ascii="Cambria Math" w:hAnsi="Cambria Math" w:eastAsia="宋体"/>
                <w:sz w:val="24"/>
                <w:szCs w:val="24"/>
              </w:rPr>
            </m:ctrlPr>
          </m:den>
        </m:f>
        <m:r>
          <m:rPr>
            <m:sty m:val="p"/>
          </m:rPr>
          <w:rPr>
            <w:rFonts w:ascii="Cambria Math" w:hAnsi="Cambria Math" w:eastAsia="宋体"/>
            <w:sz w:val="24"/>
            <w:szCs w:val="24"/>
          </w:rPr>
          <m:t>,(</m:t>
        </m:r>
        <m:r>
          <w:rPr>
            <w:rFonts w:ascii="Cambria Math" w:hAnsi="Cambria Math" w:eastAsia="宋体"/>
            <w:sz w:val="24"/>
            <w:szCs w:val="24"/>
          </w:rPr>
          <m:t>j</m:t>
        </m:r>
        <m:r>
          <m:rPr>
            <m:sty m:val="p"/>
          </m:rPr>
          <w:rPr>
            <w:rFonts w:ascii="Cambria Math" w:hAnsi="Cambria Math" w:eastAsia="宋体"/>
            <w:sz w:val="24"/>
            <w:szCs w:val="24"/>
          </w:rPr>
          <m:t>=1,2,…,</m:t>
        </m:r>
        <m:r>
          <w:rPr>
            <w:rFonts w:ascii="Cambria Math" w:hAnsi="Cambria Math" w:eastAsia="宋体"/>
            <w:sz w:val="24"/>
            <w:szCs w:val="24"/>
          </w:rPr>
          <m:t>n</m:t>
        </m:r>
        <m:r>
          <m:rPr>
            <m:sty m:val="p"/>
          </m:rPr>
          <w:rPr>
            <w:rFonts w:ascii="Cambria Math" w:hAnsi="Cambria Math" w:eastAsia="宋体"/>
            <w:sz w:val="24"/>
            <w:szCs w:val="24"/>
          </w:rPr>
          <m:t>)</m:t>
        </m:r>
      </m:oMath>
      <w:r>
        <w:rPr>
          <w:rFonts w:hint="eastAsia" w:ascii="Times New Roman" w:hAnsi="Times New Roman" w:eastAsia="宋体"/>
          <w:sz w:val="24"/>
          <w:szCs w:val="24"/>
        </w:rPr>
        <w:t>。C</w:t>
      </w:r>
      <w:r>
        <w:rPr>
          <w:rFonts w:ascii="Times New Roman" w:hAnsi="Times New Roman" w:eastAsia="宋体"/>
          <w:sz w:val="24"/>
          <w:szCs w:val="24"/>
        </w:rPr>
        <w:t>CR</w:t>
      </w:r>
      <w:r>
        <w:rPr>
          <w:rFonts w:hint="eastAsia" w:ascii="Times New Roman" w:hAnsi="Times New Roman" w:eastAsia="宋体"/>
          <w:sz w:val="24"/>
          <w:szCs w:val="24"/>
        </w:rPr>
        <w:t>模型如下：</w:t>
      </w:r>
    </w:p>
    <w:p>
      <w:pPr>
        <w:spacing w:line="360" w:lineRule="auto"/>
        <w:ind w:firstLine="480" w:firstLineChars="200"/>
        <w:rPr>
          <w:rFonts w:hint="eastAsia" w:ascii="Times New Roman" w:hAnsi="Times New Roman" w:eastAsia="宋体"/>
          <w:sz w:val="24"/>
          <w:szCs w:val="24"/>
        </w:rPr>
      </w:pPr>
    </w:p>
    <w:p>
      <w:pPr>
        <w:spacing w:line="360" w:lineRule="auto"/>
        <w:ind w:firstLine="420" w:firstLineChars="200"/>
      </w:pPr>
      <m:oMathPara>
        <m:oMath>
          <m:r>
            <w:rPr>
              <w:rFonts w:ascii="Cambria Math" w:hAnsi="Cambria Math"/>
            </w:rPr>
            <m:t>M</m:t>
          </m:r>
          <m:r>
            <w:rPr>
              <w:rFonts w:hint="eastAsia" w:ascii="Cambria Math" w:hAnsi="Cambria Math"/>
            </w:rPr>
            <m:t>ax</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r</m:t>
                      </m:r>
                      <m:ctrlPr>
                        <w:rPr>
                          <w:rFonts w:ascii="Cambria Math" w:hAnsi="Cambria Math"/>
                          <w:i/>
                        </w:rPr>
                      </m:ctrlPr>
                    </m:sub>
                  </m:sSub>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r</m:t>
                      </m:r>
                      <m:r>
                        <w:rPr>
                          <w:rFonts w:hint="eastAsia" w:ascii="Cambria Math" w:hAnsi="Cambria Math"/>
                        </w:rPr>
                        <m:t>j</m:t>
                      </m:r>
                      <m:ctrlPr>
                        <w:rPr>
                          <w:rFonts w:ascii="Cambria Math" w:hAnsi="Cambria Math"/>
                          <w:i/>
                        </w:rPr>
                      </m:ctrlPr>
                    </m:sub>
                  </m:sSub>
                  <m:ctrlPr>
                    <w:rPr>
                      <w:rFonts w:ascii="Cambria Math" w:hAnsi="Cambria Math"/>
                      <w:i/>
                    </w:rPr>
                  </m:ctrlPr>
                </m:e>
              </m:nary>
              <m:ctrlPr>
                <w:rPr>
                  <w:rFonts w:ascii="Cambria Math" w:hAnsi="Cambria Math"/>
                  <w:i/>
                </w:rPr>
              </m:ctrlPr>
            </m:num>
            <m:den>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nary>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θ</m:t>
              </m:r>
              <m:ctrlPr>
                <w:rPr>
                  <w:rFonts w:ascii="Cambria Math" w:hAnsi="Cambria Math"/>
                  <w:i/>
                </w:rPr>
              </m:ctrlPr>
            </m:e>
            <m:sub>
              <m:r>
                <w:rPr>
                  <w:rFonts w:hint="eastAsia" w:ascii="Cambria Math" w:hAnsi="Cambria Math"/>
                </w:rPr>
                <m:t>j</m:t>
              </m:r>
              <m:ctrlPr>
                <w:rPr>
                  <w:rFonts w:ascii="Cambria Math" w:hAnsi="Cambria Math"/>
                  <w:i/>
                </w:rPr>
              </m:ctrlPr>
            </m:sub>
          </m:sSub>
          <m:r>
            <w:rPr>
              <w:rFonts w:ascii="Cambria Math" w:hAnsi="Cambria Math"/>
            </w:rPr>
            <m:t xml:space="preserve">     j=1,2,…,n</m:t>
          </m:r>
        </m:oMath>
      </m:oMathPara>
    </w:p>
    <w:p>
      <w:pPr>
        <w:spacing w:line="360" w:lineRule="auto"/>
        <w:ind w:firstLine="420" w:firstLineChars="200"/>
        <w:rPr>
          <w:iCs/>
        </w:rPr>
      </w:pPr>
      <m:oMathPara>
        <m:oMath>
          <m:r>
            <w:rPr>
              <w:rFonts w:ascii="Cambria Math" w:hAnsi="Cambria Math"/>
            </w:rPr>
            <m:t>s</m:t>
          </m:r>
          <m:r>
            <w:rPr>
              <w:rFonts w:hint="eastAsia" w:ascii="Cambria Math" w:hAnsi="Cambria Math"/>
            </w:rPr>
            <m:t>.t</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r</m:t>
                      </m:r>
                      <m:ctrlPr>
                        <w:rPr>
                          <w:rFonts w:ascii="Cambria Math" w:hAnsi="Cambria Math"/>
                          <w:i/>
                        </w:rPr>
                      </m:ctrlPr>
                    </m:sub>
                  </m:sSub>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rj</m:t>
                      </m:r>
                      <m:ctrlPr>
                        <w:rPr>
                          <w:rFonts w:ascii="Cambria Math" w:hAnsi="Cambria Math"/>
                          <w:i/>
                        </w:rPr>
                      </m:ctrlPr>
                    </m:sub>
                  </m:sSub>
                  <m:ctrlPr>
                    <w:rPr>
                      <w:rFonts w:ascii="Cambria Math" w:hAnsi="Cambria Math"/>
                      <w:i/>
                    </w:rPr>
                  </m:ctrlPr>
                </m:e>
              </m:nary>
              <m:ctrlPr>
                <w:rPr>
                  <w:rFonts w:ascii="Cambria Math" w:hAnsi="Cambria Math"/>
                  <w:i/>
                </w:rPr>
              </m:ctrlPr>
            </m:num>
            <m:den>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nary>
              <m:ctrlPr>
                <w:rPr>
                  <w:rFonts w:ascii="Cambria Math" w:hAnsi="Cambria Math"/>
                  <w:i/>
                </w:rPr>
              </m:ctrlPr>
            </m:den>
          </m:f>
          <m:r>
            <w:rPr>
              <w:rFonts w:hint="eastAsia" w:ascii="Cambria Math" w:hAnsi="Cambria Math"/>
            </w:rPr>
            <m:t>≤1，</m:t>
          </m:r>
          <m:r>
            <w:rPr>
              <w:rFonts w:ascii="Cambria Math" w:hAnsi="Cambria Math"/>
            </w:rPr>
            <m:t xml:space="preserve">j=1,2,…,n </m:t>
          </m:r>
          <m:sSub>
            <m:sSubPr>
              <m:ctrlPr>
                <w:rPr>
                  <w:rFonts w:ascii="Cambria Math" w:hAnsi="Cambria Math"/>
                  <w:i/>
                </w:rPr>
              </m:ctrlPr>
            </m:sSubPr>
            <m:e>
              <m:r>
                <w:rPr>
                  <w:rFonts w:ascii="Cambria Math" w:hAnsi="Cambria Math"/>
                </w:rPr>
                <m:t xml:space="preserve">     u</m:t>
              </m:r>
              <m:ctrlPr>
                <w:rPr>
                  <w:rFonts w:ascii="Cambria Math" w:hAnsi="Cambria Math"/>
                  <w:i/>
                </w:rPr>
              </m:ctrlPr>
            </m:e>
            <m:sub>
              <m:r>
                <w:rPr>
                  <w:rFonts w:ascii="Cambria Math" w:hAnsi="Cambria Math"/>
                </w:rPr>
                <m:t>r</m:t>
              </m:r>
              <m:ctrlPr>
                <w:rPr>
                  <w:rFonts w:ascii="Cambria Math" w:hAnsi="Cambria Math"/>
                  <w:i/>
                </w:rPr>
              </m:ctrlPr>
            </m:sub>
          </m:sSub>
          <m:r>
            <w:rPr>
              <w:rFonts w:hint="eastAsia"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r>
            <w:rPr>
              <w:rFonts w:hint="eastAsia" w:ascii="Cambria Math" w:hAnsi="Cambria Math"/>
            </w:rPr>
            <m:t>≥0</m:t>
          </m:r>
          <m:r>
            <w:rPr>
              <w:rFonts w:ascii="Cambria Math" w:hAnsi="Cambria Math"/>
            </w:rPr>
            <m:t>,∀</m:t>
          </m:r>
          <m:r>
            <w:rPr>
              <w:rFonts w:hint="eastAsia" w:ascii="Cambria Math" w:hAnsi="Cambria Math"/>
            </w:rPr>
            <m:t>r</m:t>
          </m:r>
          <m:r>
            <w:rPr>
              <w:rFonts w:ascii="Cambria Math" w:hAnsi="Cambria Math"/>
            </w:rPr>
            <m:t xml:space="preserve">,i             </m:t>
          </m:r>
          <m:r>
            <m:rPr>
              <m:sty m:val="p"/>
            </m:rPr>
            <w:rPr>
              <w:rFonts w:hint="eastAsia" w:ascii="Cambria Math" w:hAnsi="Cambria Math"/>
            </w:rPr>
            <m:t>（</m:t>
          </m:r>
          <m:r>
            <w:rPr>
              <w:rFonts w:hint="eastAsia" w:ascii="Cambria Math" w:hAnsi="Cambria Math"/>
            </w:rPr>
            <m:t>1</m:t>
          </m:r>
          <m:r>
            <m:rPr>
              <m:sty m:val="p"/>
            </m:rPr>
            <w:rPr>
              <w:rFonts w:hint="eastAsia" w:ascii="Cambria Math" w:hAnsi="Cambria Math"/>
            </w:rPr>
            <m:t>）</m:t>
          </m:r>
        </m:oMath>
      </m:oMathPara>
    </w:p>
    <w:p>
      <w:pPr>
        <w:spacing w:line="360" w:lineRule="auto"/>
        <w:ind w:firstLine="480" w:firstLineChars="200"/>
        <w:rPr>
          <w:rFonts w:ascii="Times New Roman" w:hAnsi="Times New Roman" w:eastAsia="宋体"/>
          <w:sz w:val="24"/>
          <w:szCs w:val="24"/>
        </w:rPr>
      </w:pP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式中，</w:t>
      </w:r>
      <m:oMath>
        <m:sSub>
          <m:sSubPr>
            <m:ctrlPr>
              <w:rPr>
                <w:rFonts w:ascii="Cambria Math" w:hAnsi="Cambria Math" w:eastAsia="宋体"/>
                <w:sz w:val="24"/>
                <w:szCs w:val="24"/>
              </w:rPr>
            </m:ctrlPr>
          </m:sSubPr>
          <m:e>
            <m:r>
              <w:rPr>
                <w:rFonts w:ascii="Cambria Math" w:hAnsi="Cambria Math" w:eastAsia="宋体"/>
                <w:sz w:val="24"/>
                <w:szCs w:val="24"/>
              </w:rPr>
              <m:t>θ</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oMath>
      <w:r>
        <w:rPr>
          <w:rFonts w:hint="eastAsia" w:ascii="Times New Roman" w:hAnsi="Times New Roman" w:eastAsia="宋体"/>
          <w:sz w:val="24"/>
          <w:szCs w:val="24"/>
        </w:rPr>
        <w:t xml:space="preserve">表示第 </w:t>
      </w:r>
      <m:oMath>
        <m:r>
          <w:rPr>
            <w:rFonts w:hint="eastAsia" w:ascii="Cambria Math" w:hAnsi="Cambria Math" w:eastAsia="宋体"/>
            <w:sz w:val="24"/>
            <w:szCs w:val="24"/>
          </w:rPr>
          <m:t>j</m:t>
        </m:r>
      </m:oMath>
      <w:r>
        <w:rPr>
          <w:rFonts w:hint="eastAsia" w:ascii="Times New Roman" w:hAnsi="Times New Roman" w:eastAsia="宋体"/>
          <w:sz w:val="24"/>
          <w:szCs w:val="24"/>
        </w:rPr>
        <w:t xml:space="preserve"> 个方案的相对效率值；</w:t>
      </w:r>
      <m:oMath>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r</m:t>
            </m:r>
            <m:r>
              <w:rPr>
                <w:rFonts w:hint="eastAsia" w:ascii="Cambria Math" w:hAnsi="Cambria Math" w:eastAsia="宋体"/>
                <w:sz w:val="24"/>
                <w:szCs w:val="24"/>
              </w:rPr>
              <m:t>j</m:t>
            </m:r>
            <m:ctrlPr>
              <w:rPr>
                <w:rFonts w:ascii="Cambria Math" w:hAnsi="Cambria Math" w:eastAsia="宋体"/>
                <w:sz w:val="24"/>
                <w:szCs w:val="24"/>
              </w:rPr>
            </m:ctrlPr>
          </m:sub>
        </m:sSub>
      </m:oMath>
      <w:r>
        <w:rPr>
          <w:rFonts w:hint="eastAsia" w:ascii="Times New Roman" w:hAnsi="Times New Roman" w:eastAsia="宋体"/>
          <w:sz w:val="24"/>
          <w:szCs w:val="24"/>
        </w:rPr>
        <w:t xml:space="preserve">表示第 </w:t>
      </w:r>
      <m:oMath>
        <m:r>
          <w:rPr>
            <w:rFonts w:hint="eastAsia" w:ascii="Cambria Math" w:hAnsi="Cambria Math" w:eastAsia="宋体"/>
            <w:sz w:val="24"/>
            <w:szCs w:val="24"/>
          </w:rPr>
          <m:t>j</m:t>
        </m:r>
      </m:oMath>
      <w:r>
        <w:rPr>
          <w:rFonts w:hint="eastAsia" w:ascii="Times New Roman" w:hAnsi="Times New Roman" w:eastAsia="宋体"/>
          <w:sz w:val="24"/>
          <w:szCs w:val="24"/>
        </w:rPr>
        <w:t xml:space="preserve"> 个方案的第 </w:t>
      </w:r>
      <m:oMath>
        <m:r>
          <w:rPr>
            <w:rFonts w:ascii="Cambria Math" w:hAnsi="Cambria Math" w:eastAsia="宋体"/>
            <w:sz w:val="24"/>
            <w:szCs w:val="24"/>
          </w:rPr>
          <m:t>r</m:t>
        </m:r>
      </m:oMath>
      <w:r>
        <w:rPr>
          <w:rFonts w:hint="eastAsia" w:ascii="Times New Roman" w:hAnsi="Times New Roman" w:eastAsia="宋体"/>
          <w:sz w:val="24"/>
          <w:szCs w:val="24"/>
        </w:rPr>
        <w:t xml:space="preserve"> 项产出；</w:t>
      </w:r>
      <m:oMath>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ij</m:t>
            </m:r>
            <m:ctrlPr>
              <w:rPr>
                <w:rFonts w:ascii="Cambria Math" w:hAnsi="Cambria Math" w:eastAsia="宋体"/>
                <w:sz w:val="24"/>
                <w:szCs w:val="24"/>
              </w:rPr>
            </m:ctrlPr>
          </m:sub>
        </m:sSub>
      </m:oMath>
      <w:r>
        <w:rPr>
          <w:rFonts w:hint="eastAsia" w:ascii="Times New Roman" w:hAnsi="Times New Roman" w:eastAsia="宋体"/>
          <w:sz w:val="24"/>
          <w:szCs w:val="24"/>
        </w:rPr>
        <w:t xml:space="preserve">表示第 </w:t>
      </w:r>
      <m:oMath>
        <m:r>
          <w:rPr>
            <w:rFonts w:hint="eastAsia" w:ascii="Cambria Math" w:hAnsi="Cambria Math" w:eastAsia="宋体"/>
            <w:sz w:val="24"/>
            <w:szCs w:val="24"/>
          </w:rPr>
          <m:t>j</m:t>
        </m:r>
      </m:oMath>
      <w:r>
        <w:rPr>
          <w:rFonts w:hint="eastAsia" w:ascii="Times New Roman" w:hAnsi="Times New Roman" w:eastAsia="宋体"/>
          <w:sz w:val="24"/>
          <w:szCs w:val="24"/>
        </w:rPr>
        <w:t xml:space="preserve"> 个方案的第 </w:t>
      </w:r>
      <m:oMath>
        <m:r>
          <w:rPr>
            <w:rFonts w:ascii="Cambria Math" w:hAnsi="Cambria Math" w:eastAsia="宋体"/>
            <w:sz w:val="24"/>
            <w:szCs w:val="24"/>
          </w:rPr>
          <m:t>i</m:t>
        </m:r>
      </m:oMath>
      <w:r>
        <w:rPr>
          <w:rFonts w:hint="eastAsia" w:ascii="Times New Roman" w:hAnsi="Times New Roman" w:eastAsia="宋体"/>
          <w:sz w:val="24"/>
          <w:szCs w:val="24"/>
        </w:rPr>
        <w:t xml:space="preserve"> 项投入；</w:t>
      </w:r>
      <m:oMath>
        <m:sSub>
          <m:sSubPr>
            <m:ctrlPr>
              <w:rPr>
                <w:rFonts w:ascii="Cambria Math" w:hAnsi="Cambria Math" w:eastAsia="宋体"/>
                <w:sz w:val="24"/>
                <w:szCs w:val="24"/>
              </w:rPr>
            </m:ctrlPr>
          </m:sSubPr>
          <m:e>
            <m:r>
              <w:rPr>
                <w:rFonts w:ascii="Cambria Math" w:hAnsi="Cambria Math" w:eastAsia="宋体"/>
                <w:sz w:val="24"/>
                <w:szCs w:val="24"/>
              </w:rPr>
              <m:t>u</m:t>
            </m:r>
            <m:ctrlPr>
              <w:rPr>
                <w:rFonts w:ascii="Cambria Math" w:hAnsi="Cambria Math" w:eastAsia="宋体"/>
                <w:sz w:val="24"/>
                <w:szCs w:val="24"/>
              </w:rPr>
            </m:ctrlPr>
          </m:e>
          <m:sub>
            <m:r>
              <w:rPr>
                <w:rFonts w:ascii="Cambria Math" w:hAnsi="Cambria Math" w:eastAsia="宋体"/>
                <w:sz w:val="24"/>
                <w:szCs w:val="24"/>
              </w:rPr>
              <m:t>r</m:t>
            </m:r>
            <m:ctrlPr>
              <w:rPr>
                <w:rFonts w:ascii="Cambria Math" w:hAnsi="Cambria Math" w:eastAsia="宋体"/>
                <w:sz w:val="24"/>
                <w:szCs w:val="24"/>
              </w:rPr>
            </m:ctrlPr>
          </m:sub>
        </m:sSub>
        <m:r>
          <m:rPr>
            <m:sty m:val="p"/>
          </m:rPr>
          <w:rPr>
            <w:rFonts w:ascii="Cambria Math" w:hAnsi="Cambria Math" w:eastAsia="宋体"/>
            <w:sz w:val="24"/>
            <w:szCs w:val="24"/>
          </w:rPr>
          <m:t xml:space="preserve">, </m:t>
        </m:r>
        <m:sSub>
          <m:sSubPr>
            <m:ctrlPr>
              <w:rPr>
                <w:rFonts w:ascii="Cambria Math" w:hAnsi="Cambria Math" w:eastAsia="宋体"/>
                <w:sz w:val="24"/>
                <w:szCs w:val="24"/>
              </w:rPr>
            </m:ctrlPr>
          </m:sSubPr>
          <m:e>
            <m:r>
              <w:rPr>
                <w:rFonts w:ascii="Cambria Math" w:hAnsi="Cambria Math" w:eastAsia="宋体"/>
                <w:sz w:val="24"/>
                <w:szCs w:val="24"/>
              </w:rPr>
              <m:t>v</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hint="eastAsia" w:ascii="Times New Roman" w:hAnsi="Times New Roman" w:eastAsia="宋体"/>
          <w:sz w:val="24"/>
          <w:szCs w:val="24"/>
        </w:rPr>
        <w:t xml:space="preserve"> 分别表示第 </w:t>
      </w:r>
      <m:oMath>
        <m:r>
          <w:rPr>
            <w:rFonts w:ascii="Cambria Math" w:hAnsi="Cambria Math" w:eastAsia="宋体"/>
            <w:sz w:val="24"/>
            <w:szCs w:val="24"/>
          </w:rPr>
          <m:t>r</m:t>
        </m:r>
      </m:oMath>
      <w:r>
        <w:rPr>
          <w:rFonts w:hint="eastAsia" w:ascii="Times New Roman" w:hAnsi="Times New Roman" w:eastAsia="宋体"/>
          <w:sz w:val="24"/>
          <w:szCs w:val="24"/>
        </w:rPr>
        <w:t xml:space="preserve"> 个产出项与第 </w:t>
      </w:r>
      <m:oMath>
        <m:r>
          <w:rPr>
            <w:rFonts w:ascii="Cambria Math" w:hAnsi="Cambria Math" w:eastAsia="宋体"/>
            <w:sz w:val="24"/>
            <w:szCs w:val="24"/>
          </w:rPr>
          <m:t>i</m:t>
        </m:r>
      </m:oMath>
      <w:r>
        <w:rPr>
          <w:rFonts w:hint="eastAsia" w:ascii="Times New Roman" w:hAnsi="Times New Roman" w:eastAsia="宋体"/>
          <w:sz w:val="24"/>
          <w:szCs w:val="24"/>
        </w:rPr>
        <w:t xml:space="preserve"> 个投入项的权数。</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基于投入最小的D</w:t>
      </w:r>
      <w:r>
        <w:rPr>
          <w:rFonts w:ascii="Times New Roman" w:hAnsi="Times New Roman" w:eastAsia="宋体"/>
          <w:sz w:val="24"/>
          <w:szCs w:val="24"/>
        </w:rPr>
        <w:t>EA</w:t>
      </w:r>
      <w:r>
        <w:rPr>
          <w:rFonts w:hint="eastAsia" w:ascii="Times New Roman" w:hAnsi="Times New Roman" w:eastAsia="宋体"/>
          <w:sz w:val="24"/>
          <w:szCs w:val="24"/>
        </w:rPr>
        <w:t>模型便于分析要素使用量的冗余程度，便于分析由于要素投入使用不当而造成的效率低下。上式中固定产出项</w:t>
      </w:r>
      <m:oMath>
        <m:nary>
          <m:naryPr>
            <m:chr m:val="∑"/>
            <m:limLoc m:val="undOvr"/>
            <m:ctrlPr>
              <w:rPr>
                <w:rFonts w:ascii="Cambria Math" w:hAnsi="Cambria Math"/>
                <w:i/>
              </w:rPr>
            </m:ctrlPr>
          </m:naryPr>
          <m:sub>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sSub>
              <m:sSubPr>
                <m:ctrlPr>
                  <w:rPr>
                    <w:rFonts w:ascii="Cambria Math" w:hAnsi="Cambria Math"/>
                    <w:i/>
                  </w:rPr>
                </m:ctrlPr>
              </m:sSubPr>
              <m:e>
                <m:r>
                  <w:rPr>
                    <w:rFonts w:ascii="Cambria Math" w:hAnsi="Cambria Math"/>
                  </w:rPr>
                  <m:t>u</m:t>
                </m:r>
                <m:ctrlPr>
                  <w:rPr>
                    <w:rFonts w:ascii="Cambria Math" w:hAnsi="Cambria Math"/>
                    <w:i/>
                  </w:rPr>
                </m:ctrlPr>
              </m:e>
              <m:sub>
                <m:r>
                  <w:rPr>
                    <w:rFonts w:ascii="Cambria Math" w:hAnsi="Cambria Math"/>
                  </w:rPr>
                  <m:t>r</m:t>
                </m:r>
                <m:ctrlPr>
                  <w:rPr>
                    <w:rFonts w:ascii="Cambria Math" w:hAnsi="Cambria Math"/>
                    <w:i/>
                  </w:rPr>
                </m:ctrlPr>
              </m:sub>
            </m:sSub>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r</m:t>
                </m:r>
                <m:r>
                  <w:rPr>
                    <w:rFonts w:hint="eastAsia" w:ascii="Cambria Math" w:hAnsi="Cambria Math"/>
                  </w:rPr>
                  <m:t>j</m:t>
                </m:r>
                <m:ctrlPr>
                  <w:rPr>
                    <w:rFonts w:ascii="Cambria Math" w:hAnsi="Cambria Math"/>
                    <w:i/>
                  </w:rPr>
                </m:ctrlPr>
              </m:sub>
            </m:sSub>
            <m:ctrlPr>
              <w:rPr>
                <w:rFonts w:ascii="Cambria Math" w:hAnsi="Cambria Math"/>
                <w:i/>
              </w:rPr>
            </m:ctrlPr>
          </m:e>
        </m:nary>
      </m:oMath>
      <w:r>
        <w:rPr>
          <w:rFonts w:hint="eastAsia" w:ascii="Times New Roman" w:hAnsi="Times New Roman" w:eastAsia="宋体"/>
        </w:rPr>
        <w:t>不变，那么投入</w:t>
      </w:r>
      <m:oMath>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e>
        </m:nary>
      </m:oMath>
      <w:r>
        <w:rPr>
          <w:rFonts w:hint="eastAsia" w:ascii="Times New Roman" w:hAnsi="Times New Roman" w:eastAsia="宋体"/>
        </w:rPr>
        <w:t>越小，</w:t>
      </w:r>
      <m:oMath>
        <m:sSub>
          <m:sSubPr>
            <m:ctrlPr>
              <w:rPr>
                <w:rFonts w:ascii="Cambria Math" w:hAnsi="Cambria Math" w:eastAsia="宋体"/>
                <w:sz w:val="24"/>
                <w:szCs w:val="24"/>
              </w:rPr>
            </m:ctrlPr>
          </m:sSubPr>
          <m:e>
            <m:r>
              <w:rPr>
                <w:rFonts w:ascii="Cambria Math" w:hAnsi="Cambria Math" w:eastAsia="宋体"/>
                <w:sz w:val="24"/>
                <w:szCs w:val="24"/>
              </w:rPr>
              <m:t>θ</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oMath>
      <w:r>
        <w:rPr>
          <w:rFonts w:hint="eastAsia" w:ascii="Times New Roman" w:hAnsi="Times New Roman" w:eastAsia="宋体"/>
          <w:sz w:val="24"/>
          <w:szCs w:val="24"/>
        </w:rPr>
        <w:t>越大。</w:t>
      </w:r>
    </w:p>
    <w:p>
      <w:pPr>
        <w:pStyle w:val="4"/>
        <w:numPr>
          <w:ilvl w:val="2"/>
          <w:numId w:val="1"/>
        </w:numPr>
      </w:pPr>
      <w:r>
        <w:rPr>
          <w:rFonts w:hint="eastAsia"/>
        </w:rPr>
        <w:t>分析</w:t>
      </w:r>
    </w:p>
    <w:p>
      <w:pPr>
        <w:pStyle w:val="5"/>
      </w:pPr>
      <w:r>
        <w:rPr>
          <w:rFonts w:hint="eastAsia"/>
        </w:rPr>
        <w:t>指标合成</w:t>
      </w:r>
    </w:p>
    <w:p>
      <w:pPr>
        <w:rPr>
          <w:rFonts w:ascii="Times New Roman" w:hAnsi="Times New Roman" w:eastAsia="宋体"/>
          <w:sz w:val="24"/>
          <w:szCs w:val="24"/>
        </w:rPr>
      </w:pPr>
      <w:r>
        <w:rPr>
          <w:rFonts w:hint="eastAsia" w:ascii="Times New Roman" w:hAnsi="Times New Roman" w:eastAsia="宋体"/>
          <w:b/>
          <w:bCs/>
          <w:sz w:val="24"/>
          <w:szCs w:val="24"/>
        </w:rPr>
        <w:t>能源消耗：</w:t>
      </w:r>
      <w:r>
        <w:rPr>
          <w:rFonts w:hint="eastAsia" w:ascii="Times New Roman" w:hAnsi="Times New Roman" w:eastAsia="宋体"/>
          <w:sz w:val="24"/>
          <w:szCs w:val="24"/>
        </w:rPr>
        <w:t>以电机数量、电机功耗和机械动作为基本合成对象</w:t>
      </w:r>
    </w:p>
    <w:p>
      <w:pPr>
        <w:spacing w:line="360" w:lineRule="auto"/>
        <w:rPr>
          <w:rFonts w:ascii="Times New Roman" w:hAnsi="Times New Roman" w:eastAsia="宋体"/>
          <w:sz w:val="24"/>
          <w:szCs w:val="24"/>
        </w:rPr>
      </w:pPr>
      <w:r>
        <w:rPr>
          <w:rFonts w:hint="eastAsia" w:ascii="Times New Roman" w:hAnsi="Times New Roman" w:eastAsia="宋体"/>
          <w:b/>
          <w:bCs/>
          <w:sz w:val="24"/>
          <w:szCs w:val="24"/>
        </w:rPr>
        <w:t>故障率：</w:t>
      </w:r>
      <w:r>
        <w:rPr>
          <w:rFonts w:hint="eastAsia" w:ascii="Times New Roman" w:hAnsi="Times New Roman" w:eastAsia="宋体"/>
          <w:sz w:val="24"/>
          <w:szCs w:val="24"/>
        </w:rPr>
        <w:t>以动作数量和接触面积作为基本合成对象</w:t>
      </w:r>
    </w:p>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将基本合成对象计算，再进行归一化处理后相加即得两个投入指标。结果如下：</w:t>
      </w:r>
    </w:p>
    <w:p>
      <w:pPr>
        <w:spacing w:line="360" w:lineRule="auto"/>
        <w:rPr>
          <w:rFonts w:hint="default" w:ascii="Times New Roman" w:hAnsi="Times New Roman" w:eastAsia="宋体"/>
          <w:szCs w:val="21"/>
          <w:lang w:val="en-US" w:eastAsia="zh-CN"/>
        </w:rPr>
      </w:pPr>
      <w:r>
        <w:rPr>
          <w:rFonts w:hint="eastAsia" w:ascii="Times New Roman" w:hAnsi="Times New Roman" w:eastAsia="宋体"/>
          <w:szCs w:val="21"/>
        </w:rPr>
        <w:t>表1：指标</w:t>
      </w:r>
      <w:r>
        <w:rPr>
          <w:rFonts w:hint="eastAsia" w:ascii="Times New Roman" w:hAnsi="Times New Roman" w:eastAsia="宋体"/>
          <w:szCs w:val="21"/>
          <w:lang w:val="en-US" w:eastAsia="zh-CN"/>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Borders>
              <w:top w:val="single" w:color="auto" w:sz="12" w:space="0"/>
              <w:left w:val="nil"/>
              <w:bottom w:val="single" w:color="auto" w:sz="8" w:space="0"/>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w:t>
            </w:r>
          </w:p>
        </w:tc>
        <w:tc>
          <w:tcPr>
            <w:tcW w:w="2765" w:type="dxa"/>
            <w:tcBorders>
              <w:top w:val="single" w:color="auto" w:sz="12" w:space="0"/>
              <w:left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故障率</w:t>
            </w:r>
          </w:p>
        </w:tc>
        <w:tc>
          <w:tcPr>
            <w:tcW w:w="2766" w:type="dxa"/>
            <w:tcBorders>
              <w:top w:val="single" w:color="auto" w:sz="12" w:space="0"/>
              <w:left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功耗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8" w:space="0"/>
              <w:left w:val="nil"/>
              <w:bottom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方案一</w:t>
            </w:r>
          </w:p>
        </w:tc>
        <w:tc>
          <w:tcPr>
            <w:tcW w:w="2765" w:type="dxa"/>
            <w:tcBorders>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1.04</w:t>
            </w:r>
          </w:p>
        </w:tc>
        <w:tc>
          <w:tcPr>
            <w:tcW w:w="2766" w:type="dxa"/>
            <w:tcBorders>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方案二</w:t>
            </w:r>
          </w:p>
        </w:tc>
        <w:tc>
          <w:tcPr>
            <w:tcW w:w="2765" w:type="dxa"/>
            <w:tcBorders>
              <w:top w:val="nil"/>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0.56</w:t>
            </w:r>
          </w:p>
        </w:tc>
        <w:tc>
          <w:tcPr>
            <w:tcW w:w="2766" w:type="dxa"/>
            <w:tcBorders>
              <w:top w:val="nil"/>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single" w:color="auto" w:sz="12" w:space="0"/>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方案三</w:t>
            </w:r>
          </w:p>
        </w:tc>
        <w:tc>
          <w:tcPr>
            <w:tcW w:w="2765" w:type="dxa"/>
            <w:tcBorders>
              <w:top w:val="nil"/>
              <w:left w:val="nil"/>
              <w:bottom w:val="single" w:color="auto" w:sz="12" w:space="0"/>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0.40</w:t>
            </w:r>
          </w:p>
        </w:tc>
        <w:tc>
          <w:tcPr>
            <w:tcW w:w="2766" w:type="dxa"/>
            <w:tcBorders>
              <w:top w:val="nil"/>
              <w:left w:val="nil"/>
              <w:bottom w:val="single" w:color="auto" w:sz="12" w:space="0"/>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0.30</w:t>
            </w:r>
          </w:p>
        </w:tc>
      </w:tr>
    </w:tbl>
    <w:p>
      <w:pPr>
        <w:pStyle w:val="5"/>
      </w:pPr>
      <w:r>
        <w:rPr>
          <w:rFonts w:hint="eastAsia"/>
        </w:rPr>
        <w:t>结果</w:t>
      </w:r>
    </w:p>
    <w:p>
      <w:pPr>
        <w:spacing w:line="360" w:lineRule="auto"/>
        <w:rPr>
          <w:rFonts w:ascii="Times New Roman" w:hAnsi="Times New Roman" w:eastAsia="宋体"/>
          <w:sz w:val="24"/>
          <w:szCs w:val="24"/>
        </w:rPr>
      </w:pPr>
      <w:r>
        <w:rPr>
          <w:rFonts w:hint="eastAsia" w:ascii="Times New Roman" w:hAnsi="Times New Roman" w:eastAsia="宋体"/>
          <w:sz w:val="24"/>
          <w:szCs w:val="24"/>
        </w:rPr>
        <w:t>将数据带入p</w:t>
      </w:r>
      <w:r>
        <w:rPr>
          <w:rFonts w:ascii="Times New Roman" w:hAnsi="Times New Roman" w:eastAsia="宋体"/>
          <w:sz w:val="24"/>
          <w:szCs w:val="24"/>
        </w:rPr>
        <w:t>ython</w:t>
      </w:r>
      <w:r>
        <w:rPr>
          <w:rFonts w:hint="eastAsia" w:ascii="Times New Roman" w:hAnsi="Times New Roman" w:eastAsia="宋体"/>
          <w:sz w:val="24"/>
          <w:szCs w:val="24"/>
        </w:rPr>
        <w:t>中实现如下：</w:t>
      </w:r>
    </w:p>
    <w:p>
      <w:pPr>
        <w:spacing w:line="360" w:lineRule="auto"/>
        <w:rPr>
          <w:rFonts w:hint="eastAsia" w:ascii="Times New Roman" w:hAnsi="Times New Roman" w:eastAsia="宋体"/>
          <w:szCs w:val="21"/>
        </w:rPr>
      </w:pPr>
      <w:r>
        <w:rPr>
          <w:rFonts w:hint="eastAsia" w:ascii="Times New Roman" w:hAnsi="Times New Roman" w:eastAsia="宋体"/>
          <w:szCs w:val="21"/>
        </w:rPr>
        <w:t>表2：结果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12" w:space="0"/>
              <w:left w:val="nil"/>
              <w:bottom w:val="single" w:color="auto" w:sz="8" w:space="0"/>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w:t>
            </w:r>
          </w:p>
        </w:tc>
        <w:tc>
          <w:tcPr>
            <w:tcW w:w="2765" w:type="dxa"/>
            <w:tcBorders>
              <w:top w:val="single" w:color="auto" w:sz="12" w:space="0"/>
              <w:left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相对效率值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single" w:color="auto" w:sz="8" w:space="0"/>
              <w:left w:val="nil"/>
              <w:bottom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方案一</w:t>
            </w:r>
          </w:p>
        </w:tc>
        <w:tc>
          <w:tcPr>
            <w:tcW w:w="2765" w:type="dxa"/>
            <w:tcBorders>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nil"/>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方案二</w:t>
            </w:r>
          </w:p>
        </w:tc>
        <w:tc>
          <w:tcPr>
            <w:tcW w:w="2765" w:type="dxa"/>
            <w:tcBorders>
              <w:top w:val="nil"/>
              <w:left w:val="nil"/>
              <w:bottom w:val="nil"/>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op w:val="nil"/>
              <w:left w:val="nil"/>
              <w:bottom w:val="single" w:color="auto" w:sz="12" w:space="0"/>
              <w:right w:val="nil"/>
            </w:tcBorders>
          </w:tcPr>
          <w:p>
            <w:pPr>
              <w:spacing w:line="360" w:lineRule="auto"/>
              <w:rPr>
                <w:rFonts w:hint="eastAsia" w:ascii="Times New Roman" w:hAnsi="Times New Roman" w:eastAsia="宋体"/>
                <w:b/>
                <w:bCs/>
                <w:sz w:val="24"/>
                <w:szCs w:val="24"/>
              </w:rPr>
            </w:pPr>
            <w:r>
              <w:rPr>
                <w:rFonts w:hint="eastAsia" w:ascii="Times New Roman" w:hAnsi="Times New Roman" w:eastAsia="宋体"/>
                <w:b/>
                <w:bCs/>
                <w:sz w:val="24"/>
                <w:szCs w:val="24"/>
              </w:rPr>
              <w:t>方案三</w:t>
            </w:r>
          </w:p>
        </w:tc>
        <w:tc>
          <w:tcPr>
            <w:tcW w:w="2765" w:type="dxa"/>
            <w:tcBorders>
              <w:top w:val="nil"/>
              <w:left w:val="nil"/>
              <w:bottom w:val="single" w:color="auto" w:sz="12" w:space="0"/>
              <w:right w:val="nil"/>
            </w:tcBorders>
          </w:tcPr>
          <w:p>
            <w:pPr>
              <w:spacing w:line="360" w:lineRule="auto"/>
              <w:rPr>
                <w:rFonts w:hint="eastAsia" w:ascii="Times New Roman" w:hAnsi="Times New Roman" w:eastAsia="宋体"/>
                <w:sz w:val="24"/>
                <w:szCs w:val="24"/>
              </w:rPr>
            </w:pPr>
            <w:r>
              <w:rPr>
                <w:rFonts w:hint="eastAsia" w:ascii="Times New Roman" w:hAnsi="Times New Roman" w:eastAsia="宋体"/>
                <w:sz w:val="24"/>
                <w:szCs w:val="24"/>
              </w:rPr>
              <w:t>1.000</w:t>
            </w:r>
          </w:p>
        </w:tc>
      </w:tr>
    </w:tbl>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从表2可以看出，只有方案三为D</w:t>
      </w:r>
      <w:r>
        <w:rPr>
          <w:rFonts w:ascii="Times New Roman" w:hAnsi="Times New Roman" w:eastAsia="宋体"/>
          <w:sz w:val="24"/>
          <w:szCs w:val="24"/>
        </w:rPr>
        <w:t>EA</w:t>
      </w:r>
      <w:r>
        <w:rPr>
          <w:rFonts w:hint="eastAsia" w:ascii="Times New Roman" w:hAnsi="Times New Roman" w:eastAsia="宋体"/>
          <w:sz w:val="24"/>
          <w:szCs w:val="24"/>
        </w:rPr>
        <w:t>有效，而其他方案均为非D</w:t>
      </w:r>
      <w:r>
        <w:rPr>
          <w:rFonts w:ascii="Times New Roman" w:hAnsi="Times New Roman" w:eastAsia="宋体"/>
          <w:sz w:val="24"/>
          <w:szCs w:val="24"/>
        </w:rPr>
        <w:t>EA</w:t>
      </w:r>
      <w:r>
        <w:rPr>
          <w:rFonts w:hint="eastAsia" w:ascii="Times New Roman" w:hAnsi="Times New Roman" w:eastAsia="宋体"/>
          <w:sz w:val="24"/>
          <w:szCs w:val="24"/>
        </w:rPr>
        <w:t>有效。故在上述建模下，方案三为最优方案。</w:t>
      </w:r>
    </w:p>
    <w:p>
      <w:pPr>
        <w:pStyle w:val="8"/>
        <w:numPr>
          <w:ilvl w:val="0"/>
          <w:numId w:val="1"/>
        </w:numPr>
      </w:pPr>
      <w:r>
        <w:rPr>
          <w:rFonts w:hint="eastAsia"/>
        </w:rPr>
        <w:t>结论及缺陷</w:t>
      </w:r>
    </w:p>
    <w:p>
      <w:pPr>
        <w:pStyle w:val="3"/>
        <w:numPr>
          <w:ilvl w:val="1"/>
          <w:numId w:val="1"/>
        </w:numPr>
      </w:pPr>
      <w:r>
        <w:rPr>
          <w:rFonts w:hint="eastAsia"/>
        </w:rPr>
        <w:t>结论</w:t>
      </w:r>
    </w:p>
    <w:p>
      <w:pPr>
        <w:spacing w:line="36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分析显示方案三为D</w:t>
      </w:r>
      <w:r>
        <w:rPr>
          <w:rFonts w:ascii="Times New Roman" w:hAnsi="Times New Roman" w:eastAsia="宋体"/>
          <w:sz w:val="24"/>
          <w:szCs w:val="24"/>
        </w:rPr>
        <w:t>EA</w:t>
      </w:r>
      <w:r>
        <w:rPr>
          <w:rFonts w:hint="eastAsia" w:ascii="Times New Roman" w:hAnsi="Times New Roman" w:eastAsia="宋体"/>
          <w:sz w:val="24"/>
          <w:szCs w:val="24"/>
        </w:rPr>
        <w:t>有效，表明在考虑投入为功耗和故障、产出为小车的空间利用率情况下，方案三为最优方案。同时，方案一在上述模型下为最不可以取的方案。</w:t>
      </w:r>
    </w:p>
    <w:p>
      <w:pPr>
        <w:pStyle w:val="3"/>
        <w:numPr>
          <w:ilvl w:val="1"/>
          <w:numId w:val="1"/>
        </w:numPr>
      </w:pPr>
      <w:r>
        <w:rPr>
          <w:rFonts w:hint="eastAsia"/>
        </w:rPr>
        <w:t>缺陷</w:t>
      </w:r>
    </w:p>
    <w:p>
      <w:pPr>
        <w:pStyle w:val="18"/>
        <w:numPr>
          <w:ilvl w:val="0"/>
          <w:numId w:val="4"/>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未考虑时间因素：从外卖实际运营的角度出发，时间因素应被分析在内。</w:t>
      </w:r>
    </w:p>
    <w:p>
      <w:pPr>
        <w:pStyle w:val="18"/>
        <w:numPr>
          <w:ilvl w:val="0"/>
          <w:numId w:val="4"/>
        </w:numPr>
        <w:spacing w:line="360" w:lineRule="auto"/>
        <w:ind w:firstLineChars="0"/>
        <w:rPr>
          <w:rFonts w:ascii="Times New Roman" w:hAnsi="Times New Roman" w:eastAsia="宋体"/>
          <w:sz w:val="24"/>
          <w:szCs w:val="24"/>
        </w:rPr>
      </w:pPr>
      <w:r>
        <w:rPr>
          <w:rFonts w:hint="eastAsia" w:ascii="Times New Roman" w:hAnsi="Times New Roman" w:eastAsia="宋体"/>
          <w:sz w:val="24"/>
          <w:szCs w:val="24"/>
        </w:rPr>
        <w:t>实验数据不足：对于故障的评估应通过实际实验完善。</w:t>
      </w:r>
    </w:p>
    <w:p>
      <w:pPr>
        <w:spacing w:line="360" w:lineRule="auto"/>
        <w:rPr>
          <w:rFonts w:ascii="Times New Roman" w:hAnsi="Times New Roman" w:eastAsia="宋体"/>
          <w:sz w:val="24"/>
          <w:szCs w:val="24"/>
        </w:rPr>
      </w:pPr>
    </w:p>
    <w:p>
      <w:pPr>
        <w:spacing w:line="360" w:lineRule="auto"/>
        <w:rPr>
          <w:rFonts w:ascii="Times New Roman" w:hAnsi="Times New Roman" w:eastAsia="宋体"/>
          <w:sz w:val="24"/>
          <w:szCs w:val="24"/>
        </w:rPr>
      </w:pPr>
    </w:p>
    <w:p>
      <w:pPr>
        <w:pStyle w:val="3"/>
      </w:pPr>
      <w:r>
        <w:rPr>
          <w:rFonts w:hint="eastAsia"/>
        </w:rPr>
        <w:t>附录</w:t>
      </w:r>
    </w:p>
    <w:p>
      <w:pPr>
        <w:pStyle w:val="4"/>
      </w:pPr>
      <w:r>
        <w:t>DEA</w:t>
      </w:r>
      <w:r>
        <w:rPr>
          <w:rFonts w:hint="eastAsia"/>
        </w:rPr>
        <w:t>算法代码</w:t>
      </w:r>
    </w:p>
    <w:p>
      <w:pPr>
        <w:rPr>
          <w:b/>
          <w:bCs/>
        </w:rPr>
      </w:pPr>
      <w:r>
        <w:rPr>
          <w:rFonts w:hint="eastAsia"/>
          <w:b/>
          <w:bCs/>
        </w:rPr>
        <w:drawing>
          <wp:inline distT="0" distB="0" distL="0" distR="0">
            <wp:extent cx="5274310" cy="5295265"/>
            <wp:effectExtent l="0" t="0" r="254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5295265"/>
                    </a:xfrm>
                    <a:prstGeom prst="rect">
                      <a:avLst/>
                    </a:prstGeom>
                  </pic:spPr>
                </pic:pic>
              </a:graphicData>
            </a:graphic>
          </wp:inline>
        </w:drawing>
      </w:r>
    </w:p>
    <w:p>
      <w:pPr>
        <w:rPr>
          <w:b/>
          <w:bCs/>
        </w:rPr>
      </w:pPr>
      <w:r>
        <w:rPr>
          <w:rFonts w:hint="eastAsia"/>
          <w:b/>
          <w:bCs/>
        </w:rPr>
        <w:drawing>
          <wp:inline distT="0" distB="0" distL="0" distR="0">
            <wp:extent cx="5274310" cy="43453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4345305"/>
                    </a:xfrm>
                    <a:prstGeom prst="rect">
                      <a:avLst/>
                    </a:prstGeom>
                  </pic:spPr>
                </pic:pic>
              </a:graphicData>
            </a:graphic>
          </wp:inline>
        </w:drawing>
      </w:r>
    </w:p>
    <w:p>
      <w:pPr>
        <w:rPr>
          <w:b/>
          <w:bCs/>
        </w:rPr>
      </w:pPr>
      <w:r>
        <w:rPr>
          <w:rFonts w:hint="eastAsia"/>
          <w:b/>
          <w:bCs/>
        </w:rPr>
        <w:drawing>
          <wp:inline distT="0" distB="0" distL="0" distR="0">
            <wp:extent cx="5274310" cy="411861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118610"/>
                    </a:xfrm>
                    <a:prstGeom prst="rect">
                      <a:avLst/>
                    </a:prstGeom>
                  </pic:spPr>
                </pic:pic>
              </a:graphicData>
            </a:graphic>
          </wp:inline>
        </w:drawing>
      </w:r>
    </w:p>
    <w:p>
      <w:pPr>
        <w:pStyle w:val="4"/>
        <w:rPr>
          <w:rFonts w:hint="eastAsia"/>
        </w:rPr>
      </w:pPr>
      <w:r>
        <w:t>UG</w:t>
      </w:r>
      <w:r>
        <w:rPr>
          <w:rFonts w:hint="eastAsia"/>
        </w:rPr>
        <w:t>方案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096C"/>
    <w:multiLevelType w:val="multilevel"/>
    <w:tmpl w:val="04C8096C"/>
    <w:lvl w:ilvl="0" w:tentative="0">
      <w:start w:val="1"/>
      <w:numFmt w:val="decimal"/>
      <w:lvlText w:val="%1."/>
      <w:lvlJc w:val="left"/>
      <w:pPr>
        <w:ind w:left="360" w:hanging="360"/>
      </w:pPr>
      <w:rPr>
        <w:rFonts w:hint="default"/>
      </w:rPr>
    </w:lvl>
    <w:lvl w:ilvl="1" w:tentative="0">
      <w:start w:val="1"/>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114BA1C"/>
    <w:multiLevelType w:val="singleLevel"/>
    <w:tmpl w:val="5114BA1C"/>
    <w:lvl w:ilvl="0" w:tentative="0">
      <w:start w:val="1"/>
      <w:numFmt w:val="decimal"/>
      <w:lvlText w:val="%1."/>
      <w:lvlJc w:val="left"/>
      <w:pPr>
        <w:tabs>
          <w:tab w:val="left" w:pos="312"/>
        </w:tabs>
      </w:pPr>
    </w:lvl>
  </w:abstractNum>
  <w:abstractNum w:abstractNumId="2">
    <w:nsid w:val="60EB5BFB"/>
    <w:multiLevelType w:val="multilevel"/>
    <w:tmpl w:val="60EB5BF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7585F18"/>
    <w:multiLevelType w:val="multilevel"/>
    <w:tmpl w:val="67585F1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DB"/>
    <w:rsid w:val="00096603"/>
    <w:rsid w:val="001770A5"/>
    <w:rsid w:val="001B49A3"/>
    <w:rsid w:val="00362018"/>
    <w:rsid w:val="00481654"/>
    <w:rsid w:val="00566D92"/>
    <w:rsid w:val="005B79CF"/>
    <w:rsid w:val="005E1E44"/>
    <w:rsid w:val="00611A77"/>
    <w:rsid w:val="0065662C"/>
    <w:rsid w:val="0069058F"/>
    <w:rsid w:val="006F2266"/>
    <w:rsid w:val="007A17B9"/>
    <w:rsid w:val="007A41DB"/>
    <w:rsid w:val="007B27BB"/>
    <w:rsid w:val="007E5896"/>
    <w:rsid w:val="008A0394"/>
    <w:rsid w:val="008F6124"/>
    <w:rsid w:val="00A019ED"/>
    <w:rsid w:val="00A66B80"/>
    <w:rsid w:val="00AC5622"/>
    <w:rsid w:val="00BC54A3"/>
    <w:rsid w:val="00BD0098"/>
    <w:rsid w:val="00C30DE2"/>
    <w:rsid w:val="00C61F72"/>
    <w:rsid w:val="00D96B58"/>
    <w:rsid w:val="00DE6EC4"/>
    <w:rsid w:val="00F05496"/>
    <w:rsid w:val="00F234B3"/>
    <w:rsid w:val="00FC208F"/>
    <w:rsid w:val="14802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outlineLvl w:val="0"/>
    </w:pPr>
    <w:rPr>
      <w:rFonts w:eastAsia="黑体"/>
      <w:b/>
      <w:bCs/>
      <w:kern w:val="44"/>
      <w:sz w:val="28"/>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jc w:val="center"/>
      <w:outlineLvl w:val="1"/>
    </w:pPr>
    <w:rPr>
      <w:b/>
      <w:bCs/>
      <w:kern w:val="28"/>
      <w:sz w:val="32"/>
      <w:szCs w:val="32"/>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uiPriority w:val="99"/>
    <w:rPr>
      <w:sz w:val="18"/>
      <w:szCs w:val="18"/>
    </w:rPr>
  </w:style>
  <w:style w:type="character" w:customStyle="1" w:styleId="14">
    <w:name w:val="页脚 字符"/>
    <w:basedOn w:val="12"/>
    <w:link w:val="6"/>
    <w:uiPriority w:val="99"/>
    <w:rPr>
      <w:sz w:val="18"/>
      <w:szCs w:val="18"/>
    </w:rPr>
  </w:style>
  <w:style w:type="character" w:customStyle="1" w:styleId="15">
    <w:name w:val="标题 字符"/>
    <w:basedOn w:val="12"/>
    <w:link w:val="9"/>
    <w:uiPriority w:val="10"/>
    <w:rPr>
      <w:rFonts w:asciiTheme="majorHAnsi" w:hAnsiTheme="majorHAnsi" w:eastAsiaTheme="majorEastAsia" w:cstheme="majorBidi"/>
      <w:b/>
      <w:bCs/>
      <w:sz w:val="32"/>
      <w:szCs w:val="32"/>
    </w:rPr>
  </w:style>
  <w:style w:type="character" w:customStyle="1" w:styleId="16">
    <w:name w:val="标题 2 字符"/>
    <w:basedOn w:val="12"/>
    <w:link w:val="3"/>
    <w:uiPriority w:val="9"/>
    <w:rPr>
      <w:rFonts w:asciiTheme="majorHAnsi" w:hAnsiTheme="majorHAnsi" w:eastAsiaTheme="majorEastAsia" w:cstheme="majorBidi"/>
      <w:b/>
      <w:bCs/>
      <w:sz w:val="32"/>
      <w:szCs w:val="32"/>
    </w:rPr>
  </w:style>
  <w:style w:type="character" w:customStyle="1" w:styleId="17">
    <w:name w:val="副标题 字符"/>
    <w:basedOn w:val="12"/>
    <w:link w:val="8"/>
    <w:uiPriority w:val="11"/>
    <w:rPr>
      <w:b/>
      <w:bCs/>
      <w:kern w:val="28"/>
      <w:sz w:val="32"/>
      <w:szCs w:val="32"/>
    </w:rPr>
  </w:style>
  <w:style w:type="paragraph" w:styleId="18">
    <w:name w:val="List Paragraph"/>
    <w:basedOn w:val="1"/>
    <w:qFormat/>
    <w:uiPriority w:val="34"/>
    <w:pPr>
      <w:ind w:firstLine="420" w:firstLineChars="200"/>
    </w:pPr>
  </w:style>
  <w:style w:type="character" w:customStyle="1" w:styleId="19">
    <w:name w:val="标题 3 字符"/>
    <w:basedOn w:val="12"/>
    <w:link w:val="4"/>
    <w:uiPriority w:val="9"/>
    <w:rPr>
      <w:b/>
      <w:bCs/>
      <w:sz w:val="32"/>
      <w:szCs w:val="32"/>
    </w:rPr>
  </w:style>
  <w:style w:type="character" w:customStyle="1" w:styleId="20">
    <w:name w:val="标题 4 字符"/>
    <w:basedOn w:val="12"/>
    <w:link w:val="5"/>
    <w:uiPriority w:val="9"/>
    <w:rPr>
      <w:rFonts w:asciiTheme="majorHAnsi" w:hAnsiTheme="majorHAnsi" w:eastAsiaTheme="majorEastAsia" w:cstheme="majorBidi"/>
      <w:b/>
      <w:bCs/>
      <w:sz w:val="28"/>
      <w:szCs w:val="28"/>
    </w:rPr>
  </w:style>
  <w:style w:type="table" w:customStyle="1" w:styleId="21">
    <w:name w:val="List Table 1 Light"/>
    <w:basedOn w:val="10"/>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styleId="22">
    <w:name w:val="Placeholder Text"/>
    <w:basedOn w:val="1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678</Words>
  <Characters>3869</Characters>
  <Lines>32</Lines>
  <Paragraphs>9</Paragraphs>
  <TotalTime>0</TotalTime>
  <ScaleCrop>false</ScaleCrop>
  <LinksUpToDate>false</LinksUpToDate>
  <CharactersWithSpaces>4538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2020-01-30T06:32:00Z</dcterms:created>
  <dc:creator>xing xiaoli</dc:creator>
  <cp:lastModifiedBy>玫瑰家十号</cp:lastModifiedBy>
  <dcterms:modified xsi:type="dcterms:W3CDTF">2020-04-10T14:03:25Z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