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89C" w:rsidRPr="006D5833" w:rsidRDefault="00B6389C" w:rsidP="00B6389C">
      <w:pPr>
        <w:pStyle w:val="Title"/>
        <w:rPr>
          <w:rFonts w:asciiTheme="minorHAnsi" w:hAnsiTheme="minorHAnsi" w:cstheme="minorHAnsi"/>
        </w:rPr>
      </w:pPr>
      <w:r w:rsidRPr="006D5833">
        <w:rPr>
          <w:rFonts w:asciiTheme="minorHAnsi" w:hAnsiTheme="minorHAnsi" w:cstheme="minorHAnsi"/>
        </w:rPr>
        <w:t>Practic</w:t>
      </w:r>
      <w:r>
        <w:rPr>
          <w:rFonts w:asciiTheme="minorHAnsi" w:hAnsiTheme="minorHAnsi" w:cstheme="minorHAnsi"/>
        </w:rPr>
        <w:t>e</w:t>
      </w:r>
      <w:r w:rsidRPr="006D5833">
        <w:rPr>
          <w:rFonts w:asciiTheme="minorHAnsi" w:hAnsiTheme="minorHAnsi" w:cstheme="minorHAnsi"/>
        </w:rPr>
        <w:t xml:space="preserve"> </w:t>
      </w:r>
      <w:r>
        <w:rPr>
          <w:rFonts w:asciiTheme="minorHAnsi" w:hAnsiTheme="minorHAnsi" w:cstheme="minorHAnsi"/>
        </w:rPr>
        <w:t>1</w:t>
      </w:r>
      <w:r w:rsidRPr="006D5833">
        <w:rPr>
          <w:rFonts w:asciiTheme="minorHAnsi" w:hAnsiTheme="minorHAnsi" w:cstheme="minorHAnsi"/>
        </w:rPr>
        <w:t xml:space="preserve">: </w:t>
      </w:r>
      <w:r>
        <w:t>Computational Statistical Inference</w:t>
      </w:r>
    </w:p>
    <w:p w:rsidR="003B59AE" w:rsidRPr="00537779" w:rsidRDefault="003B59AE"/>
    <w:p w:rsidR="00A206B8" w:rsidRPr="00537779" w:rsidRDefault="00A206B8" w:rsidP="00537779">
      <w:pPr>
        <w:pStyle w:val="Heading2"/>
      </w:pPr>
      <w:r w:rsidRPr="00537779">
        <w:t>R</w:t>
      </w:r>
      <w:r w:rsidR="00E57AB9" w:rsidRPr="00537779">
        <w:t xml:space="preserve"> software possibilities</w:t>
      </w:r>
      <w:r w:rsidRPr="00537779">
        <w:t xml:space="preserve">: </w:t>
      </w:r>
    </w:p>
    <w:p w:rsidR="00C007D1" w:rsidRDefault="00C007D1" w:rsidP="00A206B8">
      <w:pPr>
        <w:numPr>
          <w:ilvl w:val="0"/>
          <w:numId w:val="23"/>
        </w:numPr>
      </w:pPr>
      <w:r>
        <w:t xml:space="preserve">Normality Test: </w:t>
      </w:r>
      <w:r w:rsidR="0034748D">
        <w:t>s</w:t>
      </w:r>
      <w:r>
        <w:t>hapiro.test().</w:t>
      </w:r>
      <w:r w:rsidR="003B1570">
        <w:t xml:space="preserve"> Library lmtest in R contains most used normality tests.</w:t>
      </w:r>
    </w:p>
    <w:p w:rsidR="00E049F9" w:rsidRDefault="00E049F9" w:rsidP="00A206B8">
      <w:pPr>
        <w:numPr>
          <w:ilvl w:val="0"/>
          <w:numId w:val="23"/>
        </w:numPr>
      </w:pPr>
      <w:r>
        <w:t xml:space="preserve">Independence Test of Durbin-Watson: </w:t>
      </w:r>
      <w:r w:rsidRPr="00E049F9">
        <w:t>dwtest(</w:t>
      </w:r>
      <w:r w:rsidRPr="00537779">
        <w:rPr>
          <w:i/>
        </w:rPr>
        <w:t>formula</w:t>
      </w:r>
      <w:r w:rsidRPr="00E049F9">
        <w:t>)</w:t>
      </w:r>
      <w:r>
        <w:t>. Use acf() for a more graphic tool.</w:t>
      </w:r>
    </w:p>
    <w:p w:rsidR="005301CF" w:rsidRDefault="005301CF" w:rsidP="00A206B8">
      <w:pPr>
        <w:numPr>
          <w:ilvl w:val="0"/>
          <w:numId w:val="23"/>
        </w:numPr>
      </w:pPr>
      <w:r>
        <w:t xml:space="preserve">Test for mean of a given numeric variable: </w:t>
      </w:r>
    </w:p>
    <w:p w:rsidR="005301CF" w:rsidRDefault="005301CF" w:rsidP="005301CF">
      <w:pPr>
        <w:numPr>
          <w:ilvl w:val="1"/>
          <w:numId w:val="23"/>
        </w:numPr>
      </w:pPr>
      <w:r>
        <w:t>t.test( var, dataframe, alternative, conf.level)</w:t>
      </w:r>
    </w:p>
    <w:p w:rsidR="005301CF" w:rsidRDefault="005301CF" w:rsidP="005301CF">
      <w:pPr>
        <w:numPr>
          <w:ilvl w:val="0"/>
          <w:numId w:val="23"/>
        </w:numPr>
      </w:pPr>
      <w:r>
        <w:t xml:space="preserve">Test for </w:t>
      </w:r>
      <w:r>
        <w:t>variance</w:t>
      </w:r>
      <w:r>
        <w:t xml:space="preserve"> of a given numeric variable: </w:t>
      </w:r>
    </w:p>
    <w:p w:rsidR="005301CF" w:rsidRDefault="005301CF" w:rsidP="005301CF">
      <w:pPr>
        <w:numPr>
          <w:ilvl w:val="1"/>
          <w:numId w:val="23"/>
        </w:numPr>
      </w:pPr>
      <w:r>
        <w:t>varTest</w:t>
      </w:r>
      <w:r>
        <w:t>( var, dataframe, alternative, conf.level</w:t>
      </w:r>
      <w:r>
        <w:t xml:space="preserve">, </w:t>
      </w:r>
      <w:r w:rsidRPr="005301CF">
        <w:t>sigma.squared</w:t>
      </w:r>
      <w:bookmarkStart w:id="0" w:name="_GoBack"/>
      <w:bookmarkEnd w:id="0"/>
      <w:r>
        <w:t>)</w:t>
      </w:r>
      <w:r>
        <w:t xml:space="preserve"> in </w:t>
      </w:r>
      <w:r w:rsidRPr="005301CF">
        <w:t>library(EnvStats)</w:t>
      </w:r>
    </w:p>
    <w:p w:rsidR="0081237F" w:rsidRPr="00537779" w:rsidRDefault="00A206B8" w:rsidP="00A206B8">
      <w:pPr>
        <w:numPr>
          <w:ilvl w:val="0"/>
          <w:numId w:val="23"/>
        </w:numPr>
      </w:pPr>
      <w:r w:rsidRPr="00537779">
        <w:t>Clàssic T-TEST (</w:t>
      </w:r>
      <w:r w:rsidR="00E57AB9" w:rsidRPr="00537779">
        <w:t xml:space="preserve">dicotòmic </w:t>
      </w:r>
      <w:r w:rsidRPr="00537779">
        <w:t>factor</w:t>
      </w:r>
      <w:r w:rsidR="008C65A5" w:rsidRPr="00537779">
        <w:t>)</w:t>
      </w:r>
      <w:r w:rsidR="0081237F" w:rsidRPr="00537779">
        <w:t>:</w:t>
      </w:r>
      <w:r w:rsidRPr="00537779">
        <w:t xml:space="preserve"> </w:t>
      </w:r>
    </w:p>
    <w:p w:rsidR="00A206B8" w:rsidRPr="00537779" w:rsidRDefault="00A206B8" w:rsidP="008C65A5">
      <w:pPr>
        <w:numPr>
          <w:ilvl w:val="1"/>
          <w:numId w:val="23"/>
        </w:numPr>
      </w:pPr>
      <w:r w:rsidRPr="00537779">
        <w:t>t.test(</w:t>
      </w:r>
      <w:r w:rsidRPr="00537779">
        <w:rPr>
          <w:i/>
        </w:rPr>
        <w:t>formula, datafram</w:t>
      </w:r>
      <w:r w:rsidR="0081237F" w:rsidRPr="00537779">
        <w:rPr>
          <w:i/>
        </w:rPr>
        <w:t>e, var.equal=c(TRUE,FALSE),alternative</w:t>
      </w:r>
      <w:r w:rsidRPr="00537779">
        <w:t>)</w:t>
      </w:r>
    </w:p>
    <w:p w:rsidR="00B629C6" w:rsidRPr="00537779" w:rsidRDefault="00B629C6" w:rsidP="008C65A5">
      <w:pPr>
        <w:numPr>
          <w:ilvl w:val="1"/>
          <w:numId w:val="23"/>
        </w:numPr>
      </w:pPr>
      <w:r w:rsidRPr="00537779">
        <w:t xml:space="preserve">Non parametric version: </w:t>
      </w:r>
      <w:r w:rsidRPr="00537779">
        <w:rPr>
          <w:i/>
        </w:rPr>
        <w:t>wilcox.test(formula, dataframe)</w:t>
      </w:r>
    </w:p>
    <w:p w:rsidR="00A206B8" w:rsidRPr="00537779" w:rsidRDefault="00B629C6" w:rsidP="00A206B8">
      <w:pPr>
        <w:numPr>
          <w:ilvl w:val="0"/>
          <w:numId w:val="23"/>
        </w:numPr>
      </w:pPr>
      <w:r w:rsidRPr="00537779">
        <w:t xml:space="preserve">Parametric contrast for the equal mean hypothesis in groups defined by the level of 1 factor: </w:t>
      </w:r>
      <w:r w:rsidR="00E57AB9" w:rsidRPr="00537779">
        <w:t xml:space="preserve"> ONEWAY – Analysis of Variance for </w:t>
      </w:r>
      <w:r w:rsidR="0081237F" w:rsidRPr="00537779">
        <w:t xml:space="preserve">1 </w:t>
      </w:r>
      <w:r w:rsidR="00A206B8" w:rsidRPr="00537779">
        <w:t>factor: aov(</w:t>
      </w:r>
      <w:r w:rsidR="00A206B8" w:rsidRPr="00537779">
        <w:rPr>
          <w:i/>
        </w:rPr>
        <w:t>formula, dataframe</w:t>
      </w:r>
      <w:r w:rsidR="0081237F" w:rsidRPr="00537779">
        <w:t>) o oneway.test(</w:t>
      </w:r>
      <w:r w:rsidR="0081237F" w:rsidRPr="00537779">
        <w:rPr>
          <w:i/>
        </w:rPr>
        <w:t>formula,dataframe,var.equal=c(TRUE,FALSE)</w:t>
      </w:r>
      <w:r w:rsidR="008C65A5" w:rsidRPr="00537779">
        <w:rPr>
          <w:i/>
        </w:rPr>
        <w:t>).</w:t>
      </w:r>
      <w:r w:rsidRPr="00537779">
        <w:rPr>
          <w:i/>
        </w:rPr>
        <w:t xml:space="preserve"> Ex: oneway.test(</w:t>
      </w:r>
      <w:r w:rsidRPr="00537779">
        <w:t>Y ~ A)</w:t>
      </w:r>
    </w:p>
    <w:p w:rsidR="00B629C6" w:rsidRDefault="00B629C6" w:rsidP="00B629C6">
      <w:pPr>
        <w:numPr>
          <w:ilvl w:val="0"/>
          <w:numId w:val="23"/>
        </w:numPr>
      </w:pPr>
      <w:r w:rsidRPr="00537779">
        <w:t>Non Parametric contrast for the equal mean hypothesis in groups defined by the level of 1 factor:  ONEWAY – Analysis of Variance for 1 factor: kruskal.test(</w:t>
      </w:r>
      <w:r w:rsidRPr="00537779">
        <w:rPr>
          <w:i/>
        </w:rPr>
        <w:t xml:space="preserve">formula,dataframe,var.equal=c(TRUE,FALSE)). Ex: </w:t>
      </w:r>
      <w:r w:rsidRPr="00537779">
        <w:t>kruskal</w:t>
      </w:r>
      <w:r w:rsidRPr="00537779">
        <w:rPr>
          <w:i/>
        </w:rPr>
        <w:t>.test(</w:t>
      </w:r>
      <w:r w:rsidRPr="00537779">
        <w:t>Y ~ A)</w:t>
      </w:r>
    </w:p>
    <w:p w:rsidR="0012451F" w:rsidRDefault="00A27E51" w:rsidP="00B629C6">
      <w:pPr>
        <w:numPr>
          <w:ilvl w:val="0"/>
          <w:numId w:val="23"/>
        </w:numPr>
      </w:pPr>
      <w:r>
        <w:t>C</w:t>
      </w:r>
      <w:r w:rsidR="0012451F">
        <w:t>orrelation test for 2 numeric variables is given in R by:</w:t>
      </w:r>
    </w:p>
    <w:p w:rsidR="0012451F" w:rsidRDefault="00A27E51" w:rsidP="00A27E51">
      <w:pPr>
        <w:pStyle w:val="ListParagraph"/>
        <w:numPr>
          <w:ilvl w:val="1"/>
          <w:numId w:val="23"/>
        </w:numPr>
      </w:pPr>
      <w:r>
        <w:t>Parametric version for normal-like variables: c</w:t>
      </w:r>
      <w:r w:rsidR="0012451F">
        <w:t>or(var1, var2,method=</w:t>
      </w:r>
      <w:r>
        <w:t>”Pearson”) (default option in R)</w:t>
      </w:r>
    </w:p>
    <w:p w:rsidR="00A27E51" w:rsidRPr="00537779" w:rsidRDefault="00A27E51" w:rsidP="00A27E51">
      <w:pPr>
        <w:pStyle w:val="ListParagraph"/>
        <w:numPr>
          <w:ilvl w:val="1"/>
          <w:numId w:val="23"/>
        </w:numPr>
      </w:pPr>
      <w:r>
        <w:t xml:space="preserve">Non-parametric version for general variables: cor(var1, var2,method=”Spearman”) </w:t>
      </w:r>
    </w:p>
    <w:p w:rsidR="008C65A5" w:rsidRPr="00537779" w:rsidRDefault="00B629C6" w:rsidP="00A206B8">
      <w:pPr>
        <w:numPr>
          <w:ilvl w:val="0"/>
          <w:numId w:val="23"/>
        </w:numPr>
      </w:pPr>
      <w:r w:rsidRPr="00537779">
        <w:t>Parametric c</w:t>
      </w:r>
      <w:r w:rsidR="008C65A5" w:rsidRPr="00537779">
        <w:t>ontrast</w:t>
      </w:r>
      <w:r w:rsidR="00E57AB9" w:rsidRPr="00537779">
        <w:t xml:space="preserve">s </w:t>
      </w:r>
      <w:r w:rsidRPr="00537779">
        <w:t xml:space="preserve">(assuming normal distribution of Y) </w:t>
      </w:r>
      <w:r w:rsidR="00E57AB9" w:rsidRPr="00537779">
        <w:t xml:space="preserve">for equal dispersion (variance) in groups defined by </w:t>
      </w:r>
      <w:r w:rsidRPr="00537779">
        <w:t>levels of the studied factor (Y ~ A is the formula parameter)</w:t>
      </w:r>
      <w:r w:rsidR="008C65A5" w:rsidRPr="00537779">
        <w:t xml:space="preserve">: </w:t>
      </w:r>
    </w:p>
    <w:p w:rsidR="008C65A5" w:rsidRPr="00537779" w:rsidRDefault="0012451F" w:rsidP="008C65A5">
      <w:pPr>
        <w:numPr>
          <w:ilvl w:val="1"/>
          <w:numId w:val="23"/>
        </w:numPr>
      </w:pPr>
      <w:r>
        <w:t>Dichotomic</w:t>
      </w:r>
      <w:r w:rsidR="00B629C6" w:rsidRPr="00537779">
        <w:t xml:space="preserve"> </w:t>
      </w:r>
      <w:r w:rsidR="008C65A5" w:rsidRPr="00537779">
        <w:t>Cas</w:t>
      </w:r>
      <w:r w:rsidR="00B629C6" w:rsidRPr="00537779">
        <w:t>e</w:t>
      </w:r>
      <w:r w:rsidR="008C65A5" w:rsidRPr="00537779">
        <w:t>: var.test(</w:t>
      </w:r>
      <w:r w:rsidR="008C65A5" w:rsidRPr="00537779">
        <w:rPr>
          <w:i/>
        </w:rPr>
        <w:t>formula,dataframe)</w:t>
      </w:r>
    </w:p>
    <w:p w:rsidR="008C65A5" w:rsidRPr="00E049F9" w:rsidRDefault="00B629C6" w:rsidP="008C65A5">
      <w:pPr>
        <w:numPr>
          <w:ilvl w:val="1"/>
          <w:numId w:val="23"/>
        </w:numPr>
      </w:pPr>
      <w:r w:rsidRPr="00537779">
        <w:t>Polytomic Case</w:t>
      </w:r>
      <w:r w:rsidR="008C65A5" w:rsidRPr="00537779">
        <w:t>: bartlett.test(</w:t>
      </w:r>
      <w:r w:rsidR="008C65A5" w:rsidRPr="00537779">
        <w:rPr>
          <w:i/>
        </w:rPr>
        <w:t>formula,dataframe).</w:t>
      </w:r>
    </w:p>
    <w:p w:rsidR="00E049F9" w:rsidRPr="00537779" w:rsidRDefault="00E049F9" w:rsidP="008C65A5">
      <w:pPr>
        <w:numPr>
          <w:ilvl w:val="1"/>
          <w:numId w:val="23"/>
        </w:numPr>
      </w:pPr>
      <w:r w:rsidRPr="00E049F9">
        <w:t xml:space="preserve">Breusch Pagan Test: </w:t>
      </w:r>
      <w:r>
        <w:t xml:space="preserve"> </w:t>
      </w:r>
      <w:r w:rsidRPr="00E049F9">
        <w:t>bptest(prestige~type) # popular in econometrics</w:t>
      </w:r>
    </w:p>
    <w:p w:rsidR="00B629C6" w:rsidRPr="00537779" w:rsidRDefault="00B629C6" w:rsidP="00B629C6">
      <w:pPr>
        <w:numPr>
          <w:ilvl w:val="0"/>
          <w:numId w:val="23"/>
        </w:numPr>
      </w:pPr>
      <w:r w:rsidRPr="00537779">
        <w:t xml:space="preserve">Non Parametric contrasts (normal distribution of Y not required) for equal dispersion (variance) in groups defined by levels of the studied factor (Y ~ A is the formula parameter): </w:t>
      </w:r>
    </w:p>
    <w:p w:rsidR="00B629C6" w:rsidRPr="00D65D93" w:rsidRDefault="00B629C6" w:rsidP="00B629C6">
      <w:pPr>
        <w:numPr>
          <w:ilvl w:val="1"/>
          <w:numId w:val="23"/>
        </w:numPr>
      </w:pPr>
      <w:r w:rsidRPr="00537779">
        <w:lastRenderedPageBreak/>
        <w:t>fligner.test(</w:t>
      </w:r>
      <w:r w:rsidRPr="00537779">
        <w:rPr>
          <w:i/>
        </w:rPr>
        <w:t>formula,dataframe).</w:t>
      </w:r>
    </w:p>
    <w:p w:rsidR="00D65D93" w:rsidRPr="00D65D93" w:rsidRDefault="00D65D93" w:rsidP="00D65D93">
      <w:pPr>
        <w:pStyle w:val="ListParagraph"/>
        <w:numPr>
          <w:ilvl w:val="0"/>
          <w:numId w:val="23"/>
        </w:numPr>
      </w:pPr>
      <w:r w:rsidRPr="00D65D93">
        <w:t>Comparison between individual group means: Provided that F test shows a difference between groups, the question arises of wherein the difference lies.</w:t>
      </w:r>
    </w:p>
    <w:p w:rsidR="00D65D93" w:rsidRPr="00D65D93" w:rsidRDefault="00D65D93" w:rsidP="00D65D93">
      <w:pPr>
        <w:pStyle w:val="ListParagraph"/>
        <w:numPr>
          <w:ilvl w:val="1"/>
          <w:numId w:val="23"/>
        </w:numPr>
      </w:pPr>
      <w:r w:rsidRPr="00D65D93">
        <w:t>Parametric version: pairwise.t.test(</w:t>
      </w:r>
      <w:r w:rsidR="00E049F9">
        <w:t xml:space="preserve"> </w:t>
      </w:r>
      <w:r w:rsidRPr="00D65D93">
        <w:t>Y</w:t>
      </w:r>
      <w:r w:rsidR="00E049F9">
        <w:t xml:space="preserve">, A </w:t>
      </w:r>
      <w:r w:rsidRPr="00D65D93">
        <w:t>) .</w:t>
      </w:r>
    </w:p>
    <w:p w:rsidR="00D65D93" w:rsidRPr="00D65D93" w:rsidRDefault="00D65D93" w:rsidP="00D65D93">
      <w:pPr>
        <w:pStyle w:val="ListParagraph"/>
        <w:numPr>
          <w:ilvl w:val="1"/>
          <w:numId w:val="23"/>
        </w:numPr>
      </w:pPr>
      <w:r w:rsidRPr="00D65D93">
        <w:t>Non-Parametric v</w:t>
      </w:r>
      <w:r w:rsidR="00E049F9">
        <w:t>ersion:  pairwise.wilcox.test(</w:t>
      </w:r>
      <w:r w:rsidRPr="00D65D93">
        <w:t>Y</w:t>
      </w:r>
      <w:r w:rsidR="00E049F9">
        <w:t xml:space="preserve">, A </w:t>
      </w:r>
      <w:r w:rsidRPr="00D65D93">
        <w:t>) .</w:t>
      </w:r>
    </w:p>
    <w:p w:rsidR="001302BB" w:rsidRPr="001302BB" w:rsidRDefault="001302BB" w:rsidP="001302BB">
      <w:pPr>
        <w:numPr>
          <w:ilvl w:val="0"/>
          <w:numId w:val="23"/>
        </w:numPr>
        <w:rPr>
          <w:color w:val="1F497D" w:themeColor="text2"/>
        </w:rPr>
      </w:pPr>
      <w:r w:rsidRPr="001302BB">
        <w:rPr>
          <w:color w:val="1F497D" w:themeColor="text2"/>
        </w:rPr>
        <w:t xml:space="preserve">Feature Selection: Let Y be a response numeric variable that has to be described in terms of the rest of variables in data set, either numerical or factors. Which of the variables are associated with response Y? </w:t>
      </w:r>
    </w:p>
    <w:p w:rsidR="001302BB" w:rsidRPr="001302BB" w:rsidRDefault="001302BB" w:rsidP="001302BB">
      <w:pPr>
        <w:numPr>
          <w:ilvl w:val="0"/>
          <w:numId w:val="23"/>
        </w:numPr>
        <w:rPr>
          <w:color w:val="1F497D" w:themeColor="text2"/>
        </w:rPr>
      </w:pPr>
      <w:r>
        <w:t xml:space="preserve">Profiling: Going a little further </w:t>
      </w:r>
      <w:r w:rsidR="005B5C6C">
        <w:rPr>
          <w:color w:val="1F497D" w:themeColor="text2"/>
        </w:rPr>
        <w:t>levels of the factors show mean group values in Y significativelly different to the gross mean? This is the descriptive analysis included in newspapers as conclusions to surveys.</w:t>
      </w:r>
    </w:p>
    <w:p w:rsidR="0012451F" w:rsidRDefault="004856B5" w:rsidP="004856B5">
      <w:pPr>
        <w:rPr>
          <w:color w:val="1F497D" w:themeColor="text2"/>
        </w:rPr>
      </w:pPr>
      <w:r>
        <w:rPr>
          <w:color w:val="1F497D" w:themeColor="text2"/>
        </w:rPr>
        <w:t xml:space="preserve">We will use package </w:t>
      </w:r>
      <w:r w:rsidR="003242AA">
        <w:rPr>
          <w:color w:val="1F497D" w:themeColor="text2"/>
        </w:rPr>
        <w:t>F</w:t>
      </w:r>
      <w:r>
        <w:rPr>
          <w:color w:val="1F497D" w:themeColor="text2"/>
        </w:rPr>
        <w:t xml:space="preserve">actoMineR in R. It covers Feature Selection and Profiling for target either continuous (condes()) or factors (catdes()). Warning: no missing data should be included </w:t>
      </w:r>
      <w:r w:rsidR="000A69FB">
        <w:rPr>
          <w:color w:val="1F497D" w:themeColor="text2"/>
        </w:rPr>
        <w:t>as response variable.</w:t>
      </w:r>
    </w:p>
    <w:p w:rsidR="00C007D1" w:rsidRDefault="00C007D1" w:rsidP="004856B5">
      <w:pPr>
        <w:rPr>
          <w:color w:val="1F497D" w:themeColor="text2"/>
        </w:rPr>
      </w:pPr>
      <w:r>
        <w:rPr>
          <w:color w:val="1F497D" w:themeColor="text2"/>
        </w:rPr>
        <w:t>R features related to Computational Statistical Inference</w:t>
      </w:r>
    </w:p>
    <w:p w:rsidR="00C007D1" w:rsidRPr="00537779" w:rsidRDefault="00C007D1" w:rsidP="00C007D1">
      <w:pPr>
        <w:numPr>
          <w:ilvl w:val="0"/>
          <w:numId w:val="23"/>
        </w:numPr>
      </w:pPr>
      <w:r w:rsidRPr="00537779">
        <w:t>Formula equation: Y ~ A+B or  Y ~ A*B, where Y is the numeric response variable and A and B are factor (qualitative variables).</w:t>
      </w:r>
    </w:p>
    <w:p w:rsidR="00C007D1" w:rsidRPr="00537779" w:rsidRDefault="00C007D1" w:rsidP="00C007D1">
      <w:pPr>
        <w:numPr>
          <w:ilvl w:val="0"/>
          <w:numId w:val="23"/>
        </w:numPr>
      </w:pPr>
      <w:r w:rsidRPr="00537779">
        <w:t>plot.factor( formula, dataframe ) and plot.design(.) are descriptive tools for graphically assessing how a numeric response variable distributes for each level of considered factors (either dichotomy or polytomic).</w:t>
      </w:r>
    </w:p>
    <w:p w:rsidR="00C007D1" w:rsidRPr="00537779" w:rsidRDefault="00C007D1" w:rsidP="00C007D1">
      <w:pPr>
        <w:numPr>
          <w:ilvl w:val="0"/>
          <w:numId w:val="23"/>
        </w:numPr>
      </w:pPr>
      <w:r w:rsidRPr="00537779">
        <w:t xml:space="preserve">Be careful with the default order of factor levels :. </w:t>
      </w:r>
    </w:p>
    <w:p w:rsidR="00C007D1" w:rsidRPr="00537779" w:rsidRDefault="00C007D1" w:rsidP="00C007D1">
      <w:pPr>
        <w:numPr>
          <w:ilvl w:val="1"/>
          <w:numId w:val="23"/>
        </w:numPr>
      </w:pPr>
      <w:r w:rsidRPr="00537779">
        <w:t>Reorder to simplify interpretation:  factor(variable, levels=c(nivell1, …, nivellsk))</w:t>
      </w:r>
    </w:p>
    <w:p w:rsidR="00C007D1" w:rsidRPr="00537779" w:rsidRDefault="00C007D1" w:rsidP="00C007D1">
      <w:pPr>
        <w:numPr>
          <w:ilvl w:val="1"/>
          <w:numId w:val="23"/>
        </w:numPr>
      </w:pPr>
      <w:r w:rsidRPr="00537779">
        <w:t>If factor levels are not meaningful include labels for factor levels: factor(variable, levels=c(nivell1, …, nivellsk),labels=c(nom1,…,nomk)).</w:t>
      </w:r>
    </w:p>
    <w:p w:rsidR="00C007D1" w:rsidRPr="00537779" w:rsidRDefault="00C007D1" w:rsidP="00C007D1">
      <w:pPr>
        <w:numPr>
          <w:ilvl w:val="0"/>
          <w:numId w:val="23"/>
        </w:numPr>
      </w:pPr>
      <w:r>
        <w:t>Perfect collinear dummy variables</w:t>
      </w:r>
      <w:r w:rsidRPr="00537779">
        <w:t xml:space="preserve"> appear in design matrices for general linear models and reparametrization is mandatory, being baseline for the first level the default set in R:</w:t>
      </w:r>
    </w:p>
    <w:p w:rsidR="00C007D1" w:rsidRPr="00537779" w:rsidRDefault="00C007D1" w:rsidP="00C007D1">
      <w:pPr>
        <w:pBdr>
          <w:top w:val="single" w:sz="4" w:space="1" w:color="auto"/>
          <w:left w:val="single" w:sz="4" w:space="1" w:color="auto"/>
          <w:bottom w:val="single" w:sz="4" w:space="1" w:color="auto"/>
          <w:right w:val="single" w:sz="4" w:space="1" w:color="auto"/>
        </w:pBdr>
        <w:autoSpaceDE w:val="0"/>
        <w:autoSpaceDN w:val="0"/>
        <w:adjustRightInd w:val="0"/>
        <w:ind w:left="708" w:right="-852"/>
        <w:rPr>
          <w:rFonts w:ascii="Courier New" w:hAnsi="Courier New" w:cs="Courier New"/>
          <w:sz w:val="20"/>
        </w:rPr>
      </w:pPr>
      <w:r w:rsidRPr="00537779">
        <w:rPr>
          <w:szCs w:val="24"/>
        </w:rPr>
        <w:t>Base-line</w:t>
      </w:r>
      <w:r w:rsidRPr="00537779">
        <w:rPr>
          <w:rFonts w:ascii="Courier New" w:hAnsi="Courier New" w:cs="Courier New"/>
          <w:sz w:val="20"/>
        </w:rPr>
        <w:t>: options(contrasts=c("contr.treatment","contr.treatment"))</w:t>
      </w:r>
    </w:p>
    <w:p w:rsidR="00C007D1" w:rsidRDefault="00C007D1" w:rsidP="004856B5">
      <w:pPr>
        <w:rPr>
          <w:color w:val="1F497D" w:themeColor="text2"/>
        </w:rPr>
      </w:pPr>
    </w:p>
    <w:p w:rsidR="00803BC4" w:rsidRDefault="00803BC4">
      <w:pPr>
        <w:rPr>
          <w:rFonts w:asciiTheme="majorHAnsi" w:eastAsiaTheme="majorEastAsia" w:hAnsiTheme="majorHAnsi" w:cstheme="majorBidi"/>
          <w:b/>
          <w:bCs/>
          <w:color w:val="4F81BD" w:themeColor="accent1"/>
          <w:sz w:val="26"/>
          <w:szCs w:val="26"/>
        </w:rPr>
      </w:pPr>
      <w:r>
        <w:br w:type="page"/>
      </w:r>
    </w:p>
    <w:p w:rsidR="004856B5" w:rsidRDefault="00D25C38" w:rsidP="00D25C38">
      <w:pPr>
        <w:pStyle w:val="Heading2"/>
      </w:pPr>
      <w:r>
        <w:t xml:space="preserve">Exercise 1: </w:t>
      </w:r>
      <w:r w:rsidR="00F350E5">
        <w:t>Prestige</w:t>
      </w:r>
      <w:r>
        <w:t xml:space="preserve"> Data on prestige of professions</w:t>
      </w:r>
    </w:p>
    <w:p w:rsidR="00D25C38" w:rsidRDefault="00D25C38" w:rsidP="00D25C38">
      <w:pPr>
        <w:pStyle w:val="Heading3"/>
      </w:pPr>
      <w:r>
        <w:t>Description</w:t>
      </w:r>
    </w:p>
    <w:p w:rsidR="00D25C38" w:rsidRDefault="00D25C38" w:rsidP="00D25C38">
      <w:pPr>
        <w:spacing w:after="0" w:line="240" w:lineRule="auto"/>
      </w:pPr>
    </w:p>
    <w:p w:rsidR="00D25C38" w:rsidRDefault="00F350E5" w:rsidP="00D25C38">
      <w:pPr>
        <w:spacing w:after="0" w:line="240" w:lineRule="auto"/>
      </w:pPr>
      <w:r>
        <w:rPr>
          <w:rFonts w:ascii="Arial" w:hAnsi="Arial" w:cs="Arial"/>
          <w:color w:val="000000"/>
          <w:sz w:val="20"/>
          <w:szCs w:val="20"/>
          <w:shd w:val="clear" w:color="auto" w:fill="FFFFFF"/>
        </w:rPr>
        <w:t>The </w:t>
      </w:r>
      <w:r>
        <w:rPr>
          <w:rStyle w:val="HTMLCode"/>
          <w:rFonts w:eastAsiaTheme="minorEastAsia"/>
          <w:color w:val="000000"/>
          <w:shd w:val="clear" w:color="auto" w:fill="FFFFFF"/>
        </w:rPr>
        <w:t>Prestige</w:t>
      </w:r>
      <w:r>
        <w:rPr>
          <w:rFonts w:ascii="Arial" w:hAnsi="Arial" w:cs="Arial"/>
          <w:color w:val="000000"/>
          <w:sz w:val="20"/>
          <w:szCs w:val="20"/>
          <w:shd w:val="clear" w:color="auto" w:fill="FFFFFF"/>
        </w:rPr>
        <w:t> data frame has 102 rows and 6 columns. The observations are occupations.</w:t>
      </w:r>
      <w:r w:rsidR="00D25C38">
        <w:t>.</w:t>
      </w:r>
    </w:p>
    <w:p w:rsidR="00431F45" w:rsidRDefault="00431F45" w:rsidP="00D25C38">
      <w:pPr>
        <w:spacing w:after="0" w:line="240" w:lineRule="auto"/>
      </w:pPr>
    </w:p>
    <w:p w:rsidR="00D25C38" w:rsidRDefault="00D25C38" w:rsidP="00431F45">
      <w:pPr>
        <w:pStyle w:val="Heading3"/>
      </w:pPr>
      <w:r>
        <w:t>Usage</w:t>
      </w:r>
    </w:p>
    <w:p w:rsidR="00D25C38" w:rsidRDefault="00D25C38" w:rsidP="00D25C38">
      <w:pPr>
        <w:spacing w:after="0" w:line="240" w:lineRule="auto"/>
      </w:pPr>
    </w:p>
    <w:p w:rsidR="00D25C38" w:rsidRDefault="00F350E5" w:rsidP="00D25C38">
      <w:pPr>
        <w:spacing w:after="0" w:line="240" w:lineRule="auto"/>
      </w:pPr>
      <w:r>
        <w:t>Prestige</w:t>
      </w:r>
    </w:p>
    <w:p w:rsidR="00D25C38" w:rsidRDefault="00D25C38" w:rsidP="00D25C38">
      <w:pPr>
        <w:spacing w:after="0" w:line="240" w:lineRule="auto"/>
      </w:pPr>
    </w:p>
    <w:p w:rsidR="00D25C38" w:rsidRDefault="00D25C38" w:rsidP="00431F45">
      <w:pPr>
        <w:pStyle w:val="Heading3"/>
      </w:pPr>
      <w:r>
        <w:t>Format</w:t>
      </w:r>
    </w:p>
    <w:p w:rsidR="00D25C38" w:rsidRDefault="00D25C38" w:rsidP="00D25C38">
      <w:pPr>
        <w:spacing w:after="0" w:line="240" w:lineRule="auto"/>
      </w:pPr>
    </w:p>
    <w:p w:rsidR="00D25C38" w:rsidRDefault="00D25C38" w:rsidP="00D25C38">
      <w:pPr>
        <w:spacing w:after="0" w:line="240" w:lineRule="auto"/>
      </w:pPr>
      <w:r>
        <w:t>This data frame contains the following columns:</w:t>
      </w:r>
    </w:p>
    <w:tbl>
      <w:tblPr>
        <w:tblStyle w:val="TableList1"/>
        <w:tblW w:w="9071" w:type="dxa"/>
        <w:tblLook w:val="0480" w:firstRow="0" w:lastRow="0" w:firstColumn="1" w:lastColumn="0" w:noHBand="0" w:noVBand="1"/>
      </w:tblPr>
      <w:tblGrid>
        <w:gridCol w:w="1242"/>
        <w:gridCol w:w="7829"/>
      </w:tblGrid>
      <w:tr w:rsidR="00F350E5" w:rsidRPr="00F350E5" w:rsidTr="00F350E5">
        <w:trPr>
          <w:cnfStyle w:val="000000100000" w:firstRow="0" w:lastRow="0" w:firstColumn="0" w:lastColumn="0" w:oddVBand="0" w:evenVBand="0" w:oddHBand="1" w:evenHBand="0" w:firstRowFirstColumn="0" w:firstRowLastColumn="0" w:lastRowFirstColumn="0" w:lastRowLastColumn="0"/>
          <w:trHeight w:val="355"/>
        </w:trPr>
        <w:tc>
          <w:tcPr>
            <w:tcW w:w="1242" w:type="dxa"/>
            <w:hideMark/>
          </w:tcPr>
          <w:p w:rsidR="00F350E5" w:rsidRPr="00F350E5" w:rsidRDefault="00F350E5" w:rsidP="00F350E5">
            <w:pPr>
              <w:spacing w:after="0" w:line="240" w:lineRule="auto"/>
              <w:rPr>
                <w:b/>
                <w:bCs/>
                <w:i/>
                <w:iCs/>
              </w:rPr>
            </w:pPr>
            <w:r w:rsidRPr="00F350E5">
              <w:rPr>
                <w:b/>
                <w:bCs/>
                <w:i/>
                <w:iCs/>
              </w:rPr>
              <w:t>education</w:t>
            </w:r>
          </w:p>
        </w:tc>
        <w:tc>
          <w:tcPr>
            <w:tcW w:w="7829" w:type="dxa"/>
            <w:hideMark/>
          </w:tcPr>
          <w:p w:rsidR="00F350E5" w:rsidRPr="00F350E5" w:rsidRDefault="00F350E5" w:rsidP="00F350E5">
            <w:pPr>
              <w:spacing w:after="0" w:line="240" w:lineRule="auto"/>
              <w:rPr>
                <w:bCs/>
                <w:iCs/>
              </w:rPr>
            </w:pPr>
            <w:r w:rsidRPr="00F350E5">
              <w:rPr>
                <w:bCs/>
                <w:iCs/>
              </w:rPr>
              <w:t>Average education of occupational incumbents, years, in 1971.</w:t>
            </w:r>
          </w:p>
        </w:tc>
      </w:tr>
      <w:tr w:rsidR="00F350E5" w:rsidRPr="00F350E5" w:rsidTr="00F350E5">
        <w:trPr>
          <w:cnfStyle w:val="000000010000" w:firstRow="0" w:lastRow="0" w:firstColumn="0" w:lastColumn="0" w:oddVBand="0" w:evenVBand="0" w:oddHBand="0" w:evenHBand="1" w:firstRowFirstColumn="0" w:firstRowLastColumn="0" w:lastRowFirstColumn="0" w:lastRowLastColumn="0"/>
          <w:trHeight w:val="262"/>
        </w:trPr>
        <w:tc>
          <w:tcPr>
            <w:tcW w:w="1242" w:type="dxa"/>
            <w:hideMark/>
          </w:tcPr>
          <w:p w:rsidR="00F350E5" w:rsidRPr="00F350E5" w:rsidRDefault="00F350E5" w:rsidP="00F350E5">
            <w:pPr>
              <w:spacing w:after="0" w:line="240" w:lineRule="auto"/>
              <w:rPr>
                <w:b/>
              </w:rPr>
            </w:pPr>
            <w:r w:rsidRPr="00F350E5">
              <w:rPr>
                <w:b/>
              </w:rPr>
              <w:t>income</w:t>
            </w:r>
          </w:p>
        </w:tc>
        <w:tc>
          <w:tcPr>
            <w:tcW w:w="7829" w:type="dxa"/>
            <w:hideMark/>
          </w:tcPr>
          <w:p w:rsidR="00F350E5" w:rsidRPr="00F350E5" w:rsidRDefault="00F350E5" w:rsidP="00F350E5">
            <w:pPr>
              <w:spacing w:after="0" w:line="240" w:lineRule="auto"/>
            </w:pPr>
            <w:r w:rsidRPr="00F350E5">
              <w:t>Average income of incumbents, dollars, in 1971.</w:t>
            </w:r>
          </w:p>
        </w:tc>
      </w:tr>
      <w:tr w:rsidR="00F350E5" w:rsidRPr="00F350E5" w:rsidTr="00F350E5">
        <w:trPr>
          <w:cnfStyle w:val="000000100000" w:firstRow="0" w:lastRow="0" w:firstColumn="0" w:lastColumn="0" w:oddVBand="0" w:evenVBand="0" w:oddHBand="1" w:evenHBand="0" w:firstRowFirstColumn="0" w:firstRowLastColumn="0" w:lastRowFirstColumn="0" w:lastRowLastColumn="0"/>
          <w:trHeight w:val="281"/>
        </w:trPr>
        <w:tc>
          <w:tcPr>
            <w:tcW w:w="1242" w:type="dxa"/>
            <w:hideMark/>
          </w:tcPr>
          <w:p w:rsidR="00F350E5" w:rsidRPr="00F350E5" w:rsidRDefault="00F350E5" w:rsidP="00F350E5">
            <w:pPr>
              <w:spacing w:after="0" w:line="240" w:lineRule="auto"/>
              <w:rPr>
                <w:b/>
              </w:rPr>
            </w:pPr>
            <w:r w:rsidRPr="00F350E5">
              <w:rPr>
                <w:b/>
              </w:rPr>
              <w:t>women</w:t>
            </w:r>
          </w:p>
        </w:tc>
        <w:tc>
          <w:tcPr>
            <w:tcW w:w="7829" w:type="dxa"/>
            <w:hideMark/>
          </w:tcPr>
          <w:p w:rsidR="00F350E5" w:rsidRPr="00F350E5" w:rsidRDefault="00F350E5" w:rsidP="00F350E5">
            <w:pPr>
              <w:spacing w:after="0" w:line="240" w:lineRule="auto"/>
            </w:pPr>
            <w:r w:rsidRPr="00F350E5">
              <w:t>Percentage of incumbents who are women.</w:t>
            </w:r>
          </w:p>
        </w:tc>
      </w:tr>
      <w:tr w:rsidR="00F350E5" w:rsidRPr="00F350E5" w:rsidTr="00F350E5">
        <w:trPr>
          <w:cnfStyle w:val="000000010000" w:firstRow="0" w:lastRow="0" w:firstColumn="0" w:lastColumn="0" w:oddVBand="0" w:evenVBand="0" w:oddHBand="0" w:evenHBand="1" w:firstRowFirstColumn="0" w:firstRowLastColumn="0" w:lastRowFirstColumn="0" w:lastRowLastColumn="0"/>
          <w:trHeight w:val="285"/>
        </w:trPr>
        <w:tc>
          <w:tcPr>
            <w:tcW w:w="1242" w:type="dxa"/>
            <w:hideMark/>
          </w:tcPr>
          <w:p w:rsidR="00F350E5" w:rsidRPr="00F350E5" w:rsidRDefault="00F350E5" w:rsidP="00F350E5">
            <w:pPr>
              <w:spacing w:after="0" w:line="240" w:lineRule="auto"/>
              <w:rPr>
                <w:b/>
              </w:rPr>
            </w:pPr>
            <w:r w:rsidRPr="00F350E5">
              <w:rPr>
                <w:b/>
              </w:rPr>
              <w:t>prestige</w:t>
            </w:r>
          </w:p>
        </w:tc>
        <w:tc>
          <w:tcPr>
            <w:tcW w:w="7829" w:type="dxa"/>
            <w:hideMark/>
          </w:tcPr>
          <w:p w:rsidR="00F350E5" w:rsidRPr="00F350E5" w:rsidRDefault="00F350E5" w:rsidP="00F350E5">
            <w:pPr>
              <w:spacing w:after="0" w:line="240" w:lineRule="auto"/>
            </w:pPr>
            <w:r w:rsidRPr="00F350E5">
              <w:t>Pineo-Porter prestige score for occupation, from a social survey conducted in the mid-1960s.</w:t>
            </w:r>
          </w:p>
        </w:tc>
      </w:tr>
      <w:tr w:rsidR="00F350E5" w:rsidRPr="00F350E5" w:rsidTr="00F350E5">
        <w:trPr>
          <w:cnfStyle w:val="000000100000" w:firstRow="0" w:lastRow="0" w:firstColumn="0" w:lastColumn="0" w:oddVBand="0" w:evenVBand="0" w:oddHBand="1" w:evenHBand="0" w:firstRowFirstColumn="0" w:firstRowLastColumn="0" w:lastRowFirstColumn="0" w:lastRowLastColumn="0"/>
          <w:trHeight w:val="289"/>
        </w:trPr>
        <w:tc>
          <w:tcPr>
            <w:tcW w:w="1242" w:type="dxa"/>
            <w:hideMark/>
          </w:tcPr>
          <w:p w:rsidR="00F350E5" w:rsidRPr="00F350E5" w:rsidRDefault="00F350E5" w:rsidP="00F350E5">
            <w:pPr>
              <w:spacing w:after="0" w:line="240" w:lineRule="auto"/>
              <w:rPr>
                <w:b/>
              </w:rPr>
            </w:pPr>
            <w:r w:rsidRPr="00F350E5">
              <w:rPr>
                <w:b/>
              </w:rPr>
              <w:t>census</w:t>
            </w:r>
          </w:p>
        </w:tc>
        <w:tc>
          <w:tcPr>
            <w:tcW w:w="7829" w:type="dxa"/>
            <w:hideMark/>
          </w:tcPr>
          <w:p w:rsidR="00F350E5" w:rsidRPr="00F350E5" w:rsidRDefault="00F350E5" w:rsidP="00F350E5">
            <w:pPr>
              <w:spacing w:after="0" w:line="240" w:lineRule="auto"/>
            </w:pPr>
            <w:r w:rsidRPr="00F350E5">
              <w:t>Canadian Census occupational code.</w:t>
            </w:r>
          </w:p>
        </w:tc>
      </w:tr>
      <w:tr w:rsidR="00F350E5" w:rsidRPr="00F350E5" w:rsidTr="00F350E5">
        <w:trPr>
          <w:cnfStyle w:val="000000010000" w:firstRow="0" w:lastRow="0" w:firstColumn="0" w:lastColumn="0" w:oddVBand="0" w:evenVBand="0" w:oddHBand="0" w:evenHBand="1" w:firstRowFirstColumn="0" w:firstRowLastColumn="0" w:lastRowFirstColumn="0" w:lastRowLastColumn="0"/>
          <w:trHeight w:val="580"/>
        </w:trPr>
        <w:tc>
          <w:tcPr>
            <w:tcW w:w="1242" w:type="dxa"/>
            <w:hideMark/>
          </w:tcPr>
          <w:p w:rsidR="00F350E5" w:rsidRPr="00F350E5" w:rsidRDefault="00F350E5" w:rsidP="00F350E5">
            <w:pPr>
              <w:spacing w:after="0" w:line="240" w:lineRule="auto"/>
              <w:rPr>
                <w:b/>
              </w:rPr>
            </w:pPr>
            <w:r w:rsidRPr="00F350E5">
              <w:rPr>
                <w:b/>
              </w:rPr>
              <w:t>type</w:t>
            </w:r>
          </w:p>
        </w:tc>
        <w:tc>
          <w:tcPr>
            <w:tcW w:w="7829" w:type="dxa"/>
            <w:hideMark/>
          </w:tcPr>
          <w:p w:rsidR="00F350E5" w:rsidRPr="00F350E5" w:rsidRDefault="00F350E5" w:rsidP="00F350E5">
            <w:pPr>
              <w:spacing w:after="0" w:line="240" w:lineRule="auto"/>
            </w:pPr>
            <w:r w:rsidRPr="00F350E5">
              <w:t>Type of occupation. A factor with levels (note: out of order): </w:t>
            </w:r>
            <w:r w:rsidRPr="00F350E5">
              <w:rPr>
                <w:rFonts w:hint="eastAsia"/>
              </w:rPr>
              <w:t>bc</w:t>
            </w:r>
            <w:r w:rsidRPr="00F350E5">
              <w:t>, Blue Collar;</w:t>
            </w:r>
            <w:r w:rsidRPr="00F350E5">
              <w:rPr>
                <w:rFonts w:hint="eastAsia"/>
              </w:rPr>
              <w:t>prof</w:t>
            </w:r>
            <w:r w:rsidRPr="00F350E5">
              <w:t>, Professional, Managerial, and technical; </w:t>
            </w:r>
            <w:r w:rsidRPr="00F350E5">
              <w:rPr>
                <w:rFonts w:hint="eastAsia"/>
              </w:rPr>
              <w:t>wc</w:t>
            </w:r>
            <w:r w:rsidRPr="00F350E5">
              <w:t>, White Collar.</w:t>
            </w:r>
          </w:p>
        </w:tc>
      </w:tr>
    </w:tbl>
    <w:p w:rsidR="00D25C38" w:rsidRDefault="00D25C38" w:rsidP="00D25C38">
      <w:pPr>
        <w:spacing w:after="0" w:line="240" w:lineRule="auto"/>
      </w:pPr>
    </w:p>
    <w:p w:rsidR="00D25C38" w:rsidRDefault="00D25C38" w:rsidP="00431F45">
      <w:pPr>
        <w:pStyle w:val="Heading3"/>
      </w:pPr>
      <w:r>
        <w:t>Source</w:t>
      </w:r>
    </w:p>
    <w:p w:rsidR="00D25C38" w:rsidRDefault="00D25C38" w:rsidP="00D25C38">
      <w:pPr>
        <w:spacing w:after="0" w:line="240" w:lineRule="auto"/>
      </w:pPr>
    </w:p>
    <w:p w:rsidR="00F350E5" w:rsidRPr="00F350E5" w:rsidRDefault="00F350E5" w:rsidP="00F350E5">
      <w:pPr>
        <w:spacing w:after="0"/>
      </w:pPr>
      <w:r w:rsidRPr="00F350E5">
        <w:t>Canada (1971) </w:t>
      </w:r>
      <w:r w:rsidRPr="00F350E5">
        <w:rPr>
          <w:i/>
          <w:iCs/>
        </w:rPr>
        <w:t>Census of Canada</w:t>
      </w:r>
      <w:r w:rsidRPr="00F350E5">
        <w:t>. Vol. 3, Part 6. Statistics Canada [pp. 19-1–19-21].</w:t>
      </w:r>
    </w:p>
    <w:p w:rsidR="00F350E5" w:rsidRPr="00F350E5" w:rsidRDefault="00F350E5" w:rsidP="00F350E5">
      <w:pPr>
        <w:spacing w:after="0"/>
      </w:pPr>
      <w:r w:rsidRPr="00F350E5">
        <w:t>Personal communication from B. Blishen, W. Carroll, and C. Moore, Departments of Sociology, York University and University of Victoria.</w:t>
      </w:r>
    </w:p>
    <w:p w:rsidR="00D25C38" w:rsidRDefault="00D25C38" w:rsidP="00D25C38">
      <w:pPr>
        <w:spacing w:after="0"/>
      </w:pPr>
    </w:p>
    <w:p w:rsidR="0091650E" w:rsidRDefault="0091650E" w:rsidP="00D25C38">
      <w:pPr>
        <w:spacing w:after="0"/>
      </w:pPr>
      <w:r w:rsidRPr="0091650E">
        <w:rPr>
          <w:rStyle w:val="Heading3Char"/>
        </w:rPr>
        <w:t>Exercise</w:t>
      </w:r>
      <w:r>
        <w:t>:</w:t>
      </w:r>
    </w:p>
    <w:p w:rsidR="0091650E" w:rsidRDefault="0091650E" w:rsidP="00D25C38">
      <w:pPr>
        <w:spacing w:after="0"/>
      </w:pPr>
    </w:p>
    <w:p w:rsidR="0091650E" w:rsidRDefault="0091650E" w:rsidP="00D25C38">
      <w:pPr>
        <w:spacing w:after="0"/>
      </w:pPr>
      <w:r>
        <w:t xml:space="preserve">Response to study: </w:t>
      </w:r>
      <w:r w:rsidR="00AE4B10">
        <w:t xml:space="preserve"> </w:t>
      </w:r>
      <w:r>
        <w:t>prestige of occupation.</w:t>
      </w:r>
      <w:r w:rsidR="002D50B9">
        <w:t xml:space="preserve"> </w:t>
      </w:r>
    </w:p>
    <w:p w:rsidR="0091650E" w:rsidRDefault="0091650E" w:rsidP="00D25C38">
      <w:pPr>
        <w:spacing w:after="0"/>
      </w:pPr>
      <w:r>
        <w:t>Firstly, create a new factor, dichotomy, indicating if an occupation refers to professional and managerial duties or not.</w:t>
      </w:r>
      <w:r w:rsidR="002D50B9">
        <w:t xml:space="preserve"> Afterwards, answer the following questions</w:t>
      </w:r>
      <w:r w:rsidR="00DF122A">
        <w:t>, using graphical and inferential tools.</w:t>
      </w:r>
    </w:p>
    <w:p w:rsidR="002D50B9" w:rsidRDefault="00FC04A4" w:rsidP="00FC04A4">
      <w:pPr>
        <w:pStyle w:val="ListParagraph"/>
        <w:numPr>
          <w:ilvl w:val="0"/>
          <w:numId w:val="41"/>
        </w:numPr>
        <w:spacing w:after="0"/>
      </w:pPr>
      <w:r>
        <w:t xml:space="preserve">Does prestige </w:t>
      </w:r>
      <w:r w:rsidR="00E24630">
        <w:t xml:space="preserve">seem to be </w:t>
      </w:r>
      <w:r>
        <w:t xml:space="preserve">normally distributed? </w:t>
      </w:r>
    </w:p>
    <w:p w:rsidR="003B2177" w:rsidRDefault="003B2177" w:rsidP="00FC04A4">
      <w:pPr>
        <w:pStyle w:val="ListParagraph"/>
        <w:numPr>
          <w:ilvl w:val="0"/>
          <w:numId w:val="41"/>
        </w:numPr>
        <w:spacing w:after="0"/>
      </w:pPr>
      <w:r>
        <w:t xml:space="preserve">Calculate a 95% CI for </w:t>
      </w:r>
      <w:r w:rsidR="005301CF">
        <w:t>prestige mean.</w:t>
      </w:r>
    </w:p>
    <w:p w:rsidR="005301CF" w:rsidRDefault="005301CF" w:rsidP="00FC04A4">
      <w:pPr>
        <w:pStyle w:val="ListParagraph"/>
        <w:numPr>
          <w:ilvl w:val="0"/>
          <w:numId w:val="41"/>
        </w:numPr>
        <w:spacing w:after="0"/>
      </w:pPr>
      <w:r>
        <w:t>Calculate a 95% CI for prestige variance.</w:t>
      </w:r>
    </w:p>
    <w:p w:rsidR="00FC04A4" w:rsidRDefault="00FC04A4" w:rsidP="00FC04A4">
      <w:pPr>
        <w:pStyle w:val="ListParagraph"/>
        <w:numPr>
          <w:ilvl w:val="0"/>
          <w:numId w:val="41"/>
        </w:numPr>
        <w:spacing w:after="0"/>
      </w:pPr>
      <w:r>
        <w:t>Does prestige depend on the type of occupation? Or on having professional/managerial  profile?  Formulate and quantify pvalues for testing group means.</w:t>
      </w:r>
    </w:p>
    <w:p w:rsidR="00FC04A4" w:rsidRDefault="00FC04A4" w:rsidP="00FC04A4">
      <w:pPr>
        <w:pStyle w:val="ListParagraph"/>
        <w:numPr>
          <w:ilvl w:val="0"/>
          <w:numId w:val="41"/>
        </w:numPr>
        <w:spacing w:after="0"/>
      </w:pPr>
      <w:r>
        <w:t>Does the dispersion of prestige depend on the type of occupation? Or on having professional/managerial  profile?  Formulate and quantify pvalues for testing group variances.</w:t>
      </w:r>
    </w:p>
    <w:p w:rsidR="00FC04A4" w:rsidRDefault="007044E2" w:rsidP="00FC04A4">
      <w:pPr>
        <w:pStyle w:val="ListParagraph"/>
        <w:numPr>
          <w:ilvl w:val="0"/>
          <w:numId w:val="41"/>
        </w:numPr>
        <w:spacing w:after="0"/>
      </w:pPr>
      <w:r>
        <w:t>How would you test whether the prestige between blue and white collar occupations significantly differ or not?</w:t>
      </w:r>
    </w:p>
    <w:p w:rsidR="00AE4B10" w:rsidRDefault="002D381B" w:rsidP="00FC04A4">
      <w:pPr>
        <w:pStyle w:val="ListParagraph"/>
        <w:numPr>
          <w:ilvl w:val="0"/>
          <w:numId w:val="41"/>
        </w:numPr>
        <w:spacing w:after="0"/>
      </w:pPr>
      <w:r>
        <w:t>Use condes() in Facto</w:t>
      </w:r>
      <w:r w:rsidR="00AE4B10">
        <w:t>MineR package to check your previous conclusions.</w:t>
      </w:r>
    </w:p>
    <w:p w:rsidR="002D50B9" w:rsidRPr="00D25C38" w:rsidRDefault="002D50B9" w:rsidP="00D25C38">
      <w:pPr>
        <w:spacing w:after="0"/>
      </w:pPr>
    </w:p>
    <w:p w:rsidR="00803BC4" w:rsidRDefault="00803BC4">
      <w:pPr>
        <w:rPr>
          <w:rFonts w:asciiTheme="majorHAnsi" w:eastAsiaTheme="majorEastAsia" w:hAnsiTheme="majorHAnsi" w:cstheme="majorBidi"/>
          <w:b/>
          <w:bCs/>
          <w:color w:val="4F81BD" w:themeColor="accent1"/>
          <w:sz w:val="26"/>
          <w:szCs w:val="26"/>
        </w:rPr>
      </w:pPr>
      <w:r>
        <w:br w:type="page"/>
      </w:r>
    </w:p>
    <w:p w:rsidR="004856B5" w:rsidRPr="00334A16" w:rsidRDefault="004856B5" w:rsidP="004856B5">
      <w:pPr>
        <w:pStyle w:val="Heading2"/>
      </w:pPr>
      <w:r>
        <w:t xml:space="preserve">Exercise </w:t>
      </w:r>
      <w:r w:rsidR="00D25C38">
        <w:t>2</w:t>
      </w:r>
      <w:r>
        <w:t xml:space="preserve">: </w:t>
      </w:r>
      <w:r w:rsidRPr="00334A16">
        <w:t>Swiss Labor Market Participation Data</w:t>
      </w:r>
    </w:p>
    <w:p w:rsidR="004856B5" w:rsidRPr="00334A16" w:rsidRDefault="004856B5" w:rsidP="004856B5">
      <w:pPr>
        <w:pStyle w:val="Heading3"/>
      </w:pPr>
      <w:r w:rsidRPr="00334A16">
        <w:t>Description</w:t>
      </w:r>
    </w:p>
    <w:p w:rsidR="004856B5" w:rsidRPr="00334A16" w:rsidRDefault="004856B5" w:rsidP="00AC7EC0">
      <w:pPr>
        <w:jc w:val="both"/>
      </w:pPr>
      <w:r w:rsidRPr="00334A16">
        <w:t>Cross-section data originating from the health survey SOMIPOPS for Switzerland in 1981.</w:t>
      </w:r>
      <w:r>
        <w:t xml:space="preserve"> The concern is about female labor force participation for a sample of 872 women from Switzerland. The response variable is participation which is regressed on all further variables plus age square, i.e., on income, education, age, numbers of younger and older children and the factor foreign which indicates citizenship. </w:t>
      </w:r>
    </w:p>
    <w:p w:rsidR="004856B5" w:rsidRPr="00334A16" w:rsidRDefault="004856B5" w:rsidP="004856B5">
      <w:pPr>
        <w:pStyle w:val="Heading3"/>
      </w:pPr>
      <w:r w:rsidRPr="00334A16">
        <w:t>Usage</w:t>
      </w:r>
    </w:p>
    <w:p w:rsidR="004856B5" w:rsidRPr="00334A16" w:rsidRDefault="004856B5" w:rsidP="004856B5">
      <w:pPr>
        <w:spacing w:after="0" w:line="240" w:lineRule="auto"/>
      </w:pPr>
      <w:r w:rsidRPr="00334A16">
        <w:t>data("SwissLabor")</w:t>
      </w:r>
    </w:p>
    <w:p w:rsidR="004856B5" w:rsidRPr="00334A16" w:rsidRDefault="004856B5" w:rsidP="004856B5">
      <w:pPr>
        <w:spacing w:after="0" w:line="240" w:lineRule="auto"/>
      </w:pPr>
    </w:p>
    <w:p w:rsidR="004856B5" w:rsidRPr="00334A16" w:rsidRDefault="004856B5" w:rsidP="004856B5">
      <w:pPr>
        <w:pStyle w:val="Heading3"/>
      </w:pPr>
      <w:r w:rsidRPr="00334A16">
        <w:t>Format</w:t>
      </w:r>
    </w:p>
    <w:p w:rsidR="004856B5" w:rsidRPr="00334A16" w:rsidRDefault="004856B5" w:rsidP="004856B5">
      <w:pPr>
        <w:spacing w:after="0" w:line="240" w:lineRule="auto"/>
      </w:pPr>
    </w:p>
    <w:p w:rsidR="004856B5" w:rsidRPr="00334A16" w:rsidRDefault="004856B5" w:rsidP="004856B5">
      <w:pPr>
        <w:spacing w:after="0" w:line="240" w:lineRule="auto"/>
      </w:pPr>
      <w:r w:rsidRPr="00334A16">
        <w:t>A data frame containing 872 observations on 7 variables.</w:t>
      </w:r>
    </w:p>
    <w:p w:rsidR="004856B5" w:rsidRPr="00334A16" w:rsidRDefault="004856B5" w:rsidP="004856B5">
      <w:pPr>
        <w:spacing w:after="0" w:line="240" w:lineRule="auto"/>
      </w:pPr>
    </w:p>
    <w:tbl>
      <w:tblPr>
        <w:tblStyle w:val="TableList1"/>
        <w:tblW w:w="0" w:type="auto"/>
        <w:tblLook w:val="0480" w:firstRow="0" w:lastRow="0" w:firstColumn="1" w:lastColumn="0" w:noHBand="0" w:noVBand="1"/>
      </w:tblPr>
      <w:tblGrid>
        <w:gridCol w:w="1522"/>
        <w:gridCol w:w="7393"/>
      </w:tblGrid>
      <w:tr w:rsidR="004856B5" w:rsidRPr="00607D4D" w:rsidTr="004856B5">
        <w:trPr>
          <w:cnfStyle w:val="000000100000" w:firstRow="0" w:lastRow="0" w:firstColumn="0" w:lastColumn="0" w:oddVBand="0" w:evenVBand="0" w:oddHBand="1" w:evenHBand="0" w:firstRowFirstColumn="0" w:firstRowLastColumn="0" w:lastRowFirstColumn="0" w:lastRowLastColumn="0"/>
        </w:trPr>
        <w:tc>
          <w:tcPr>
            <w:tcW w:w="1526" w:type="dxa"/>
          </w:tcPr>
          <w:p w:rsidR="004856B5" w:rsidRPr="00607D4D" w:rsidRDefault="004856B5" w:rsidP="004856B5">
            <w:pPr>
              <w:spacing w:after="0" w:line="240" w:lineRule="auto"/>
            </w:pPr>
            <w:r w:rsidRPr="00607D4D">
              <w:t xml:space="preserve">participation    </w:t>
            </w:r>
          </w:p>
        </w:tc>
        <w:tc>
          <w:tcPr>
            <w:tcW w:w="7545" w:type="dxa"/>
          </w:tcPr>
          <w:p w:rsidR="004856B5" w:rsidRPr="00607D4D" w:rsidRDefault="004856B5" w:rsidP="004856B5">
            <w:pPr>
              <w:spacing w:after="0" w:line="240" w:lineRule="auto"/>
            </w:pPr>
            <w:r w:rsidRPr="00607D4D">
              <w:t>Factor. Did the individual participate in the labor force?</w:t>
            </w:r>
          </w:p>
        </w:tc>
      </w:tr>
      <w:tr w:rsidR="004856B5" w:rsidRPr="00607D4D" w:rsidTr="004856B5">
        <w:trPr>
          <w:cnfStyle w:val="000000010000" w:firstRow="0" w:lastRow="0" w:firstColumn="0" w:lastColumn="0" w:oddVBand="0" w:evenVBand="0" w:oddHBand="0" w:evenHBand="1" w:firstRowFirstColumn="0" w:firstRowLastColumn="0" w:lastRowFirstColumn="0" w:lastRowLastColumn="0"/>
        </w:trPr>
        <w:tc>
          <w:tcPr>
            <w:tcW w:w="1526" w:type="dxa"/>
          </w:tcPr>
          <w:p w:rsidR="004856B5" w:rsidRPr="00607D4D" w:rsidRDefault="004856B5" w:rsidP="004856B5">
            <w:pPr>
              <w:spacing w:after="0" w:line="240" w:lineRule="auto"/>
            </w:pPr>
            <w:r w:rsidRPr="00607D4D">
              <w:t xml:space="preserve">income    </w:t>
            </w:r>
          </w:p>
        </w:tc>
        <w:tc>
          <w:tcPr>
            <w:tcW w:w="7545" w:type="dxa"/>
          </w:tcPr>
          <w:p w:rsidR="004856B5" w:rsidRPr="00607D4D" w:rsidRDefault="004856B5" w:rsidP="004856B5">
            <w:pPr>
              <w:spacing w:after="0" w:line="240" w:lineRule="auto"/>
            </w:pPr>
            <w:r w:rsidRPr="00607D4D">
              <w:t>Logarithm of nonlabor income.</w:t>
            </w:r>
          </w:p>
        </w:tc>
      </w:tr>
      <w:tr w:rsidR="004856B5" w:rsidRPr="00607D4D" w:rsidTr="004856B5">
        <w:trPr>
          <w:cnfStyle w:val="000000100000" w:firstRow="0" w:lastRow="0" w:firstColumn="0" w:lastColumn="0" w:oddVBand="0" w:evenVBand="0" w:oddHBand="1" w:evenHBand="0" w:firstRowFirstColumn="0" w:firstRowLastColumn="0" w:lastRowFirstColumn="0" w:lastRowLastColumn="0"/>
        </w:trPr>
        <w:tc>
          <w:tcPr>
            <w:tcW w:w="1526" w:type="dxa"/>
          </w:tcPr>
          <w:p w:rsidR="004856B5" w:rsidRPr="00607D4D" w:rsidRDefault="004856B5" w:rsidP="004856B5">
            <w:pPr>
              <w:spacing w:after="0" w:line="240" w:lineRule="auto"/>
            </w:pPr>
            <w:r w:rsidRPr="00607D4D">
              <w:t xml:space="preserve">age    </w:t>
            </w:r>
          </w:p>
        </w:tc>
        <w:tc>
          <w:tcPr>
            <w:tcW w:w="7545" w:type="dxa"/>
          </w:tcPr>
          <w:p w:rsidR="004856B5" w:rsidRPr="00607D4D" w:rsidRDefault="004856B5" w:rsidP="004856B5">
            <w:pPr>
              <w:spacing w:after="0" w:line="240" w:lineRule="auto"/>
            </w:pPr>
            <w:r w:rsidRPr="00607D4D">
              <w:t>Age in decades (years divided by 10).</w:t>
            </w:r>
          </w:p>
        </w:tc>
      </w:tr>
      <w:tr w:rsidR="004856B5" w:rsidRPr="00607D4D" w:rsidTr="004856B5">
        <w:trPr>
          <w:cnfStyle w:val="000000010000" w:firstRow="0" w:lastRow="0" w:firstColumn="0" w:lastColumn="0" w:oddVBand="0" w:evenVBand="0" w:oddHBand="0" w:evenHBand="1" w:firstRowFirstColumn="0" w:firstRowLastColumn="0" w:lastRowFirstColumn="0" w:lastRowLastColumn="0"/>
        </w:trPr>
        <w:tc>
          <w:tcPr>
            <w:tcW w:w="1526" w:type="dxa"/>
          </w:tcPr>
          <w:p w:rsidR="004856B5" w:rsidRPr="00607D4D" w:rsidRDefault="004856B5" w:rsidP="004856B5">
            <w:pPr>
              <w:spacing w:after="0" w:line="240" w:lineRule="auto"/>
            </w:pPr>
            <w:r w:rsidRPr="00607D4D">
              <w:t xml:space="preserve">education    </w:t>
            </w:r>
          </w:p>
        </w:tc>
        <w:tc>
          <w:tcPr>
            <w:tcW w:w="7545" w:type="dxa"/>
          </w:tcPr>
          <w:p w:rsidR="004856B5" w:rsidRPr="00607D4D" w:rsidRDefault="004856B5" w:rsidP="004856B5">
            <w:pPr>
              <w:spacing w:after="0" w:line="240" w:lineRule="auto"/>
            </w:pPr>
            <w:r w:rsidRPr="00607D4D">
              <w:t>Years of formal education.</w:t>
            </w:r>
          </w:p>
        </w:tc>
      </w:tr>
      <w:tr w:rsidR="004856B5" w:rsidRPr="00607D4D" w:rsidTr="004856B5">
        <w:trPr>
          <w:cnfStyle w:val="000000100000" w:firstRow="0" w:lastRow="0" w:firstColumn="0" w:lastColumn="0" w:oddVBand="0" w:evenVBand="0" w:oddHBand="1" w:evenHBand="0" w:firstRowFirstColumn="0" w:firstRowLastColumn="0" w:lastRowFirstColumn="0" w:lastRowLastColumn="0"/>
        </w:trPr>
        <w:tc>
          <w:tcPr>
            <w:tcW w:w="1526" w:type="dxa"/>
          </w:tcPr>
          <w:p w:rsidR="004856B5" w:rsidRPr="00607D4D" w:rsidRDefault="004856B5" w:rsidP="004856B5">
            <w:pPr>
              <w:spacing w:after="0" w:line="240" w:lineRule="auto"/>
            </w:pPr>
            <w:r w:rsidRPr="00607D4D">
              <w:t xml:space="preserve">youngkids    </w:t>
            </w:r>
          </w:p>
        </w:tc>
        <w:tc>
          <w:tcPr>
            <w:tcW w:w="7545" w:type="dxa"/>
          </w:tcPr>
          <w:p w:rsidR="004856B5" w:rsidRPr="00607D4D" w:rsidRDefault="004856B5" w:rsidP="004856B5">
            <w:pPr>
              <w:spacing w:after="0" w:line="240" w:lineRule="auto"/>
            </w:pPr>
            <w:r w:rsidRPr="00607D4D">
              <w:t>Number of young children (under 7 years of age).</w:t>
            </w:r>
          </w:p>
        </w:tc>
      </w:tr>
      <w:tr w:rsidR="004856B5" w:rsidRPr="00607D4D" w:rsidTr="004856B5">
        <w:trPr>
          <w:cnfStyle w:val="000000010000" w:firstRow="0" w:lastRow="0" w:firstColumn="0" w:lastColumn="0" w:oddVBand="0" w:evenVBand="0" w:oddHBand="0" w:evenHBand="1" w:firstRowFirstColumn="0" w:firstRowLastColumn="0" w:lastRowFirstColumn="0" w:lastRowLastColumn="0"/>
        </w:trPr>
        <w:tc>
          <w:tcPr>
            <w:tcW w:w="1526" w:type="dxa"/>
          </w:tcPr>
          <w:p w:rsidR="004856B5" w:rsidRPr="00607D4D" w:rsidRDefault="004856B5" w:rsidP="004856B5">
            <w:pPr>
              <w:spacing w:after="0" w:line="240" w:lineRule="auto"/>
            </w:pPr>
            <w:r w:rsidRPr="00607D4D">
              <w:t xml:space="preserve">oldkids    </w:t>
            </w:r>
          </w:p>
        </w:tc>
        <w:tc>
          <w:tcPr>
            <w:tcW w:w="7545" w:type="dxa"/>
          </w:tcPr>
          <w:p w:rsidR="004856B5" w:rsidRPr="00607D4D" w:rsidRDefault="004856B5" w:rsidP="004856B5">
            <w:pPr>
              <w:spacing w:after="0" w:line="240" w:lineRule="auto"/>
            </w:pPr>
            <w:r w:rsidRPr="00607D4D">
              <w:t>Number of older children (over 7 years of age).</w:t>
            </w:r>
          </w:p>
        </w:tc>
      </w:tr>
      <w:tr w:rsidR="004856B5" w:rsidRPr="00607D4D" w:rsidTr="004856B5">
        <w:trPr>
          <w:cnfStyle w:val="000000100000" w:firstRow="0" w:lastRow="0" w:firstColumn="0" w:lastColumn="0" w:oddVBand="0" w:evenVBand="0" w:oddHBand="1" w:evenHBand="0" w:firstRowFirstColumn="0" w:firstRowLastColumn="0" w:lastRowFirstColumn="0" w:lastRowLastColumn="0"/>
        </w:trPr>
        <w:tc>
          <w:tcPr>
            <w:tcW w:w="1526" w:type="dxa"/>
          </w:tcPr>
          <w:p w:rsidR="004856B5" w:rsidRPr="00607D4D" w:rsidRDefault="004856B5" w:rsidP="004856B5">
            <w:pPr>
              <w:spacing w:after="0" w:line="240" w:lineRule="auto"/>
            </w:pPr>
            <w:r w:rsidRPr="00607D4D">
              <w:t xml:space="preserve">foreign    </w:t>
            </w:r>
          </w:p>
        </w:tc>
        <w:tc>
          <w:tcPr>
            <w:tcW w:w="7545" w:type="dxa"/>
          </w:tcPr>
          <w:p w:rsidR="004856B5" w:rsidRPr="00607D4D" w:rsidRDefault="004856B5" w:rsidP="004856B5">
            <w:pPr>
              <w:spacing w:after="0" w:line="240" w:lineRule="auto"/>
            </w:pPr>
            <w:r w:rsidRPr="00607D4D">
              <w:t>Factor. Is the individual a foreigner (i.e., not Swiss)?</w:t>
            </w:r>
          </w:p>
        </w:tc>
      </w:tr>
    </w:tbl>
    <w:p w:rsidR="004856B5" w:rsidRPr="00334A16" w:rsidRDefault="004856B5" w:rsidP="004856B5">
      <w:pPr>
        <w:spacing w:after="0" w:line="240" w:lineRule="auto"/>
      </w:pPr>
    </w:p>
    <w:p w:rsidR="004856B5" w:rsidRPr="00334A16" w:rsidRDefault="004856B5" w:rsidP="004856B5">
      <w:pPr>
        <w:pStyle w:val="Heading3"/>
      </w:pPr>
      <w:r w:rsidRPr="00334A16">
        <w:t>Source</w:t>
      </w:r>
    </w:p>
    <w:p w:rsidR="004856B5" w:rsidRPr="00334A16" w:rsidRDefault="004856B5" w:rsidP="004856B5">
      <w:pPr>
        <w:spacing w:after="0" w:line="240" w:lineRule="auto"/>
      </w:pPr>
    </w:p>
    <w:p w:rsidR="004856B5" w:rsidRDefault="004856B5" w:rsidP="004856B5">
      <w:pPr>
        <w:spacing w:after="0" w:line="240" w:lineRule="auto"/>
      </w:pPr>
      <w:r w:rsidRPr="00334A16">
        <w:t>Journal of Applied Econometrics Data Archive.</w:t>
      </w:r>
      <w:r>
        <w:t xml:space="preserve"> </w:t>
      </w:r>
      <w:r w:rsidRPr="00334A16">
        <w:t>http://qed.econ.queensu.ca/jae/1996-v11.3/gerfin/</w:t>
      </w:r>
    </w:p>
    <w:p w:rsidR="004856B5" w:rsidRDefault="004856B5" w:rsidP="004856B5">
      <w:pPr>
        <w:spacing w:after="0"/>
        <w:rPr>
          <w:b/>
        </w:rPr>
      </w:pPr>
    </w:p>
    <w:p w:rsidR="00AC7EC0" w:rsidRDefault="00AC7EC0" w:rsidP="00AC7EC0">
      <w:pPr>
        <w:spacing w:after="0"/>
      </w:pPr>
      <w:r w:rsidRPr="0091650E">
        <w:rPr>
          <w:rStyle w:val="Heading3Char"/>
        </w:rPr>
        <w:t>Exercise</w:t>
      </w:r>
      <w:r>
        <w:t>:</w:t>
      </w:r>
    </w:p>
    <w:p w:rsidR="00AC7EC0" w:rsidRDefault="00AC7EC0" w:rsidP="00AC7EC0">
      <w:pPr>
        <w:spacing w:after="0"/>
      </w:pPr>
    </w:p>
    <w:p w:rsidR="00AC7EC0" w:rsidRDefault="00AC7EC0" w:rsidP="00AC7EC0">
      <w:pPr>
        <w:spacing w:after="0"/>
      </w:pPr>
      <w:r>
        <w:t xml:space="preserve">Response to study:  income. </w:t>
      </w:r>
    </w:p>
    <w:p w:rsidR="00AC7EC0" w:rsidRDefault="00AC7EC0" w:rsidP="00AC7EC0">
      <w:pPr>
        <w:pStyle w:val="ListParagraph"/>
        <w:numPr>
          <w:ilvl w:val="0"/>
          <w:numId w:val="43"/>
        </w:numPr>
        <w:spacing w:after="0"/>
      </w:pPr>
      <w:r>
        <w:t>Does the nonlabor income depend on foreigner status or not?</w:t>
      </w:r>
    </w:p>
    <w:p w:rsidR="00AC7EC0" w:rsidRDefault="00AC7EC0" w:rsidP="00AC7EC0">
      <w:pPr>
        <w:pStyle w:val="ListParagraph"/>
        <w:numPr>
          <w:ilvl w:val="0"/>
          <w:numId w:val="43"/>
        </w:numPr>
        <w:spacing w:after="0"/>
      </w:pPr>
      <w:r>
        <w:t>Does the participation in labor force depend on the family income?</w:t>
      </w:r>
    </w:p>
    <w:p w:rsidR="00AC7EC0" w:rsidRDefault="00AC7EC0" w:rsidP="00AC7EC0">
      <w:pPr>
        <w:spacing w:after="0"/>
      </w:pPr>
    </w:p>
    <w:p w:rsidR="0019198B" w:rsidRDefault="00AC7EC0" w:rsidP="00AC7EC0">
      <w:pPr>
        <w:spacing w:after="0"/>
      </w:pPr>
      <w:r>
        <w:t>Answer the following questions, using graphical and inferential tools. Follow the previous pattern.</w:t>
      </w:r>
    </w:p>
    <w:p w:rsidR="0019198B" w:rsidRDefault="0019198B" w:rsidP="0019198B">
      <w:r>
        <w:br w:type="page"/>
      </w:r>
    </w:p>
    <w:p w:rsidR="0019198B" w:rsidRPr="00334A16" w:rsidRDefault="0019198B" w:rsidP="0019198B">
      <w:pPr>
        <w:pStyle w:val="Heading2"/>
      </w:pPr>
      <w:r>
        <w:t xml:space="preserve">Exercise 3: </w:t>
      </w:r>
      <w:r w:rsidR="00565E38">
        <w:t xml:space="preserve">Wage </w:t>
      </w:r>
    </w:p>
    <w:p w:rsidR="0019198B" w:rsidRPr="00334A16" w:rsidRDefault="0019198B" w:rsidP="0019198B">
      <w:pPr>
        <w:pStyle w:val="Heading3"/>
      </w:pPr>
      <w:r w:rsidRPr="00334A16">
        <w:t>Description</w:t>
      </w:r>
    </w:p>
    <w:p w:rsidR="0019198B" w:rsidRPr="00334A16" w:rsidRDefault="0019198B" w:rsidP="0019198B">
      <w:pPr>
        <w:jc w:val="both"/>
      </w:pPr>
      <w:r w:rsidRPr="0019198B">
        <w:t>Cross-section data originating from the May 1985 Current Population Survey by the US Census Bureau (rando</w:t>
      </w:r>
      <w:r>
        <w:t xml:space="preserve">m sample drawn for Berndt 1991). </w:t>
      </w:r>
    </w:p>
    <w:p w:rsidR="0019198B" w:rsidRPr="00334A16" w:rsidRDefault="0019198B" w:rsidP="0019198B">
      <w:pPr>
        <w:pStyle w:val="Heading3"/>
      </w:pPr>
      <w:r w:rsidRPr="00334A16">
        <w:t>Usage</w:t>
      </w:r>
    </w:p>
    <w:p w:rsidR="0019198B" w:rsidRPr="00334A16" w:rsidRDefault="0019198B" w:rsidP="0019198B">
      <w:pPr>
        <w:spacing w:after="0" w:line="240" w:lineRule="auto"/>
      </w:pPr>
      <w:r w:rsidRPr="00334A16">
        <w:t>data("</w:t>
      </w:r>
      <w:r>
        <w:t>CPS1985</w:t>
      </w:r>
      <w:r w:rsidRPr="00334A16">
        <w:t>")</w:t>
      </w:r>
    </w:p>
    <w:p w:rsidR="0019198B" w:rsidRPr="00334A16" w:rsidRDefault="0019198B" w:rsidP="0019198B">
      <w:pPr>
        <w:pStyle w:val="Heading3"/>
      </w:pPr>
      <w:r w:rsidRPr="00334A16">
        <w:t>Format</w:t>
      </w:r>
    </w:p>
    <w:p w:rsidR="0019198B" w:rsidRDefault="0019198B" w:rsidP="0019198B">
      <w:pPr>
        <w:spacing w:after="0" w:line="240" w:lineRule="auto"/>
      </w:pPr>
      <w:r w:rsidRPr="0019198B">
        <w:t>A data frame containing 534 observations on 11 variables.</w:t>
      </w:r>
    </w:p>
    <w:p w:rsidR="0019198B" w:rsidRPr="00334A16" w:rsidRDefault="0019198B" w:rsidP="0019198B">
      <w:pPr>
        <w:spacing w:after="0" w:line="240" w:lineRule="auto"/>
      </w:pPr>
    </w:p>
    <w:tbl>
      <w:tblPr>
        <w:tblStyle w:val="TableList1"/>
        <w:tblW w:w="0" w:type="auto"/>
        <w:tblLook w:val="0480" w:firstRow="0" w:lastRow="0" w:firstColumn="1" w:lastColumn="0" w:noHBand="0" w:noVBand="1"/>
      </w:tblPr>
      <w:tblGrid>
        <w:gridCol w:w="1514"/>
        <w:gridCol w:w="7401"/>
      </w:tblGrid>
      <w:tr w:rsidR="00FE4508" w:rsidRPr="00607D4D" w:rsidTr="00BC243D">
        <w:trPr>
          <w:cnfStyle w:val="000000100000" w:firstRow="0" w:lastRow="0" w:firstColumn="0" w:lastColumn="0" w:oddVBand="0" w:evenVBand="0" w:oddHBand="1" w:evenHBand="0" w:firstRowFirstColumn="0" w:firstRowLastColumn="0" w:lastRowFirstColumn="0" w:lastRowLastColumn="0"/>
        </w:trPr>
        <w:tc>
          <w:tcPr>
            <w:tcW w:w="1526" w:type="dxa"/>
            <w:vAlign w:val="bottom"/>
          </w:tcPr>
          <w:p w:rsidR="00FE4508" w:rsidRDefault="00FE4508" w:rsidP="00FE4508">
            <w:pPr>
              <w:spacing w:after="0" w:line="240" w:lineRule="auto"/>
              <w:rPr>
                <w:rFonts w:ascii="Calibri" w:hAnsi="Calibri" w:cs="Calibri"/>
                <w:color w:val="000000"/>
              </w:rPr>
            </w:pPr>
            <w:r>
              <w:rPr>
                <w:rFonts w:ascii="Calibri" w:hAnsi="Calibri" w:cs="Calibri"/>
                <w:color w:val="000000"/>
              </w:rPr>
              <w:t>wage</w:t>
            </w:r>
          </w:p>
        </w:tc>
        <w:tc>
          <w:tcPr>
            <w:tcW w:w="7545" w:type="dxa"/>
            <w:vAlign w:val="bottom"/>
          </w:tcPr>
          <w:p w:rsidR="00FE4508" w:rsidRDefault="00FE4508" w:rsidP="00FE4508">
            <w:pPr>
              <w:spacing w:after="0" w:line="240" w:lineRule="auto"/>
              <w:rPr>
                <w:rFonts w:ascii="Calibri" w:hAnsi="Calibri" w:cs="Calibri"/>
                <w:color w:val="000000"/>
              </w:rPr>
            </w:pPr>
            <w:r>
              <w:rPr>
                <w:rFonts w:ascii="Calibri" w:hAnsi="Calibri" w:cs="Calibri"/>
                <w:color w:val="000000"/>
              </w:rPr>
              <w:t>Wage (in dollars per hour).</w:t>
            </w:r>
          </w:p>
        </w:tc>
      </w:tr>
      <w:tr w:rsidR="00FE4508" w:rsidRPr="00607D4D" w:rsidTr="00BC243D">
        <w:trPr>
          <w:cnfStyle w:val="000000010000" w:firstRow="0" w:lastRow="0" w:firstColumn="0" w:lastColumn="0" w:oddVBand="0" w:evenVBand="0" w:oddHBand="0" w:evenHBand="1" w:firstRowFirstColumn="0" w:firstRowLastColumn="0" w:lastRowFirstColumn="0" w:lastRowLastColumn="0"/>
        </w:trPr>
        <w:tc>
          <w:tcPr>
            <w:tcW w:w="1526" w:type="dxa"/>
            <w:vAlign w:val="bottom"/>
          </w:tcPr>
          <w:p w:rsidR="00FE4508" w:rsidRDefault="00FE4508" w:rsidP="00FE4508">
            <w:pPr>
              <w:spacing w:after="0" w:line="240" w:lineRule="auto"/>
              <w:rPr>
                <w:rFonts w:ascii="Calibri" w:hAnsi="Calibri" w:cs="Calibri"/>
                <w:color w:val="000000"/>
              </w:rPr>
            </w:pPr>
            <w:r>
              <w:rPr>
                <w:rFonts w:ascii="Calibri" w:hAnsi="Calibri" w:cs="Calibri"/>
                <w:color w:val="000000"/>
              </w:rPr>
              <w:t>education</w:t>
            </w:r>
          </w:p>
        </w:tc>
        <w:tc>
          <w:tcPr>
            <w:tcW w:w="7545" w:type="dxa"/>
            <w:vAlign w:val="bottom"/>
          </w:tcPr>
          <w:p w:rsidR="00FE4508" w:rsidRDefault="00FE4508" w:rsidP="00FE4508">
            <w:pPr>
              <w:spacing w:after="0" w:line="240" w:lineRule="auto"/>
              <w:rPr>
                <w:rFonts w:ascii="Calibri" w:hAnsi="Calibri" w:cs="Calibri"/>
                <w:color w:val="000000"/>
              </w:rPr>
            </w:pPr>
            <w:r>
              <w:rPr>
                <w:rFonts w:ascii="Calibri" w:hAnsi="Calibri" w:cs="Calibri"/>
                <w:color w:val="000000"/>
              </w:rPr>
              <w:t>Number of years of education.</w:t>
            </w:r>
          </w:p>
        </w:tc>
      </w:tr>
      <w:tr w:rsidR="00FE4508" w:rsidRPr="00607D4D" w:rsidTr="00BC243D">
        <w:trPr>
          <w:cnfStyle w:val="000000100000" w:firstRow="0" w:lastRow="0" w:firstColumn="0" w:lastColumn="0" w:oddVBand="0" w:evenVBand="0" w:oddHBand="1" w:evenHBand="0" w:firstRowFirstColumn="0" w:firstRowLastColumn="0" w:lastRowFirstColumn="0" w:lastRowLastColumn="0"/>
        </w:trPr>
        <w:tc>
          <w:tcPr>
            <w:tcW w:w="1526" w:type="dxa"/>
            <w:vAlign w:val="bottom"/>
          </w:tcPr>
          <w:p w:rsidR="00FE4508" w:rsidRDefault="00FE4508" w:rsidP="00FE4508">
            <w:pPr>
              <w:spacing w:after="0" w:line="240" w:lineRule="auto"/>
              <w:rPr>
                <w:rFonts w:ascii="Calibri" w:hAnsi="Calibri" w:cs="Calibri"/>
                <w:color w:val="000000"/>
              </w:rPr>
            </w:pPr>
            <w:r>
              <w:rPr>
                <w:rFonts w:ascii="Calibri" w:hAnsi="Calibri" w:cs="Calibri"/>
                <w:color w:val="000000"/>
              </w:rPr>
              <w:t>experience</w:t>
            </w:r>
          </w:p>
        </w:tc>
        <w:tc>
          <w:tcPr>
            <w:tcW w:w="7545" w:type="dxa"/>
            <w:vAlign w:val="bottom"/>
          </w:tcPr>
          <w:p w:rsidR="00FE4508" w:rsidRDefault="00FE4508" w:rsidP="00FE4508">
            <w:pPr>
              <w:spacing w:after="0" w:line="240" w:lineRule="auto"/>
              <w:rPr>
                <w:rFonts w:ascii="Calibri" w:hAnsi="Calibri" w:cs="Calibri"/>
                <w:color w:val="000000"/>
              </w:rPr>
            </w:pPr>
            <w:r>
              <w:rPr>
                <w:rFonts w:ascii="Calibri" w:hAnsi="Calibri" w:cs="Calibri"/>
                <w:color w:val="000000"/>
              </w:rPr>
              <w:t>Number of years of potential work experience (age - education - 6).</w:t>
            </w:r>
          </w:p>
        </w:tc>
      </w:tr>
      <w:tr w:rsidR="00FE4508" w:rsidRPr="00607D4D" w:rsidTr="00BC243D">
        <w:trPr>
          <w:cnfStyle w:val="000000010000" w:firstRow="0" w:lastRow="0" w:firstColumn="0" w:lastColumn="0" w:oddVBand="0" w:evenVBand="0" w:oddHBand="0" w:evenHBand="1" w:firstRowFirstColumn="0" w:firstRowLastColumn="0" w:lastRowFirstColumn="0" w:lastRowLastColumn="0"/>
        </w:trPr>
        <w:tc>
          <w:tcPr>
            <w:tcW w:w="1526" w:type="dxa"/>
            <w:vAlign w:val="bottom"/>
          </w:tcPr>
          <w:p w:rsidR="00FE4508" w:rsidRDefault="00FE4508" w:rsidP="00FE4508">
            <w:pPr>
              <w:spacing w:after="0" w:line="240" w:lineRule="auto"/>
              <w:rPr>
                <w:rFonts w:ascii="Calibri" w:hAnsi="Calibri" w:cs="Calibri"/>
                <w:color w:val="000000"/>
              </w:rPr>
            </w:pPr>
            <w:r>
              <w:rPr>
                <w:rFonts w:ascii="Calibri" w:hAnsi="Calibri" w:cs="Calibri"/>
                <w:color w:val="000000"/>
              </w:rPr>
              <w:t>age</w:t>
            </w:r>
          </w:p>
        </w:tc>
        <w:tc>
          <w:tcPr>
            <w:tcW w:w="7545" w:type="dxa"/>
            <w:vAlign w:val="bottom"/>
          </w:tcPr>
          <w:p w:rsidR="00FE4508" w:rsidRDefault="00FE4508" w:rsidP="00FE4508">
            <w:pPr>
              <w:spacing w:after="0" w:line="240" w:lineRule="auto"/>
              <w:rPr>
                <w:rFonts w:ascii="Calibri" w:hAnsi="Calibri" w:cs="Calibri"/>
                <w:color w:val="000000"/>
              </w:rPr>
            </w:pPr>
            <w:r>
              <w:rPr>
                <w:rFonts w:ascii="Calibri" w:hAnsi="Calibri" w:cs="Calibri"/>
                <w:color w:val="000000"/>
              </w:rPr>
              <w:t>Age in years.</w:t>
            </w:r>
          </w:p>
        </w:tc>
      </w:tr>
      <w:tr w:rsidR="00FE4508" w:rsidRPr="00607D4D" w:rsidTr="00BC243D">
        <w:trPr>
          <w:cnfStyle w:val="000000100000" w:firstRow="0" w:lastRow="0" w:firstColumn="0" w:lastColumn="0" w:oddVBand="0" w:evenVBand="0" w:oddHBand="1" w:evenHBand="0" w:firstRowFirstColumn="0" w:firstRowLastColumn="0" w:lastRowFirstColumn="0" w:lastRowLastColumn="0"/>
        </w:trPr>
        <w:tc>
          <w:tcPr>
            <w:tcW w:w="1526" w:type="dxa"/>
            <w:vAlign w:val="bottom"/>
          </w:tcPr>
          <w:p w:rsidR="00FE4508" w:rsidRDefault="00FE4508" w:rsidP="00FE4508">
            <w:pPr>
              <w:spacing w:after="0" w:line="240" w:lineRule="auto"/>
              <w:rPr>
                <w:rFonts w:ascii="Calibri" w:hAnsi="Calibri" w:cs="Calibri"/>
                <w:color w:val="000000"/>
              </w:rPr>
            </w:pPr>
            <w:r>
              <w:rPr>
                <w:rFonts w:ascii="Calibri" w:hAnsi="Calibri" w:cs="Calibri"/>
                <w:color w:val="000000"/>
              </w:rPr>
              <w:t>ethnicity</w:t>
            </w:r>
          </w:p>
        </w:tc>
        <w:tc>
          <w:tcPr>
            <w:tcW w:w="7545" w:type="dxa"/>
            <w:vAlign w:val="bottom"/>
          </w:tcPr>
          <w:p w:rsidR="00FE4508" w:rsidRDefault="00FE4508" w:rsidP="00FE4508">
            <w:pPr>
              <w:spacing w:after="0" w:line="240" w:lineRule="auto"/>
              <w:rPr>
                <w:rFonts w:ascii="Calibri" w:hAnsi="Calibri" w:cs="Calibri"/>
                <w:color w:val="000000"/>
              </w:rPr>
            </w:pPr>
            <w:r>
              <w:rPr>
                <w:rFonts w:ascii="Calibri" w:hAnsi="Calibri" w:cs="Calibri"/>
                <w:color w:val="000000"/>
              </w:rPr>
              <w:t>Factor with levels "cauc", "hispanic", "other".</w:t>
            </w:r>
          </w:p>
        </w:tc>
      </w:tr>
      <w:tr w:rsidR="00FE4508" w:rsidRPr="00607D4D" w:rsidTr="00BC243D">
        <w:trPr>
          <w:cnfStyle w:val="000000010000" w:firstRow="0" w:lastRow="0" w:firstColumn="0" w:lastColumn="0" w:oddVBand="0" w:evenVBand="0" w:oddHBand="0" w:evenHBand="1" w:firstRowFirstColumn="0" w:firstRowLastColumn="0" w:lastRowFirstColumn="0" w:lastRowLastColumn="0"/>
        </w:trPr>
        <w:tc>
          <w:tcPr>
            <w:tcW w:w="1526" w:type="dxa"/>
            <w:vAlign w:val="bottom"/>
          </w:tcPr>
          <w:p w:rsidR="00FE4508" w:rsidRDefault="00FE4508" w:rsidP="00FE4508">
            <w:pPr>
              <w:spacing w:after="0" w:line="240" w:lineRule="auto"/>
              <w:rPr>
                <w:rFonts w:ascii="Calibri" w:hAnsi="Calibri" w:cs="Calibri"/>
                <w:color w:val="000000"/>
              </w:rPr>
            </w:pPr>
            <w:r>
              <w:rPr>
                <w:rFonts w:ascii="Calibri" w:hAnsi="Calibri" w:cs="Calibri"/>
                <w:color w:val="000000"/>
              </w:rPr>
              <w:t>region</w:t>
            </w:r>
          </w:p>
        </w:tc>
        <w:tc>
          <w:tcPr>
            <w:tcW w:w="7545" w:type="dxa"/>
            <w:vAlign w:val="bottom"/>
          </w:tcPr>
          <w:p w:rsidR="00FE4508" w:rsidRDefault="00FE4508" w:rsidP="00FE4508">
            <w:pPr>
              <w:spacing w:after="0" w:line="240" w:lineRule="auto"/>
              <w:rPr>
                <w:rFonts w:ascii="Calibri" w:hAnsi="Calibri" w:cs="Calibri"/>
                <w:color w:val="000000"/>
              </w:rPr>
            </w:pPr>
            <w:r>
              <w:rPr>
                <w:rFonts w:ascii="Calibri" w:hAnsi="Calibri" w:cs="Calibri"/>
                <w:color w:val="000000"/>
              </w:rPr>
              <w:t>Factor. Does the individual live in the South?</w:t>
            </w:r>
          </w:p>
        </w:tc>
      </w:tr>
      <w:tr w:rsidR="00FE4508" w:rsidRPr="00607D4D" w:rsidTr="00BC243D">
        <w:trPr>
          <w:cnfStyle w:val="000000100000" w:firstRow="0" w:lastRow="0" w:firstColumn="0" w:lastColumn="0" w:oddVBand="0" w:evenVBand="0" w:oddHBand="1" w:evenHBand="0" w:firstRowFirstColumn="0" w:firstRowLastColumn="0" w:lastRowFirstColumn="0" w:lastRowLastColumn="0"/>
        </w:trPr>
        <w:tc>
          <w:tcPr>
            <w:tcW w:w="1526" w:type="dxa"/>
            <w:vAlign w:val="bottom"/>
          </w:tcPr>
          <w:p w:rsidR="00FE4508" w:rsidRDefault="00FE4508" w:rsidP="00FE4508">
            <w:pPr>
              <w:spacing w:after="0" w:line="240" w:lineRule="auto"/>
              <w:rPr>
                <w:rFonts w:ascii="Calibri" w:hAnsi="Calibri" w:cs="Calibri"/>
                <w:color w:val="000000"/>
              </w:rPr>
            </w:pPr>
            <w:r>
              <w:rPr>
                <w:rFonts w:ascii="Calibri" w:hAnsi="Calibri" w:cs="Calibri"/>
                <w:color w:val="000000"/>
              </w:rPr>
              <w:t>gender</w:t>
            </w:r>
          </w:p>
        </w:tc>
        <w:tc>
          <w:tcPr>
            <w:tcW w:w="7545" w:type="dxa"/>
            <w:vAlign w:val="bottom"/>
          </w:tcPr>
          <w:p w:rsidR="00FE4508" w:rsidRDefault="00FE4508" w:rsidP="00FE4508">
            <w:pPr>
              <w:spacing w:after="0" w:line="240" w:lineRule="auto"/>
              <w:rPr>
                <w:rFonts w:ascii="Calibri" w:hAnsi="Calibri" w:cs="Calibri"/>
                <w:color w:val="000000"/>
              </w:rPr>
            </w:pPr>
            <w:r>
              <w:rPr>
                <w:rFonts w:ascii="Calibri" w:hAnsi="Calibri" w:cs="Calibri"/>
                <w:color w:val="000000"/>
              </w:rPr>
              <w:t>Factor indicating gender.</w:t>
            </w:r>
          </w:p>
        </w:tc>
      </w:tr>
      <w:tr w:rsidR="00FE4508" w:rsidRPr="00607D4D" w:rsidTr="00BC243D">
        <w:trPr>
          <w:cnfStyle w:val="000000010000" w:firstRow="0" w:lastRow="0" w:firstColumn="0" w:lastColumn="0" w:oddVBand="0" w:evenVBand="0" w:oddHBand="0" w:evenHBand="1" w:firstRowFirstColumn="0" w:firstRowLastColumn="0" w:lastRowFirstColumn="0" w:lastRowLastColumn="0"/>
        </w:trPr>
        <w:tc>
          <w:tcPr>
            <w:tcW w:w="1526" w:type="dxa"/>
            <w:vAlign w:val="bottom"/>
          </w:tcPr>
          <w:p w:rsidR="00FE4508" w:rsidRDefault="00FE4508" w:rsidP="00FE4508">
            <w:pPr>
              <w:spacing w:after="0" w:line="240" w:lineRule="auto"/>
              <w:rPr>
                <w:rFonts w:ascii="Calibri" w:hAnsi="Calibri" w:cs="Calibri"/>
                <w:color w:val="000000"/>
              </w:rPr>
            </w:pPr>
            <w:r>
              <w:rPr>
                <w:rFonts w:ascii="Calibri" w:hAnsi="Calibri" w:cs="Calibri"/>
                <w:color w:val="000000"/>
              </w:rPr>
              <w:t>occupation</w:t>
            </w:r>
          </w:p>
        </w:tc>
        <w:tc>
          <w:tcPr>
            <w:tcW w:w="7545" w:type="dxa"/>
            <w:vAlign w:val="bottom"/>
          </w:tcPr>
          <w:p w:rsidR="00FE4508" w:rsidRDefault="00FE4508" w:rsidP="00FE4508">
            <w:pPr>
              <w:spacing w:after="0" w:line="240" w:lineRule="auto"/>
              <w:rPr>
                <w:rFonts w:ascii="Calibri" w:hAnsi="Calibri" w:cs="Calibri"/>
                <w:color w:val="000000"/>
              </w:rPr>
            </w:pPr>
            <w:r>
              <w:rPr>
                <w:rFonts w:ascii="Calibri" w:hAnsi="Calibri" w:cs="Calibri"/>
                <w:color w:val="000000"/>
              </w:rPr>
              <w:t>Factor with levels "worker" (tradesperson or assembly line worker), "technical" (technical or professional worker),"services" (service worker), "office" (office and clerical worker), "sales" (sales worker), "management"(management and administration).</w:t>
            </w:r>
          </w:p>
        </w:tc>
      </w:tr>
      <w:tr w:rsidR="00FE4508" w:rsidRPr="00607D4D" w:rsidTr="00BC243D">
        <w:trPr>
          <w:cnfStyle w:val="000000100000" w:firstRow="0" w:lastRow="0" w:firstColumn="0" w:lastColumn="0" w:oddVBand="0" w:evenVBand="0" w:oddHBand="1" w:evenHBand="0" w:firstRowFirstColumn="0" w:firstRowLastColumn="0" w:lastRowFirstColumn="0" w:lastRowLastColumn="0"/>
        </w:trPr>
        <w:tc>
          <w:tcPr>
            <w:tcW w:w="1526" w:type="dxa"/>
            <w:vAlign w:val="bottom"/>
          </w:tcPr>
          <w:p w:rsidR="00FE4508" w:rsidRDefault="00FE4508" w:rsidP="00FE4508">
            <w:pPr>
              <w:spacing w:after="0" w:line="240" w:lineRule="auto"/>
              <w:rPr>
                <w:rFonts w:ascii="Calibri" w:hAnsi="Calibri" w:cs="Calibri"/>
                <w:color w:val="000000"/>
              </w:rPr>
            </w:pPr>
            <w:r>
              <w:rPr>
                <w:rFonts w:ascii="Calibri" w:hAnsi="Calibri" w:cs="Calibri"/>
                <w:color w:val="000000"/>
              </w:rPr>
              <w:t>sector</w:t>
            </w:r>
          </w:p>
        </w:tc>
        <w:tc>
          <w:tcPr>
            <w:tcW w:w="7545" w:type="dxa"/>
            <w:vAlign w:val="bottom"/>
          </w:tcPr>
          <w:p w:rsidR="00FE4508" w:rsidRDefault="00FE4508" w:rsidP="00FE4508">
            <w:pPr>
              <w:spacing w:after="0" w:line="240" w:lineRule="auto"/>
              <w:rPr>
                <w:rFonts w:ascii="Calibri" w:hAnsi="Calibri" w:cs="Calibri"/>
                <w:color w:val="000000"/>
              </w:rPr>
            </w:pPr>
            <w:r>
              <w:rPr>
                <w:rFonts w:ascii="Calibri" w:hAnsi="Calibri" w:cs="Calibri"/>
                <w:color w:val="000000"/>
              </w:rPr>
              <w:t>Factor with levels "manufacturing" (manufacturing or mining), "construction", "other".</w:t>
            </w:r>
          </w:p>
        </w:tc>
      </w:tr>
      <w:tr w:rsidR="00FE4508" w:rsidRPr="00607D4D" w:rsidTr="00BC243D">
        <w:trPr>
          <w:cnfStyle w:val="000000010000" w:firstRow="0" w:lastRow="0" w:firstColumn="0" w:lastColumn="0" w:oddVBand="0" w:evenVBand="0" w:oddHBand="0" w:evenHBand="1" w:firstRowFirstColumn="0" w:firstRowLastColumn="0" w:lastRowFirstColumn="0" w:lastRowLastColumn="0"/>
        </w:trPr>
        <w:tc>
          <w:tcPr>
            <w:tcW w:w="1526" w:type="dxa"/>
            <w:vAlign w:val="bottom"/>
          </w:tcPr>
          <w:p w:rsidR="00FE4508" w:rsidRDefault="00FE4508" w:rsidP="00FE4508">
            <w:pPr>
              <w:spacing w:after="0" w:line="240" w:lineRule="auto"/>
              <w:rPr>
                <w:rFonts w:ascii="Calibri" w:hAnsi="Calibri" w:cs="Calibri"/>
                <w:color w:val="000000"/>
              </w:rPr>
            </w:pPr>
            <w:r>
              <w:rPr>
                <w:rFonts w:ascii="Calibri" w:hAnsi="Calibri" w:cs="Calibri"/>
                <w:color w:val="000000"/>
              </w:rPr>
              <w:t>union</w:t>
            </w:r>
          </w:p>
        </w:tc>
        <w:tc>
          <w:tcPr>
            <w:tcW w:w="7545" w:type="dxa"/>
            <w:vAlign w:val="bottom"/>
          </w:tcPr>
          <w:p w:rsidR="00FE4508" w:rsidRDefault="00FE4508" w:rsidP="00FE4508">
            <w:pPr>
              <w:spacing w:after="0" w:line="240" w:lineRule="auto"/>
              <w:rPr>
                <w:rFonts w:ascii="Calibri" w:hAnsi="Calibri" w:cs="Calibri"/>
                <w:color w:val="000000"/>
              </w:rPr>
            </w:pPr>
            <w:r>
              <w:rPr>
                <w:rFonts w:ascii="Calibri" w:hAnsi="Calibri" w:cs="Calibri"/>
                <w:color w:val="000000"/>
              </w:rPr>
              <w:t>Factor. Does the individual work on a union job?</w:t>
            </w:r>
          </w:p>
        </w:tc>
      </w:tr>
      <w:tr w:rsidR="00FE4508" w:rsidRPr="00607D4D" w:rsidTr="008B1DA2">
        <w:trPr>
          <w:cnfStyle w:val="000000100000" w:firstRow="0" w:lastRow="0" w:firstColumn="0" w:lastColumn="0" w:oddVBand="0" w:evenVBand="0" w:oddHBand="1" w:evenHBand="0" w:firstRowFirstColumn="0" w:firstRowLastColumn="0" w:lastRowFirstColumn="0" w:lastRowLastColumn="0"/>
        </w:trPr>
        <w:tc>
          <w:tcPr>
            <w:tcW w:w="1526" w:type="dxa"/>
          </w:tcPr>
          <w:p w:rsidR="00FE4508" w:rsidRPr="00607D4D" w:rsidRDefault="00FE4508" w:rsidP="00FE4508">
            <w:pPr>
              <w:spacing w:after="0" w:line="240" w:lineRule="auto"/>
            </w:pPr>
          </w:p>
        </w:tc>
        <w:tc>
          <w:tcPr>
            <w:tcW w:w="7545" w:type="dxa"/>
          </w:tcPr>
          <w:p w:rsidR="00FE4508" w:rsidRPr="00607D4D" w:rsidRDefault="00FE4508" w:rsidP="00FE4508">
            <w:pPr>
              <w:spacing w:after="0" w:line="240" w:lineRule="auto"/>
            </w:pPr>
          </w:p>
        </w:tc>
      </w:tr>
    </w:tbl>
    <w:p w:rsidR="0019198B" w:rsidRPr="00334A16" w:rsidRDefault="0019198B" w:rsidP="00FE4508">
      <w:pPr>
        <w:pStyle w:val="Heading3"/>
        <w:spacing w:line="240" w:lineRule="auto"/>
      </w:pPr>
      <w:r w:rsidRPr="00334A16">
        <w:t>Source</w:t>
      </w:r>
    </w:p>
    <w:p w:rsidR="0019198B" w:rsidRPr="00334A16" w:rsidRDefault="0019198B" w:rsidP="0019198B">
      <w:pPr>
        <w:spacing w:after="0" w:line="240" w:lineRule="auto"/>
      </w:pPr>
    </w:p>
    <w:p w:rsidR="0019198B" w:rsidRDefault="0019198B" w:rsidP="0019198B">
      <w:pPr>
        <w:spacing w:after="0"/>
      </w:pPr>
      <w:r>
        <w:t>StatLib.http://lib.stat.cmu.edu/datasets/CPS_85_Wages</w:t>
      </w:r>
    </w:p>
    <w:p w:rsidR="0019198B" w:rsidRDefault="0019198B" w:rsidP="0019198B">
      <w:pPr>
        <w:pStyle w:val="Heading3"/>
      </w:pPr>
      <w:r>
        <w:t>References</w:t>
      </w:r>
    </w:p>
    <w:p w:rsidR="0019198B" w:rsidRDefault="0019198B" w:rsidP="0019198B">
      <w:pPr>
        <w:spacing w:after="0"/>
      </w:pPr>
    </w:p>
    <w:p w:rsidR="0019198B" w:rsidRDefault="0019198B" w:rsidP="0019198B">
      <w:pPr>
        <w:spacing w:after="0"/>
      </w:pPr>
      <w:r>
        <w:t>Berndt, E.R. (1991). The Practice of Econometrics. New York: Addison-Wesley.</w:t>
      </w:r>
    </w:p>
    <w:p w:rsidR="0019198B" w:rsidRDefault="0019198B" w:rsidP="0019198B">
      <w:pPr>
        <w:spacing w:after="0"/>
      </w:pPr>
    </w:p>
    <w:p w:rsidR="0019198B" w:rsidRDefault="0019198B" w:rsidP="0019198B">
      <w:pPr>
        <w:spacing w:after="0"/>
      </w:pPr>
      <w:r w:rsidRPr="0091650E">
        <w:rPr>
          <w:rStyle w:val="Heading3Char"/>
        </w:rPr>
        <w:t>Exercise</w:t>
      </w:r>
      <w:r>
        <w:t>:</w:t>
      </w:r>
    </w:p>
    <w:p w:rsidR="0019198B" w:rsidRDefault="00FE4508" w:rsidP="0019198B">
      <w:pPr>
        <w:spacing w:after="0"/>
      </w:pPr>
      <w:r>
        <w:t>Response to study: wage</w:t>
      </w:r>
      <w:r w:rsidR="00285717">
        <w:t xml:space="preserve"> as numeric target and sector as categorical target</w:t>
      </w:r>
      <w:r w:rsidR="0019198B">
        <w:t xml:space="preserve">. </w:t>
      </w:r>
    </w:p>
    <w:p w:rsidR="00FE4508" w:rsidRDefault="00FE4508" w:rsidP="00FE4508">
      <w:pPr>
        <w:pStyle w:val="ListParagraph"/>
        <w:numPr>
          <w:ilvl w:val="0"/>
          <w:numId w:val="41"/>
        </w:numPr>
        <w:spacing w:after="0"/>
      </w:pPr>
      <w:r>
        <w:t xml:space="preserve">Does wage seem to be normally distributed? </w:t>
      </w:r>
    </w:p>
    <w:p w:rsidR="00FE4508" w:rsidRDefault="00FE4508" w:rsidP="00FE4508">
      <w:pPr>
        <w:pStyle w:val="ListParagraph"/>
        <w:numPr>
          <w:ilvl w:val="0"/>
          <w:numId w:val="41"/>
        </w:numPr>
        <w:spacing w:after="0"/>
      </w:pPr>
      <w:r>
        <w:t>Does wage depend on the type of occupation? Or on having professional/managerial  profile?  Formulate and quantify pvalues for testing group means.</w:t>
      </w:r>
    </w:p>
    <w:p w:rsidR="00FE4508" w:rsidRDefault="00FE4508" w:rsidP="00FE4508">
      <w:pPr>
        <w:pStyle w:val="ListParagraph"/>
        <w:numPr>
          <w:ilvl w:val="0"/>
          <w:numId w:val="41"/>
        </w:numPr>
        <w:spacing w:after="0"/>
      </w:pPr>
      <w:r>
        <w:t>Does the dispersion of wage depend on the type of occupation? Or on having professional/managerial  profile?  Formulate and quantify pvalues for testing group variances.</w:t>
      </w:r>
    </w:p>
    <w:p w:rsidR="00FE4508" w:rsidRDefault="00FE4508" w:rsidP="00FE4508">
      <w:pPr>
        <w:pStyle w:val="ListParagraph"/>
        <w:numPr>
          <w:ilvl w:val="0"/>
          <w:numId w:val="41"/>
        </w:numPr>
        <w:spacing w:after="0"/>
      </w:pPr>
      <w:r>
        <w:t>How would you test whether the wage between “worker” and “technical” occupations significantly differ or not?</w:t>
      </w:r>
    </w:p>
    <w:p w:rsidR="00FE4508" w:rsidRDefault="00FE4508" w:rsidP="00FE4508">
      <w:pPr>
        <w:pStyle w:val="ListParagraph"/>
        <w:numPr>
          <w:ilvl w:val="0"/>
          <w:numId w:val="41"/>
        </w:numPr>
        <w:spacing w:after="0"/>
      </w:pPr>
      <w:r>
        <w:t>Use condes() in FactoMineR package to check your previous conclusions.</w:t>
      </w:r>
    </w:p>
    <w:p w:rsidR="0019198B" w:rsidRPr="00EF584E" w:rsidRDefault="00285717" w:rsidP="00EF584E">
      <w:pPr>
        <w:pStyle w:val="ListParagraph"/>
        <w:numPr>
          <w:ilvl w:val="0"/>
          <w:numId w:val="41"/>
        </w:numPr>
        <w:spacing w:after="0"/>
      </w:pPr>
      <w:r>
        <w:t>Use catdes() in FactoMineR package to address feature selection and profiling for a linear model on the categorical target sector.</w:t>
      </w:r>
    </w:p>
    <w:p w:rsidR="003B59AE" w:rsidRPr="00537779" w:rsidRDefault="003B59AE" w:rsidP="003D2753">
      <w:pPr>
        <w:pStyle w:val="Heading2"/>
      </w:pPr>
    </w:p>
    <w:sectPr w:rsidR="003B59AE" w:rsidRPr="00537779" w:rsidSect="00803BC4">
      <w:headerReference w:type="default" r:id="rId7"/>
      <w:footerReference w:type="even" r:id="rId8"/>
      <w:footerReference w:type="default" r:id="rId9"/>
      <w:pgSz w:w="11906" w:h="16838"/>
      <w:pgMar w:top="993" w:right="1274" w:bottom="1417" w:left="1701"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16D3" w:rsidRDefault="007B16D3">
      <w:r>
        <w:separator/>
      </w:r>
    </w:p>
  </w:endnote>
  <w:endnote w:type="continuationSeparator" w:id="0">
    <w:p w:rsidR="007B16D3" w:rsidRDefault="007B1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C38" w:rsidRDefault="00E46AF3" w:rsidP="003067CB">
    <w:pPr>
      <w:pStyle w:val="Footer"/>
      <w:framePr w:wrap="around" w:vAnchor="text" w:hAnchor="margin" w:xAlign="right" w:y="1"/>
      <w:rPr>
        <w:rStyle w:val="PageNumber"/>
      </w:rPr>
    </w:pPr>
    <w:r>
      <w:rPr>
        <w:rStyle w:val="PageNumber"/>
      </w:rPr>
      <w:fldChar w:fldCharType="begin"/>
    </w:r>
    <w:r w:rsidR="00D25C38">
      <w:rPr>
        <w:rStyle w:val="PageNumber"/>
      </w:rPr>
      <w:instrText xml:space="preserve">PAGE  </w:instrText>
    </w:r>
    <w:r>
      <w:rPr>
        <w:rStyle w:val="PageNumber"/>
      </w:rPr>
      <w:fldChar w:fldCharType="end"/>
    </w:r>
  </w:p>
  <w:p w:rsidR="00D25C38" w:rsidRDefault="00D25C38" w:rsidP="003067CB">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C38" w:rsidRPr="00216B0E" w:rsidRDefault="00216B0E" w:rsidP="00C83624">
    <w:pPr>
      <w:pStyle w:val="Footer"/>
      <w:rPr>
        <w:i/>
      </w:rPr>
    </w:pPr>
    <w:r w:rsidRPr="00216B0E">
      <w:rPr>
        <w:i/>
        <w:sz w:val="20"/>
      </w:rPr>
      <w:t>Professo</w:t>
    </w:r>
    <w:r w:rsidR="00C83624" w:rsidRPr="00216B0E">
      <w:rPr>
        <w:i/>
        <w:sz w:val="20"/>
      </w:rPr>
      <w:t>r</w:t>
    </w:r>
    <w:r w:rsidRPr="00216B0E">
      <w:rPr>
        <w:i/>
        <w:sz w:val="20"/>
      </w:rPr>
      <w:t xml:space="preserve"> in charge</w:t>
    </w:r>
    <w:r w:rsidR="00C83624" w:rsidRPr="00216B0E">
      <w:rPr>
        <w:i/>
        <w:sz w:val="20"/>
      </w:rPr>
      <w:t xml:space="preserve">:  Lídia Montero – </w:t>
    </w:r>
    <w:r w:rsidRPr="00216B0E">
      <w:rPr>
        <w:i/>
        <w:sz w:val="20"/>
      </w:rPr>
      <w:t>MDS - SIM</w:t>
    </w:r>
    <w:r w:rsidR="00C83624" w:rsidRPr="00216B0E">
      <w:rPr>
        <w:i/>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16D3" w:rsidRDefault="007B16D3">
      <w:r>
        <w:separator/>
      </w:r>
    </w:p>
  </w:footnote>
  <w:footnote w:type="continuationSeparator" w:id="0">
    <w:p w:rsidR="007B16D3" w:rsidRDefault="007B16D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C38" w:rsidRDefault="007B16D3">
    <w:pPr>
      <w:pStyle w:val="Header"/>
    </w:pPr>
    <w:sdt>
      <w:sdtPr>
        <w:id w:val="22728897"/>
        <w:docPartObj>
          <w:docPartGallery w:val="Page Numbers (Margins)"/>
          <w:docPartUnique/>
        </w:docPartObj>
      </w:sdtPr>
      <w:sdtEndPr/>
      <w:sdtContent>
        <w:r w:rsidR="0033759C">
          <w:rPr>
            <w:noProof/>
            <w:lang w:eastAsia="ca-ES" w:bidi="ar-SA"/>
          </w:rPr>
          <mc:AlternateContent>
            <mc:Choice Requires="wps">
              <w:drawing>
                <wp:anchor distT="0" distB="0" distL="114300" distR="114300" simplePos="0" relativeHeight="251660288" behindDoc="0" locked="0" layoutInCell="0" allowOverlap="1">
                  <wp:simplePos x="0" y="0"/>
                  <wp:positionH relativeFrom="rightMargin">
                    <wp:align>center</wp:align>
                  </wp:positionH>
                  <wp:positionV relativeFrom="page">
                    <wp:align>center</wp:align>
                  </wp:positionV>
                  <wp:extent cx="762000" cy="8953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sz w:val="48"/>
                                  <w:szCs w:val="44"/>
                                  <w:lang w:val="es-ES"/>
                                </w:rPr>
                                <w:id w:val="216749887"/>
                                <w:docPartObj>
                                  <w:docPartGallery w:val="Page Numbers (Margins)"/>
                                  <w:docPartUnique/>
                                </w:docPartObj>
                              </w:sdtPr>
                              <w:sdtEndPr/>
                              <w:sdtContent>
                                <w:p w:rsidR="003D2753" w:rsidRDefault="00E46AF3">
                                  <w:pPr>
                                    <w:jc w:val="center"/>
                                    <w:rPr>
                                      <w:rFonts w:asciiTheme="majorHAnsi" w:hAnsiTheme="majorHAnsi"/>
                                      <w:sz w:val="72"/>
                                      <w:szCs w:val="44"/>
                                      <w:lang w:val="es-ES"/>
                                    </w:rPr>
                                  </w:pPr>
                                  <w:r>
                                    <w:rPr>
                                      <w:lang w:val="es-ES"/>
                                    </w:rPr>
                                    <w:fldChar w:fldCharType="begin"/>
                                  </w:r>
                                  <w:r w:rsidR="003D2753">
                                    <w:rPr>
                                      <w:lang w:val="es-ES"/>
                                    </w:rPr>
                                    <w:instrText xml:space="preserve"> PAGE  \* MERGEFORMAT </w:instrText>
                                  </w:r>
                                  <w:r>
                                    <w:rPr>
                                      <w:lang w:val="es-ES"/>
                                    </w:rPr>
                                    <w:fldChar w:fldCharType="separate"/>
                                  </w:r>
                                  <w:r w:rsidR="007B16D3" w:rsidRPr="007B16D3">
                                    <w:rPr>
                                      <w:rFonts w:asciiTheme="majorHAnsi" w:hAnsiTheme="majorHAnsi"/>
                                      <w:noProof/>
                                      <w:sz w:val="48"/>
                                      <w:szCs w:val="44"/>
                                    </w:rPr>
                                    <w:t>1</w:t>
                                  </w:r>
                                  <w:r>
                                    <w:rPr>
                                      <w:lang w:val="es-ES"/>
                                    </w:rPr>
                                    <w:fldChar w:fldCharType="end"/>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0;margin-top:0;width:60pt;height:70.5pt;z-index:251660288;visibility:visible;mso-wrap-style:square;mso-width-percent:0;mso-height-percent:0;mso-wrap-distance-left:9pt;mso-wrap-distance-top:0;mso-wrap-distance-right:9pt;mso-wrap-distance-bottom:0;mso-position-horizontal:center;mso-position-horizontal-relative:righ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" o:allowincell="f" stroked="f">
                  <v:textbox>
                    <w:txbxContent>
                      <w:sdt>
                        <w:sdtPr>
                          <w:rPr>
                            <w:rFonts w:asciiTheme="majorHAnsi" w:hAnsiTheme="majorHAnsi"/>
                            <w:sz w:val="48"/>
                            <w:szCs w:val="44"/>
                            <w:lang w:val="es-ES"/>
                          </w:rPr>
                          <w:id w:val="216749887"/>
                          <w:docPartObj>
                            <w:docPartGallery w:val="Page Numbers (Margins)"/>
                            <w:docPartUnique/>
                          </w:docPartObj>
                        </w:sdtPr>
                        <w:sdtEndPr/>
                        <w:sdtContent>
                          <w:p w:rsidR="003D2753" w:rsidRDefault="00E46AF3">
                            <w:pPr>
                              <w:jc w:val="center"/>
                              <w:rPr>
                                <w:rFonts w:asciiTheme="majorHAnsi" w:hAnsiTheme="majorHAnsi"/>
                                <w:sz w:val="72"/>
                                <w:szCs w:val="44"/>
                                <w:lang w:val="es-ES"/>
                              </w:rPr>
                            </w:pPr>
                            <w:r>
                              <w:rPr>
                                <w:lang w:val="es-ES"/>
                              </w:rPr>
                              <w:fldChar w:fldCharType="begin"/>
                            </w:r>
                            <w:r w:rsidR="003D2753">
                              <w:rPr>
                                <w:lang w:val="es-ES"/>
                              </w:rPr>
                              <w:instrText xml:space="preserve"> PAGE  \* MERGEFORMAT </w:instrText>
                            </w:r>
                            <w:r>
                              <w:rPr>
                                <w:lang w:val="es-ES"/>
                              </w:rPr>
                              <w:fldChar w:fldCharType="separate"/>
                            </w:r>
                            <w:r w:rsidR="007B16D3" w:rsidRPr="007B16D3">
                              <w:rPr>
                                <w:rFonts w:asciiTheme="majorHAnsi" w:hAnsiTheme="majorHAnsi"/>
                                <w:noProof/>
                                <w:sz w:val="48"/>
                                <w:szCs w:val="44"/>
                              </w:rPr>
                              <w:t>1</w:t>
                            </w:r>
                            <w:r>
                              <w:rPr>
                                <w:lang w:val="es-ES"/>
                              </w:rPr>
                              <w:fldChar w:fldCharType="end"/>
                            </w:r>
                          </w:p>
                        </w:sdtContent>
                      </w:sdt>
                    </w:txbxContent>
                  </v:textbox>
                  <w10:wrap anchorx="margin" anchory="page"/>
                </v:rect>
              </w:pict>
            </mc:Fallback>
          </mc:AlternateContent>
        </w:r>
      </w:sdtContent>
    </w:sdt>
    <w:r w:rsidR="00D25C38">
      <w:rPr>
        <w:noProof/>
        <w:lang w:eastAsia="ca-ES" w:bidi="ar-SA"/>
      </w:rPr>
      <w:drawing>
        <wp:anchor distT="0" distB="0" distL="114300" distR="114300" simplePos="0" relativeHeight="251658240" behindDoc="0" locked="0" layoutInCell="1" allowOverlap="1">
          <wp:simplePos x="0" y="0"/>
          <wp:positionH relativeFrom="column">
            <wp:posOffset>3930015</wp:posOffset>
          </wp:positionH>
          <wp:positionV relativeFrom="paragraph">
            <wp:posOffset>-287655</wp:posOffset>
          </wp:positionV>
          <wp:extent cx="2219325" cy="581025"/>
          <wp:effectExtent l="0" t="0" r="0" b="0"/>
          <wp:wrapThrough wrapText="bothSides">
            <wp:wrapPolygon edited="0">
              <wp:start x="1483" y="2833"/>
              <wp:lineTo x="556" y="5666"/>
              <wp:lineTo x="556" y="16289"/>
              <wp:lineTo x="2967" y="18413"/>
              <wp:lineTo x="6304" y="18413"/>
              <wp:lineTo x="13535" y="18413"/>
              <wp:lineTo x="13720" y="18413"/>
              <wp:lineTo x="14833" y="14872"/>
              <wp:lineTo x="14833" y="14164"/>
              <wp:lineTo x="21507" y="12748"/>
              <wp:lineTo x="21136" y="4249"/>
              <wp:lineTo x="3523" y="2833"/>
              <wp:lineTo x="1483" y="2833"/>
            </wp:wrapPolygon>
          </wp:wrapThrough>
          <wp:docPr id="1" name="Picture 189" descr="DEIO-positiu-p3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DEIO-positiu-p3005"/>
                  <pic:cNvPicPr>
                    <a:picLocks noChangeAspect="1" noChangeArrowheads="1"/>
                  </pic:cNvPicPr>
                </pic:nvPicPr>
                <pic:blipFill>
                  <a:blip r:embed="rId1"/>
                  <a:srcRect/>
                  <a:stretch>
                    <a:fillRect/>
                  </a:stretch>
                </pic:blipFill>
                <pic:spPr bwMode="auto">
                  <a:xfrm>
                    <a:off x="0" y="0"/>
                    <a:ext cx="2219325" cy="58102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E6C9E5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AEED5F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61E9B3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B8EA677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B84F30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6BCB89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064110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2AFA0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E6CF84"/>
    <w:lvl w:ilvl="0">
      <w:start w:val="1"/>
      <w:numFmt w:val="decimal"/>
      <w:pStyle w:val="ListNumber"/>
      <w:lvlText w:val="%1."/>
      <w:lvlJc w:val="left"/>
      <w:pPr>
        <w:tabs>
          <w:tab w:val="num" w:pos="360"/>
        </w:tabs>
        <w:ind w:left="360" w:hanging="360"/>
      </w:pPr>
    </w:lvl>
  </w:abstractNum>
  <w:abstractNum w:abstractNumId="9" w15:restartNumberingAfterBreak="0">
    <w:nsid w:val="02132FBA"/>
    <w:multiLevelType w:val="hybridMultilevel"/>
    <w:tmpl w:val="43487C7C"/>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41849FB"/>
    <w:multiLevelType w:val="hybridMultilevel"/>
    <w:tmpl w:val="E4066126"/>
    <w:lvl w:ilvl="0" w:tplc="0C0A000F">
      <w:start w:val="1"/>
      <w:numFmt w:val="decimal"/>
      <w:lvlText w:val="%1."/>
      <w:lvlJc w:val="lef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8F5E47"/>
    <w:multiLevelType w:val="hybridMultilevel"/>
    <w:tmpl w:val="4ECA16D2"/>
    <w:lvl w:ilvl="0" w:tplc="04030001">
      <w:start w:val="1"/>
      <w:numFmt w:val="bullet"/>
      <w:lvlText w:val=""/>
      <w:lvlJc w:val="left"/>
      <w:pPr>
        <w:ind w:left="1440" w:hanging="360"/>
      </w:pPr>
      <w:rPr>
        <w:rFonts w:ascii="Symbol" w:hAnsi="Symbol" w:hint="default"/>
      </w:rPr>
    </w:lvl>
    <w:lvl w:ilvl="1" w:tplc="04030003" w:tentative="1">
      <w:start w:val="1"/>
      <w:numFmt w:val="bullet"/>
      <w:lvlText w:val="o"/>
      <w:lvlJc w:val="left"/>
      <w:pPr>
        <w:ind w:left="2160" w:hanging="360"/>
      </w:pPr>
      <w:rPr>
        <w:rFonts w:ascii="Courier New" w:hAnsi="Courier New" w:cs="Courier New" w:hint="default"/>
      </w:rPr>
    </w:lvl>
    <w:lvl w:ilvl="2" w:tplc="04030005" w:tentative="1">
      <w:start w:val="1"/>
      <w:numFmt w:val="bullet"/>
      <w:lvlText w:val=""/>
      <w:lvlJc w:val="left"/>
      <w:pPr>
        <w:ind w:left="2880" w:hanging="360"/>
      </w:pPr>
      <w:rPr>
        <w:rFonts w:ascii="Wingdings" w:hAnsi="Wingdings" w:hint="default"/>
      </w:rPr>
    </w:lvl>
    <w:lvl w:ilvl="3" w:tplc="04030001" w:tentative="1">
      <w:start w:val="1"/>
      <w:numFmt w:val="bullet"/>
      <w:lvlText w:val=""/>
      <w:lvlJc w:val="left"/>
      <w:pPr>
        <w:ind w:left="3600" w:hanging="360"/>
      </w:pPr>
      <w:rPr>
        <w:rFonts w:ascii="Symbol" w:hAnsi="Symbol" w:hint="default"/>
      </w:rPr>
    </w:lvl>
    <w:lvl w:ilvl="4" w:tplc="04030003" w:tentative="1">
      <w:start w:val="1"/>
      <w:numFmt w:val="bullet"/>
      <w:lvlText w:val="o"/>
      <w:lvlJc w:val="left"/>
      <w:pPr>
        <w:ind w:left="4320" w:hanging="360"/>
      </w:pPr>
      <w:rPr>
        <w:rFonts w:ascii="Courier New" w:hAnsi="Courier New" w:cs="Courier New" w:hint="default"/>
      </w:rPr>
    </w:lvl>
    <w:lvl w:ilvl="5" w:tplc="04030005" w:tentative="1">
      <w:start w:val="1"/>
      <w:numFmt w:val="bullet"/>
      <w:lvlText w:val=""/>
      <w:lvlJc w:val="left"/>
      <w:pPr>
        <w:ind w:left="5040" w:hanging="360"/>
      </w:pPr>
      <w:rPr>
        <w:rFonts w:ascii="Wingdings" w:hAnsi="Wingdings" w:hint="default"/>
      </w:rPr>
    </w:lvl>
    <w:lvl w:ilvl="6" w:tplc="04030001" w:tentative="1">
      <w:start w:val="1"/>
      <w:numFmt w:val="bullet"/>
      <w:lvlText w:val=""/>
      <w:lvlJc w:val="left"/>
      <w:pPr>
        <w:ind w:left="5760" w:hanging="360"/>
      </w:pPr>
      <w:rPr>
        <w:rFonts w:ascii="Symbol" w:hAnsi="Symbol" w:hint="default"/>
      </w:rPr>
    </w:lvl>
    <w:lvl w:ilvl="7" w:tplc="04030003" w:tentative="1">
      <w:start w:val="1"/>
      <w:numFmt w:val="bullet"/>
      <w:lvlText w:val="o"/>
      <w:lvlJc w:val="left"/>
      <w:pPr>
        <w:ind w:left="6480" w:hanging="360"/>
      </w:pPr>
      <w:rPr>
        <w:rFonts w:ascii="Courier New" w:hAnsi="Courier New" w:cs="Courier New" w:hint="default"/>
      </w:rPr>
    </w:lvl>
    <w:lvl w:ilvl="8" w:tplc="04030005" w:tentative="1">
      <w:start w:val="1"/>
      <w:numFmt w:val="bullet"/>
      <w:lvlText w:val=""/>
      <w:lvlJc w:val="left"/>
      <w:pPr>
        <w:ind w:left="7200" w:hanging="360"/>
      </w:pPr>
      <w:rPr>
        <w:rFonts w:ascii="Wingdings" w:hAnsi="Wingdings" w:hint="default"/>
      </w:rPr>
    </w:lvl>
  </w:abstractNum>
  <w:abstractNum w:abstractNumId="12" w15:restartNumberingAfterBreak="0">
    <w:nsid w:val="0DE11E67"/>
    <w:multiLevelType w:val="hybridMultilevel"/>
    <w:tmpl w:val="283CE38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13A85420"/>
    <w:multiLevelType w:val="hybridMultilevel"/>
    <w:tmpl w:val="1F56738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18F64F0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1C2E428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382712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64679B2"/>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27214A7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D695CAE"/>
    <w:multiLevelType w:val="hybridMultilevel"/>
    <w:tmpl w:val="1F56738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2EAB1D45"/>
    <w:multiLevelType w:val="hybridMultilevel"/>
    <w:tmpl w:val="1F56738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3041641E"/>
    <w:multiLevelType w:val="hybridMultilevel"/>
    <w:tmpl w:val="2334EEBC"/>
    <w:lvl w:ilvl="0" w:tplc="8DA68FEA">
      <w:numFmt w:val="decimal"/>
      <w:lvlText w:val="M%1."/>
      <w:lvlJc w:val="left"/>
      <w:pPr>
        <w:tabs>
          <w:tab w:val="num" w:pos="720"/>
        </w:tabs>
        <w:ind w:left="720" w:hanging="360"/>
      </w:pPr>
      <w:rPr>
        <w:rFonts w:hint="default"/>
      </w:rPr>
    </w:lvl>
    <w:lvl w:ilvl="1" w:tplc="04030019" w:tentative="1">
      <w:start w:val="1"/>
      <w:numFmt w:val="lowerLetter"/>
      <w:lvlText w:val="%2."/>
      <w:lvlJc w:val="left"/>
      <w:pPr>
        <w:tabs>
          <w:tab w:val="num" w:pos="1440"/>
        </w:tabs>
        <w:ind w:left="1440" w:hanging="360"/>
      </w:pPr>
    </w:lvl>
    <w:lvl w:ilvl="2" w:tplc="0403001B" w:tentative="1">
      <w:start w:val="1"/>
      <w:numFmt w:val="lowerRoman"/>
      <w:lvlText w:val="%3."/>
      <w:lvlJc w:val="right"/>
      <w:pPr>
        <w:tabs>
          <w:tab w:val="num" w:pos="2160"/>
        </w:tabs>
        <w:ind w:left="2160" w:hanging="180"/>
      </w:pPr>
    </w:lvl>
    <w:lvl w:ilvl="3" w:tplc="0403000F" w:tentative="1">
      <w:start w:val="1"/>
      <w:numFmt w:val="decimal"/>
      <w:lvlText w:val="%4."/>
      <w:lvlJc w:val="left"/>
      <w:pPr>
        <w:tabs>
          <w:tab w:val="num" w:pos="2880"/>
        </w:tabs>
        <w:ind w:left="2880" w:hanging="360"/>
      </w:pPr>
    </w:lvl>
    <w:lvl w:ilvl="4" w:tplc="04030019" w:tentative="1">
      <w:start w:val="1"/>
      <w:numFmt w:val="lowerLetter"/>
      <w:lvlText w:val="%5."/>
      <w:lvlJc w:val="left"/>
      <w:pPr>
        <w:tabs>
          <w:tab w:val="num" w:pos="3600"/>
        </w:tabs>
        <w:ind w:left="3600" w:hanging="360"/>
      </w:pPr>
    </w:lvl>
    <w:lvl w:ilvl="5" w:tplc="0403001B" w:tentative="1">
      <w:start w:val="1"/>
      <w:numFmt w:val="lowerRoman"/>
      <w:lvlText w:val="%6."/>
      <w:lvlJc w:val="right"/>
      <w:pPr>
        <w:tabs>
          <w:tab w:val="num" w:pos="4320"/>
        </w:tabs>
        <w:ind w:left="4320" w:hanging="180"/>
      </w:pPr>
    </w:lvl>
    <w:lvl w:ilvl="6" w:tplc="0403000F" w:tentative="1">
      <w:start w:val="1"/>
      <w:numFmt w:val="decimal"/>
      <w:lvlText w:val="%7."/>
      <w:lvlJc w:val="left"/>
      <w:pPr>
        <w:tabs>
          <w:tab w:val="num" w:pos="5040"/>
        </w:tabs>
        <w:ind w:left="5040" w:hanging="360"/>
      </w:pPr>
    </w:lvl>
    <w:lvl w:ilvl="7" w:tplc="04030019" w:tentative="1">
      <w:start w:val="1"/>
      <w:numFmt w:val="lowerLetter"/>
      <w:lvlText w:val="%8."/>
      <w:lvlJc w:val="left"/>
      <w:pPr>
        <w:tabs>
          <w:tab w:val="num" w:pos="5760"/>
        </w:tabs>
        <w:ind w:left="5760" w:hanging="360"/>
      </w:pPr>
    </w:lvl>
    <w:lvl w:ilvl="8" w:tplc="0403001B" w:tentative="1">
      <w:start w:val="1"/>
      <w:numFmt w:val="lowerRoman"/>
      <w:lvlText w:val="%9."/>
      <w:lvlJc w:val="right"/>
      <w:pPr>
        <w:tabs>
          <w:tab w:val="num" w:pos="6480"/>
        </w:tabs>
        <w:ind w:left="6480" w:hanging="180"/>
      </w:pPr>
    </w:lvl>
  </w:abstractNum>
  <w:abstractNum w:abstractNumId="22" w15:restartNumberingAfterBreak="0">
    <w:nsid w:val="357C03CD"/>
    <w:multiLevelType w:val="multilevel"/>
    <w:tmpl w:val="6CE8666A"/>
    <w:lvl w:ilvl="0">
      <w:start w:val="1"/>
      <w:numFmt w:val="decimal"/>
      <w:lvlText w:val="%1."/>
      <w:lvlJc w:val="left"/>
      <w:pPr>
        <w:tabs>
          <w:tab w:val="num" w:pos="360"/>
        </w:tabs>
        <w:ind w:left="0" w:firstLine="0"/>
      </w:p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3" w15:restartNumberingAfterBreak="0">
    <w:nsid w:val="3C4E2A80"/>
    <w:multiLevelType w:val="hybridMultilevel"/>
    <w:tmpl w:val="1AAC84CC"/>
    <w:lvl w:ilvl="0" w:tplc="0C0A0001">
      <w:start w:val="1"/>
      <w:numFmt w:val="bullet"/>
      <w:lvlText w:val=""/>
      <w:lvlJc w:val="left"/>
      <w:pPr>
        <w:tabs>
          <w:tab w:val="num" w:pos="360"/>
        </w:tabs>
        <w:ind w:left="360" w:hanging="360"/>
      </w:pPr>
      <w:rPr>
        <w:rFonts w:ascii="Symbol" w:hAnsi="Symbol"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071601E"/>
    <w:multiLevelType w:val="multilevel"/>
    <w:tmpl w:val="4AF03DA8"/>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5" w15:restartNumberingAfterBreak="0">
    <w:nsid w:val="407C0E0C"/>
    <w:multiLevelType w:val="multilevel"/>
    <w:tmpl w:val="4AF03DA8"/>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6" w15:restartNumberingAfterBreak="0">
    <w:nsid w:val="41546C30"/>
    <w:multiLevelType w:val="hybridMultilevel"/>
    <w:tmpl w:val="E4066126"/>
    <w:lvl w:ilvl="0" w:tplc="0C0A000F">
      <w:start w:val="1"/>
      <w:numFmt w:val="decimal"/>
      <w:lvlText w:val="%1."/>
      <w:lvlJc w:val="lef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90171F6"/>
    <w:multiLevelType w:val="multilevel"/>
    <w:tmpl w:val="5ED8DD42"/>
    <w:lvl w:ilvl="0">
      <w:start w:val="1"/>
      <w:numFmt w:val="bullet"/>
      <w:lvlText w:val=""/>
      <w:lvlJc w:val="left"/>
      <w:pPr>
        <w:tabs>
          <w:tab w:val="num" w:pos="360"/>
        </w:tabs>
        <w:ind w:left="360" w:hanging="360"/>
      </w:pPr>
      <w:rPr>
        <w:rFonts w:ascii="Symbol" w:hAnsi="Symbol" w:hint="default"/>
      </w:rPr>
    </w:lvl>
    <w:lvl w:ilvl="1">
      <w:start w:val="4"/>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8" w15:restartNumberingAfterBreak="0">
    <w:nsid w:val="4B1B09C7"/>
    <w:multiLevelType w:val="hybridMultilevel"/>
    <w:tmpl w:val="1F56738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4B2B031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ACC1C56"/>
    <w:multiLevelType w:val="hybridMultilevel"/>
    <w:tmpl w:val="7BD8B046"/>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5BCA1BA6"/>
    <w:multiLevelType w:val="multilevel"/>
    <w:tmpl w:val="0C0A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32" w15:restartNumberingAfterBreak="0">
    <w:nsid w:val="5E1F22EE"/>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33" w15:restartNumberingAfterBreak="0">
    <w:nsid w:val="5ECE55A3"/>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672B22B3"/>
    <w:multiLevelType w:val="hybridMultilevel"/>
    <w:tmpl w:val="C4BC1080"/>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B9A5461"/>
    <w:multiLevelType w:val="hybridMultilevel"/>
    <w:tmpl w:val="7CD0B910"/>
    <w:lvl w:ilvl="0" w:tplc="04030001">
      <w:start w:val="1"/>
      <w:numFmt w:val="bullet"/>
      <w:lvlText w:val=""/>
      <w:lvlJc w:val="left"/>
      <w:pPr>
        <w:ind w:left="360" w:hanging="360"/>
      </w:pPr>
      <w:rPr>
        <w:rFonts w:ascii="Symbol" w:hAnsi="Symbol" w:hint="default"/>
      </w:rPr>
    </w:lvl>
    <w:lvl w:ilvl="1" w:tplc="04030003" w:tentative="1">
      <w:start w:val="1"/>
      <w:numFmt w:val="bullet"/>
      <w:lvlText w:val="o"/>
      <w:lvlJc w:val="left"/>
      <w:pPr>
        <w:ind w:left="1080" w:hanging="360"/>
      </w:pPr>
      <w:rPr>
        <w:rFonts w:ascii="Courier New" w:hAnsi="Courier New" w:cs="Courier New" w:hint="default"/>
      </w:rPr>
    </w:lvl>
    <w:lvl w:ilvl="2" w:tplc="04030005" w:tentative="1">
      <w:start w:val="1"/>
      <w:numFmt w:val="bullet"/>
      <w:lvlText w:val=""/>
      <w:lvlJc w:val="left"/>
      <w:pPr>
        <w:ind w:left="1800" w:hanging="360"/>
      </w:pPr>
      <w:rPr>
        <w:rFonts w:ascii="Wingdings" w:hAnsi="Wingdings" w:hint="default"/>
      </w:rPr>
    </w:lvl>
    <w:lvl w:ilvl="3" w:tplc="04030001" w:tentative="1">
      <w:start w:val="1"/>
      <w:numFmt w:val="bullet"/>
      <w:lvlText w:val=""/>
      <w:lvlJc w:val="left"/>
      <w:pPr>
        <w:ind w:left="2520" w:hanging="360"/>
      </w:pPr>
      <w:rPr>
        <w:rFonts w:ascii="Symbol" w:hAnsi="Symbol" w:hint="default"/>
      </w:rPr>
    </w:lvl>
    <w:lvl w:ilvl="4" w:tplc="04030003" w:tentative="1">
      <w:start w:val="1"/>
      <w:numFmt w:val="bullet"/>
      <w:lvlText w:val="o"/>
      <w:lvlJc w:val="left"/>
      <w:pPr>
        <w:ind w:left="3240" w:hanging="360"/>
      </w:pPr>
      <w:rPr>
        <w:rFonts w:ascii="Courier New" w:hAnsi="Courier New" w:cs="Courier New" w:hint="default"/>
      </w:rPr>
    </w:lvl>
    <w:lvl w:ilvl="5" w:tplc="04030005" w:tentative="1">
      <w:start w:val="1"/>
      <w:numFmt w:val="bullet"/>
      <w:lvlText w:val=""/>
      <w:lvlJc w:val="left"/>
      <w:pPr>
        <w:ind w:left="3960" w:hanging="360"/>
      </w:pPr>
      <w:rPr>
        <w:rFonts w:ascii="Wingdings" w:hAnsi="Wingdings" w:hint="default"/>
      </w:rPr>
    </w:lvl>
    <w:lvl w:ilvl="6" w:tplc="04030001" w:tentative="1">
      <w:start w:val="1"/>
      <w:numFmt w:val="bullet"/>
      <w:lvlText w:val=""/>
      <w:lvlJc w:val="left"/>
      <w:pPr>
        <w:ind w:left="4680" w:hanging="360"/>
      </w:pPr>
      <w:rPr>
        <w:rFonts w:ascii="Symbol" w:hAnsi="Symbol" w:hint="default"/>
      </w:rPr>
    </w:lvl>
    <w:lvl w:ilvl="7" w:tplc="04030003" w:tentative="1">
      <w:start w:val="1"/>
      <w:numFmt w:val="bullet"/>
      <w:lvlText w:val="o"/>
      <w:lvlJc w:val="left"/>
      <w:pPr>
        <w:ind w:left="5400" w:hanging="360"/>
      </w:pPr>
      <w:rPr>
        <w:rFonts w:ascii="Courier New" w:hAnsi="Courier New" w:cs="Courier New" w:hint="default"/>
      </w:rPr>
    </w:lvl>
    <w:lvl w:ilvl="8" w:tplc="04030005" w:tentative="1">
      <w:start w:val="1"/>
      <w:numFmt w:val="bullet"/>
      <w:lvlText w:val=""/>
      <w:lvlJc w:val="left"/>
      <w:pPr>
        <w:ind w:left="6120" w:hanging="360"/>
      </w:pPr>
      <w:rPr>
        <w:rFonts w:ascii="Wingdings" w:hAnsi="Wingdings" w:hint="default"/>
      </w:rPr>
    </w:lvl>
  </w:abstractNum>
  <w:abstractNum w:abstractNumId="36" w15:restartNumberingAfterBreak="0">
    <w:nsid w:val="6E4E71B5"/>
    <w:multiLevelType w:val="multilevel"/>
    <w:tmpl w:val="565EE90E"/>
    <w:lvl w:ilvl="0">
      <w:start w:val="4"/>
      <w:numFmt w:val="decimal"/>
      <w:lvlText w:val="%1."/>
      <w:lvlJc w:val="left"/>
      <w:pPr>
        <w:tabs>
          <w:tab w:val="num" w:pos="360"/>
        </w:tabs>
        <w:ind w:left="0" w:firstLine="0"/>
      </w:pPr>
      <w:rPr>
        <w:rFonts w:hint="default"/>
      </w:rPr>
    </w:lvl>
    <w:lvl w:ilvl="1">
      <w:start w:val="4"/>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7" w15:restartNumberingAfterBreak="0">
    <w:nsid w:val="71674938"/>
    <w:multiLevelType w:val="hybridMultilevel"/>
    <w:tmpl w:val="5FEEA6C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3E7390C"/>
    <w:multiLevelType w:val="multilevel"/>
    <w:tmpl w:val="92F4301E"/>
    <w:lvl w:ilvl="0">
      <w:start w:val="1"/>
      <w:numFmt w:val="decimal"/>
      <w:lvlText w:val="%1."/>
      <w:lvlJc w:val="left"/>
      <w:pPr>
        <w:tabs>
          <w:tab w:val="num" w:pos="0"/>
        </w:tabs>
        <w:ind w:left="0" w:firstLine="0"/>
      </w:pPr>
    </w:lvl>
    <w:lvl w:ilvl="1">
      <w:start w:val="1"/>
      <w:numFmt w:val="decimal"/>
      <w:lvlText w:val="%1.%2"/>
      <w:lvlJc w:val="left"/>
      <w:pPr>
        <w:tabs>
          <w:tab w:val="num" w:pos="72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9" w15:restartNumberingAfterBreak="0">
    <w:nsid w:val="750C0E2E"/>
    <w:multiLevelType w:val="hybridMultilevel"/>
    <w:tmpl w:val="4E64C63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15:restartNumberingAfterBreak="0">
    <w:nsid w:val="76C1119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C1760E7"/>
    <w:multiLevelType w:val="hybridMultilevel"/>
    <w:tmpl w:val="B518F83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2" w15:restartNumberingAfterBreak="0">
    <w:nsid w:val="7DD35815"/>
    <w:multiLevelType w:val="hybridMultilevel"/>
    <w:tmpl w:val="E05A7D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8"/>
  </w:num>
  <w:num w:numId="2">
    <w:abstractNumId w:val="8"/>
  </w:num>
  <w:num w:numId="3">
    <w:abstractNumId w:val="36"/>
  </w:num>
  <w:num w:numId="4">
    <w:abstractNumId w:val="32"/>
  </w:num>
  <w:num w:numId="5">
    <w:abstractNumId w:val="29"/>
  </w:num>
  <w:num w:numId="6">
    <w:abstractNumId w:val="14"/>
  </w:num>
  <w:num w:numId="7">
    <w:abstractNumId w:val="40"/>
  </w:num>
  <w:num w:numId="8">
    <w:abstractNumId w:val="16"/>
  </w:num>
  <w:num w:numId="9">
    <w:abstractNumId w:val="18"/>
  </w:num>
  <w:num w:numId="10">
    <w:abstractNumId w:val="3"/>
  </w:num>
  <w:num w:numId="11">
    <w:abstractNumId w:val="2"/>
  </w:num>
  <w:num w:numId="12">
    <w:abstractNumId w:val="1"/>
  </w:num>
  <w:num w:numId="13">
    <w:abstractNumId w:val="0"/>
  </w:num>
  <w:num w:numId="14">
    <w:abstractNumId w:val="7"/>
  </w:num>
  <w:num w:numId="15">
    <w:abstractNumId w:val="6"/>
  </w:num>
  <w:num w:numId="16">
    <w:abstractNumId w:val="5"/>
  </w:num>
  <w:num w:numId="17">
    <w:abstractNumId w:val="4"/>
  </w:num>
  <w:num w:numId="18">
    <w:abstractNumId w:val="15"/>
  </w:num>
  <w:num w:numId="19">
    <w:abstractNumId w:val="17"/>
  </w:num>
  <w:num w:numId="20">
    <w:abstractNumId w:val="20"/>
  </w:num>
  <w:num w:numId="21">
    <w:abstractNumId w:val="12"/>
  </w:num>
  <w:num w:numId="22">
    <w:abstractNumId w:val="22"/>
  </w:num>
  <w:num w:numId="23">
    <w:abstractNumId w:val="23"/>
  </w:num>
  <w:num w:numId="24">
    <w:abstractNumId w:val="37"/>
  </w:num>
  <w:num w:numId="25">
    <w:abstractNumId w:val="9"/>
  </w:num>
  <w:num w:numId="26">
    <w:abstractNumId w:val="10"/>
  </w:num>
  <w:num w:numId="27">
    <w:abstractNumId w:val="41"/>
  </w:num>
  <w:num w:numId="28">
    <w:abstractNumId w:val="34"/>
  </w:num>
  <w:num w:numId="29">
    <w:abstractNumId w:val="21"/>
  </w:num>
  <w:num w:numId="30">
    <w:abstractNumId w:val="27"/>
  </w:num>
  <w:num w:numId="31">
    <w:abstractNumId w:val="35"/>
  </w:num>
  <w:num w:numId="32">
    <w:abstractNumId w:val="11"/>
  </w:num>
  <w:num w:numId="33">
    <w:abstractNumId w:val="31"/>
  </w:num>
  <w:num w:numId="34">
    <w:abstractNumId w:val="33"/>
  </w:num>
  <w:num w:numId="35">
    <w:abstractNumId w:val="25"/>
  </w:num>
  <w:num w:numId="36">
    <w:abstractNumId w:val="28"/>
  </w:num>
  <w:num w:numId="37">
    <w:abstractNumId w:val="13"/>
  </w:num>
  <w:num w:numId="38">
    <w:abstractNumId w:val="19"/>
  </w:num>
  <w:num w:numId="39">
    <w:abstractNumId w:val="24"/>
  </w:num>
  <w:num w:numId="40">
    <w:abstractNumId w:val="26"/>
  </w:num>
  <w:num w:numId="41">
    <w:abstractNumId w:val="42"/>
  </w:num>
  <w:num w:numId="42">
    <w:abstractNumId w:val="30"/>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2CA"/>
    <w:rsid w:val="00007EC1"/>
    <w:rsid w:val="0002099A"/>
    <w:rsid w:val="00037A0F"/>
    <w:rsid w:val="00071F5B"/>
    <w:rsid w:val="00091F54"/>
    <w:rsid w:val="000A69FB"/>
    <w:rsid w:val="00101F47"/>
    <w:rsid w:val="00102A1D"/>
    <w:rsid w:val="0012451F"/>
    <w:rsid w:val="001302BB"/>
    <w:rsid w:val="00143AAF"/>
    <w:rsid w:val="00152562"/>
    <w:rsid w:val="0019198B"/>
    <w:rsid w:val="001C6EB8"/>
    <w:rsid w:val="001D2706"/>
    <w:rsid w:val="001E45B8"/>
    <w:rsid w:val="00202FC3"/>
    <w:rsid w:val="00203418"/>
    <w:rsid w:val="00216B0E"/>
    <w:rsid w:val="002565D7"/>
    <w:rsid w:val="00274A57"/>
    <w:rsid w:val="00284403"/>
    <w:rsid w:val="00285717"/>
    <w:rsid w:val="002B029A"/>
    <w:rsid w:val="002D381B"/>
    <w:rsid w:val="002D50B9"/>
    <w:rsid w:val="002E0810"/>
    <w:rsid w:val="002F0916"/>
    <w:rsid w:val="002F2509"/>
    <w:rsid w:val="003067CB"/>
    <w:rsid w:val="00317992"/>
    <w:rsid w:val="003242AA"/>
    <w:rsid w:val="0033759C"/>
    <w:rsid w:val="0034748D"/>
    <w:rsid w:val="00371409"/>
    <w:rsid w:val="00387FE9"/>
    <w:rsid w:val="003B1570"/>
    <w:rsid w:val="003B2177"/>
    <w:rsid w:val="003B59AE"/>
    <w:rsid w:val="003D2753"/>
    <w:rsid w:val="003E3F20"/>
    <w:rsid w:val="00431F45"/>
    <w:rsid w:val="004501B8"/>
    <w:rsid w:val="0047778C"/>
    <w:rsid w:val="00481831"/>
    <w:rsid w:val="004856B5"/>
    <w:rsid w:val="004A5EBA"/>
    <w:rsid w:val="004A7E56"/>
    <w:rsid w:val="004C09E8"/>
    <w:rsid w:val="004D577C"/>
    <w:rsid w:val="004F252F"/>
    <w:rsid w:val="005301CF"/>
    <w:rsid w:val="00537779"/>
    <w:rsid w:val="00553BA9"/>
    <w:rsid w:val="0056399F"/>
    <w:rsid w:val="005647A1"/>
    <w:rsid w:val="00565E38"/>
    <w:rsid w:val="00587ACB"/>
    <w:rsid w:val="005B5C6C"/>
    <w:rsid w:val="005B6B95"/>
    <w:rsid w:val="005D19F9"/>
    <w:rsid w:val="005E61BC"/>
    <w:rsid w:val="005F31C9"/>
    <w:rsid w:val="00666963"/>
    <w:rsid w:val="00673AF8"/>
    <w:rsid w:val="00687464"/>
    <w:rsid w:val="006947CD"/>
    <w:rsid w:val="006C0BF2"/>
    <w:rsid w:val="006C117E"/>
    <w:rsid w:val="006C2A34"/>
    <w:rsid w:val="007044E2"/>
    <w:rsid w:val="00710B71"/>
    <w:rsid w:val="007144C2"/>
    <w:rsid w:val="007222CA"/>
    <w:rsid w:val="00740B1F"/>
    <w:rsid w:val="007A4527"/>
    <w:rsid w:val="007A598E"/>
    <w:rsid w:val="007A7C1A"/>
    <w:rsid w:val="007B16D3"/>
    <w:rsid w:val="007B32E2"/>
    <w:rsid w:val="007E429F"/>
    <w:rsid w:val="00803BC4"/>
    <w:rsid w:val="0081237F"/>
    <w:rsid w:val="00840EB2"/>
    <w:rsid w:val="008503C8"/>
    <w:rsid w:val="00854D93"/>
    <w:rsid w:val="00865D4A"/>
    <w:rsid w:val="008719A1"/>
    <w:rsid w:val="00886631"/>
    <w:rsid w:val="008C65A5"/>
    <w:rsid w:val="008C7D48"/>
    <w:rsid w:val="00915427"/>
    <w:rsid w:val="0091650E"/>
    <w:rsid w:val="009853E2"/>
    <w:rsid w:val="009B5FC3"/>
    <w:rsid w:val="009C17C9"/>
    <w:rsid w:val="009F0CDC"/>
    <w:rsid w:val="00A14765"/>
    <w:rsid w:val="00A206B8"/>
    <w:rsid w:val="00A27E51"/>
    <w:rsid w:val="00A32227"/>
    <w:rsid w:val="00A32EE8"/>
    <w:rsid w:val="00A50C78"/>
    <w:rsid w:val="00A630C9"/>
    <w:rsid w:val="00A76D36"/>
    <w:rsid w:val="00AC7EC0"/>
    <w:rsid w:val="00AE4B10"/>
    <w:rsid w:val="00AF2625"/>
    <w:rsid w:val="00AF4B40"/>
    <w:rsid w:val="00B004D2"/>
    <w:rsid w:val="00B06C0D"/>
    <w:rsid w:val="00B358CB"/>
    <w:rsid w:val="00B35E0F"/>
    <w:rsid w:val="00B44638"/>
    <w:rsid w:val="00B629C6"/>
    <w:rsid w:val="00B6389C"/>
    <w:rsid w:val="00B72D7A"/>
    <w:rsid w:val="00B76A9B"/>
    <w:rsid w:val="00B831A6"/>
    <w:rsid w:val="00BB2544"/>
    <w:rsid w:val="00BF2A20"/>
    <w:rsid w:val="00C007D1"/>
    <w:rsid w:val="00C05C97"/>
    <w:rsid w:val="00C209B9"/>
    <w:rsid w:val="00C83624"/>
    <w:rsid w:val="00C97120"/>
    <w:rsid w:val="00CC039B"/>
    <w:rsid w:val="00CF334C"/>
    <w:rsid w:val="00CF5066"/>
    <w:rsid w:val="00D25C38"/>
    <w:rsid w:val="00D341B9"/>
    <w:rsid w:val="00D53297"/>
    <w:rsid w:val="00D65D93"/>
    <w:rsid w:val="00D733EA"/>
    <w:rsid w:val="00D81D4D"/>
    <w:rsid w:val="00D834E5"/>
    <w:rsid w:val="00D9400C"/>
    <w:rsid w:val="00DA201F"/>
    <w:rsid w:val="00DC13A4"/>
    <w:rsid w:val="00DE7141"/>
    <w:rsid w:val="00DF122A"/>
    <w:rsid w:val="00E02E42"/>
    <w:rsid w:val="00E049F9"/>
    <w:rsid w:val="00E1529D"/>
    <w:rsid w:val="00E24630"/>
    <w:rsid w:val="00E46AF3"/>
    <w:rsid w:val="00E57AB9"/>
    <w:rsid w:val="00E66908"/>
    <w:rsid w:val="00E9714D"/>
    <w:rsid w:val="00EF584E"/>
    <w:rsid w:val="00F10514"/>
    <w:rsid w:val="00F20A74"/>
    <w:rsid w:val="00F350E5"/>
    <w:rsid w:val="00F56C70"/>
    <w:rsid w:val="00F8333D"/>
    <w:rsid w:val="00FA08DD"/>
    <w:rsid w:val="00FC04A4"/>
    <w:rsid w:val="00FC08CD"/>
    <w:rsid w:val="00FE20D6"/>
    <w:rsid w:val="00FE45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F59E8C"/>
  <w15:docId w15:val="{ED65AD59-33DE-4C99-87A9-580714EDB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779"/>
  </w:style>
  <w:style w:type="paragraph" w:styleId="Heading1">
    <w:name w:val="heading 1"/>
    <w:aliases w:val="H1"/>
    <w:basedOn w:val="Normal"/>
    <w:next w:val="Normal"/>
    <w:link w:val="Heading1Char"/>
    <w:uiPriority w:val="9"/>
    <w:qFormat/>
    <w:rsid w:val="005377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
    <w:basedOn w:val="Normal"/>
    <w:next w:val="Normal"/>
    <w:link w:val="Heading2Char"/>
    <w:uiPriority w:val="9"/>
    <w:unhideWhenUsed/>
    <w:qFormat/>
    <w:rsid w:val="005377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
    <w:basedOn w:val="Normal"/>
    <w:next w:val="Normal"/>
    <w:link w:val="Heading3Char"/>
    <w:uiPriority w:val="9"/>
    <w:unhideWhenUsed/>
    <w:qFormat/>
    <w:rsid w:val="0053777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aliases w:val="H4"/>
    <w:basedOn w:val="Normal"/>
    <w:next w:val="Normal"/>
    <w:link w:val="Heading4Char"/>
    <w:uiPriority w:val="9"/>
    <w:unhideWhenUsed/>
    <w:qFormat/>
    <w:rsid w:val="0053777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aliases w:val="H5"/>
    <w:basedOn w:val="Normal"/>
    <w:next w:val="Normal"/>
    <w:link w:val="Heading5Char"/>
    <w:uiPriority w:val="9"/>
    <w:unhideWhenUsed/>
    <w:qFormat/>
    <w:rsid w:val="0053777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aliases w:val="H6"/>
    <w:basedOn w:val="Normal"/>
    <w:next w:val="Normal"/>
    <w:link w:val="Heading6Char"/>
    <w:uiPriority w:val="9"/>
    <w:unhideWhenUsed/>
    <w:qFormat/>
    <w:rsid w:val="0053777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3777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537779"/>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53777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H1">
    <w:name w:val="Título 1.H1"/>
    <w:basedOn w:val="Normal"/>
    <w:next w:val="Normal"/>
    <w:rsid w:val="0002099A"/>
    <w:pPr>
      <w:keepNext/>
      <w:pBdr>
        <w:top w:val="single" w:sz="12" w:space="25" w:color="auto"/>
        <w:bottom w:val="single" w:sz="36" w:space="25" w:color="auto"/>
      </w:pBdr>
      <w:spacing w:before="240" w:after="240"/>
      <w:outlineLvl w:val="0"/>
    </w:pPr>
    <w:rPr>
      <w:b/>
      <w:caps/>
      <w:kern w:val="28"/>
      <w:sz w:val="24"/>
      <w:lang w:val="ca-ES" w:eastAsia="es-ES"/>
    </w:rPr>
  </w:style>
  <w:style w:type="paragraph" w:customStyle="1" w:styleId="Ttulo2H2">
    <w:name w:val="Título 2.H2"/>
    <w:basedOn w:val="Normal"/>
    <w:next w:val="Normal"/>
    <w:rsid w:val="0002099A"/>
    <w:pPr>
      <w:keepNext/>
      <w:spacing w:before="240" w:after="60"/>
      <w:outlineLvl w:val="1"/>
    </w:pPr>
    <w:rPr>
      <w:b/>
      <w:sz w:val="28"/>
      <w:lang w:val="ca-ES" w:eastAsia="es-ES"/>
    </w:rPr>
  </w:style>
  <w:style w:type="paragraph" w:customStyle="1" w:styleId="Ttulo3H3">
    <w:name w:val="Título 3.H3"/>
    <w:basedOn w:val="Normal"/>
    <w:next w:val="Normal"/>
    <w:rsid w:val="0002099A"/>
    <w:pPr>
      <w:keepNext/>
      <w:spacing w:before="240" w:after="60"/>
      <w:outlineLvl w:val="2"/>
    </w:pPr>
    <w:rPr>
      <w:b/>
      <w:i/>
      <w:sz w:val="28"/>
      <w:lang w:val="ca-ES" w:eastAsia="es-ES"/>
    </w:rPr>
  </w:style>
  <w:style w:type="paragraph" w:customStyle="1" w:styleId="Ttulo4H4">
    <w:name w:val="Título 4.H4"/>
    <w:basedOn w:val="Normal"/>
    <w:next w:val="Normal"/>
    <w:rsid w:val="0002099A"/>
    <w:pPr>
      <w:keepNext/>
      <w:spacing w:before="240" w:after="60"/>
      <w:outlineLvl w:val="3"/>
    </w:pPr>
    <w:rPr>
      <w:i/>
      <w:sz w:val="24"/>
      <w:u w:val="single"/>
      <w:lang w:val="ca-ES" w:eastAsia="es-ES"/>
    </w:rPr>
  </w:style>
  <w:style w:type="paragraph" w:customStyle="1" w:styleId="Ttulo5H5">
    <w:name w:val="Título 5.H5"/>
    <w:basedOn w:val="Normal"/>
    <w:next w:val="Normal"/>
    <w:rsid w:val="0002099A"/>
    <w:pPr>
      <w:spacing w:before="240" w:after="60"/>
      <w:outlineLvl w:val="4"/>
    </w:pPr>
    <w:rPr>
      <w:rFonts w:ascii="Arial" w:hAnsi="Arial"/>
      <w:lang w:val="ca-ES" w:eastAsia="es-ES"/>
    </w:rPr>
  </w:style>
  <w:style w:type="paragraph" w:customStyle="1" w:styleId="Ttulo6H6">
    <w:name w:val="Título 6.H6"/>
    <w:basedOn w:val="Normal"/>
    <w:next w:val="Normal"/>
    <w:rsid w:val="0002099A"/>
    <w:pPr>
      <w:spacing w:before="240" w:after="60"/>
      <w:outlineLvl w:val="5"/>
    </w:pPr>
    <w:rPr>
      <w:rFonts w:ascii="Arial" w:hAnsi="Arial"/>
      <w:i/>
      <w:lang w:val="ca-ES" w:eastAsia="es-ES"/>
    </w:rPr>
  </w:style>
  <w:style w:type="paragraph" w:styleId="Header">
    <w:name w:val="header"/>
    <w:basedOn w:val="Normal"/>
    <w:rsid w:val="0002099A"/>
    <w:pPr>
      <w:tabs>
        <w:tab w:val="center" w:pos="4153"/>
        <w:tab w:val="right" w:pos="8306"/>
      </w:tabs>
      <w:spacing w:after="120"/>
      <w:jc w:val="both"/>
    </w:pPr>
    <w:rPr>
      <w:sz w:val="24"/>
      <w:lang w:val="ca-ES"/>
    </w:rPr>
  </w:style>
  <w:style w:type="paragraph" w:styleId="Caption">
    <w:name w:val="caption"/>
    <w:basedOn w:val="Normal"/>
    <w:next w:val="Normal"/>
    <w:uiPriority w:val="35"/>
    <w:unhideWhenUsed/>
    <w:qFormat/>
    <w:rsid w:val="00537779"/>
    <w:pPr>
      <w:spacing w:line="240" w:lineRule="auto"/>
    </w:pPr>
    <w:rPr>
      <w:b/>
      <w:bCs/>
      <w:color w:val="4F81BD" w:themeColor="accent1"/>
      <w:sz w:val="18"/>
      <w:szCs w:val="18"/>
    </w:rPr>
  </w:style>
  <w:style w:type="paragraph" w:styleId="Index1">
    <w:name w:val="index 1"/>
    <w:basedOn w:val="Normal"/>
    <w:next w:val="Normal"/>
    <w:autoRedefine/>
    <w:semiHidden/>
    <w:rsid w:val="0002099A"/>
    <w:pPr>
      <w:tabs>
        <w:tab w:val="right" w:pos="4317"/>
      </w:tabs>
      <w:spacing w:after="120"/>
      <w:ind w:left="280" w:hanging="280"/>
    </w:pPr>
    <w:rPr>
      <w:sz w:val="18"/>
      <w:lang w:val="ca-ES" w:eastAsia="es-ES"/>
    </w:rPr>
  </w:style>
  <w:style w:type="paragraph" w:styleId="IndexHeading">
    <w:name w:val="index heading"/>
    <w:basedOn w:val="Normal"/>
    <w:next w:val="Normal"/>
    <w:semiHidden/>
    <w:rsid w:val="0002099A"/>
    <w:pPr>
      <w:spacing w:before="240" w:after="120"/>
      <w:jc w:val="center"/>
    </w:pPr>
    <w:rPr>
      <w:b/>
      <w:sz w:val="26"/>
      <w:lang w:val="ca-ES"/>
    </w:rPr>
  </w:style>
  <w:style w:type="paragraph" w:styleId="BodyText">
    <w:name w:val="Body Text"/>
    <w:basedOn w:val="Normal"/>
    <w:rsid w:val="0002099A"/>
    <w:pPr>
      <w:jc w:val="both"/>
    </w:pPr>
    <w:rPr>
      <w:sz w:val="24"/>
      <w:lang w:val="ca-ES"/>
    </w:rPr>
  </w:style>
  <w:style w:type="paragraph" w:styleId="TOC1">
    <w:name w:val="toc 1"/>
    <w:basedOn w:val="Normal"/>
    <w:next w:val="Normal"/>
    <w:autoRedefine/>
    <w:semiHidden/>
    <w:rsid w:val="0002099A"/>
    <w:pPr>
      <w:spacing w:before="360" w:after="360"/>
    </w:pPr>
    <w:rPr>
      <w:b/>
      <w:caps/>
      <w:u w:val="single"/>
      <w:lang w:val="ca-ES"/>
    </w:rPr>
  </w:style>
  <w:style w:type="paragraph" w:styleId="TOC2">
    <w:name w:val="toc 2"/>
    <w:basedOn w:val="Normal"/>
    <w:next w:val="Normal"/>
    <w:autoRedefine/>
    <w:semiHidden/>
    <w:rsid w:val="0002099A"/>
    <w:rPr>
      <w:b/>
      <w:smallCaps/>
      <w:lang w:val="ca-ES"/>
    </w:rPr>
  </w:style>
  <w:style w:type="paragraph" w:styleId="TOC3">
    <w:name w:val="toc 3"/>
    <w:basedOn w:val="Normal"/>
    <w:next w:val="Normal"/>
    <w:autoRedefine/>
    <w:semiHidden/>
    <w:rsid w:val="0002099A"/>
    <w:rPr>
      <w:smallCaps/>
      <w:lang w:val="ca-ES"/>
    </w:rPr>
  </w:style>
  <w:style w:type="paragraph" w:styleId="TOC4">
    <w:name w:val="toc 4"/>
    <w:basedOn w:val="Normal"/>
    <w:next w:val="Normal"/>
    <w:autoRedefine/>
    <w:semiHidden/>
    <w:rsid w:val="0002099A"/>
    <w:rPr>
      <w:lang w:val="ca-ES"/>
    </w:rPr>
  </w:style>
  <w:style w:type="paragraph" w:styleId="TOC5">
    <w:name w:val="toc 5"/>
    <w:basedOn w:val="Normal"/>
    <w:next w:val="Normal"/>
    <w:autoRedefine/>
    <w:semiHidden/>
    <w:rsid w:val="0002099A"/>
    <w:rPr>
      <w:lang w:val="ca-ES"/>
    </w:rPr>
  </w:style>
  <w:style w:type="paragraph" w:styleId="TOC6">
    <w:name w:val="toc 6"/>
    <w:basedOn w:val="Normal"/>
    <w:next w:val="Normal"/>
    <w:autoRedefine/>
    <w:semiHidden/>
    <w:rsid w:val="0002099A"/>
    <w:rPr>
      <w:lang w:val="ca-ES"/>
    </w:rPr>
  </w:style>
  <w:style w:type="paragraph" w:styleId="TOC7">
    <w:name w:val="toc 7"/>
    <w:basedOn w:val="Normal"/>
    <w:next w:val="Normal"/>
    <w:autoRedefine/>
    <w:semiHidden/>
    <w:rsid w:val="0002099A"/>
    <w:rPr>
      <w:lang w:val="ca-ES"/>
    </w:rPr>
  </w:style>
  <w:style w:type="paragraph" w:styleId="TOC8">
    <w:name w:val="toc 8"/>
    <w:basedOn w:val="Normal"/>
    <w:next w:val="Normal"/>
    <w:autoRedefine/>
    <w:semiHidden/>
    <w:rsid w:val="0002099A"/>
    <w:rPr>
      <w:lang w:val="ca-ES"/>
    </w:rPr>
  </w:style>
  <w:style w:type="paragraph" w:styleId="TOC9">
    <w:name w:val="toc 9"/>
    <w:basedOn w:val="Normal"/>
    <w:next w:val="Normal"/>
    <w:autoRedefine/>
    <w:semiHidden/>
    <w:rsid w:val="0002099A"/>
    <w:rPr>
      <w:lang w:val="ca-ES"/>
    </w:rPr>
  </w:style>
  <w:style w:type="paragraph" w:styleId="TableofFigures">
    <w:name w:val="table of figures"/>
    <w:basedOn w:val="Normal"/>
    <w:next w:val="Normal"/>
    <w:semiHidden/>
    <w:rsid w:val="0002099A"/>
    <w:pPr>
      <w:ind w:left="480" w:hanging="480"/>
    </w:pPr>
    <w:rPr>
      <w:caps/>
      <w:lang w:val="ca-ES"/>
    </w:rPr>
  </w:style>
  <w:style w:type="paragraph" w:styleId="Footer">
    <w:name w:val="footer"/>
    <w:basedOn w:val="Normal"/>
    <w:rsid w:val="0002099A"/>
    <w:pPr>
      <w:tabs>
        <w:tab w:val="center" w:pos="4252"/>
        <w:tab w:val="right" w:pos="8504"/>
      </w:tabs>
      <w:spacing w:after="120"/>
      <w:jc w:val="both"/>
    </w:pPr>
    <w:rPr>
      <w:sz w:val="24"/>
      <w:lang w:val="ca-ES"/>
    </w:rPr>
  </w:style>
  <w:style w:type="paragraph" w:styleId="DocumentMap">
    <w:name w:val="Document Map"/>
    <w:basedOn w:val="Normal"/>
    <w:semiHidden/>
    <w:rsid w:val="0002099A"/>
    <w:pPr>
      <w:shd w:val="clear" w:color="auto" w:fill="000080"/>
      <w:spacing w:after="120"/>
      <w:jc w:val="both"/>
    </w:pPr>
    <w:rPr>
      <w:rFonts w:ascii="Tahoma" w:hAnsi="Tahoma"/>
      <w:sz w:val="24"/>
      <w:lang w:val="ca-ES"/>
    </w:rPr>
  </w:style>
  <w:style w:type="paragraph" w:styleId="CommentText">
    <w:name w:val="annotation text"/>
    <w:basedOn w:val="Normal"/>
    <w:semiHidden/>
    <w:rsid w:val="0002099A"/>
    <w:pPr>
      <w:spacing w:after="120"/>
      <w:jc w:val="both"/>
    </w:pPr>
    <w:rPr>
      <w:lang w:val="ca-ES"/>
    </w:rPr>
  </w:style>
  <w:style w:type="paragraph" w:styleId="BodyText2">
    <w:name w:val="Body Text 2"/>
    <w:basedOn w:val="Normal"/>
    <w:rsid w:val="0002099A"/>
    <w:rPr>
      <w:sz w:val="28"/>
      <w:lang w:val="ca-ES"/>
    </w:rPr>
  </w:style>
  <w:style w:type="paragraph" w:customStyle="1" w:styleId="caixa">
    <w:name w:val="caixa"/>
    <w:basedOn w:val="Normal"/>
    <w:autoRedefine/>
    <w:rsid w:val="0002099A"/>
    <w:pPr>
      <w:jc w:val="both"/>
    </w:pPr>
    <w:rPr>
      <w:rFonts w:ascii="Arial" w:hAnsi="Arial"/>
      <w:sz w:val="16"/>
      <w:lang w:val="ca-ES"/>
    </w:rPr>
  </w:style>
  <w:style w:type="paragraph" w:styleId="BodyTextIndent">
    <w:name w:val="Body Text Indent"/>
    <w:basedOn w:val="Normal"/>
    <w:rsid w:val="0002099A"/>
    <w:pPr>
      <w:pBdr>
        <w:top w:val="single" w:sz="4" w:space="1" w:color="auto"/>
        <w:left w:val="single" w:sz="4" w:space="4" w:color="auto"/>
        <w:bottom w:val="single" w:sz="4" w:space="1" w:color="auto"/>
        <w:right w:val="single" w:sz="4" w:space="4" w:color="auto"/>
      </w:pBdr>
      <w:spacing w:after="120"/>
      <w:ind w:left="709" w:hanging="425"/>
      <w:jc w:val="both"/>
    </w:pPr>
    <w:rPr>
      <w:sz w:val="24"/>
      <w:lang w:val="ca-ES" w:eastAsia="es-ES"/>
    </w:rPr>
  </w:style>
  <w:style w:type="paragraph" w:customStyle="1" w:styleId="programa">
    <w:name w:val="programa"/>
    <w:basedOn w:val="Normal"/>
    <w:rsid w:val="0002099A"/>
    <w:rPr>
      <w:rFonts w:ascii="Courier New" w:hAnsi="Courier New"/>
      <w:noProof/>
      <w:sz w:val="18"/>
    </w:rPr>
  </w:style>
  <w:style w:type="paragraph" w:styleId="PlainText">
    <w:name w:val="Plain Text"/>
    <w:basedOn w:val="Normal"/>
    <w:rsid w:val="0002099A"/>
    <w:rPr>
      <w:rFonts w:ascii="Courier New" w:hAnsi="Courier New"/>
      <w:lang w:val="es-ES_tradnl"/>
    </w:rPr>
  </w:style>
  <w:style w:type="paragraph" w:styleId="BodyTextIndent2">
    <w:name w:val="Body Text Indent 2"/>
    <w:basedOn w:val="Normal"/>
    <w:rsid w:val="0002099A"/>
    <w:pPr>
      <w:spacing w:after="120"/>
      <w:ind w:left="284"/>
      <w:jc w:val="both"/>
    </w:pPr>
    <w:rPr>
      <w:sz w:val="24"/>
      <w:lang w:val="ca-ES"/>
    </w:rPr>
  </w:style>
  <w:style w:type="paragraph" w:styleId="BodyText3">
    <w:name w:val="Body Text 3"/>
    <w:basedOn w:val="Normal"/>
    <w:rsid w:val="0002099A"/>
    <w:pPr>
      <w:spacing w:after="120"/>
      <w:jc w:val="both"/>
    </w:pPr>
    <w:rPr>
      <w:sz w:val="26"/>
      <w:lang w:val="ca-ES"/>
    </w:rPr>
  </w:style>
  <w:style w:type="paragraph" w:customStyle="1" w:styleId="Style1">
    <w:name w:val="Style1"/>
    <w:basedOn w:val="Ttulo1H1"/>
    <w:rsid w:val="0002099A"/>
    <w:pPr>
      <w:tabs>
        <w:tab w:val="num" w:pos="360"/>
      </w:tabs>
      <w:outlineLvl w:val="9"/>
    </w:pPr>
  </w:style>
  <w:style w:type="paragraph" w:customStyle="1" w:styleId="Style2">
    <w:name w:val="Style2"/>
    <w:basedOn w:val="Ttulo2H2"/>
    <w:rsid w:val="0002099A"/>
    <w:pPr>
      <w:tabs>
        <w:tab w:val="num" w:pos="360"/>
      </w:tabs>
      <w:outlineLvl w:val="9"/>
    </w:pPr>
  </w:style>
  <w:style w:type="paragraph" w:customStyle="1" w:styleId="Style3">
    <w:name w:val="Style3"/>
    <w:basedOn w:val="Ttulo3H3"/>
    <w:rsid w:val="0002099A"/>
    <w:pPr>
      <w:tabs>
        <w:tab w:val="num" w:pos="360"/>
      </w:tabs>
      <w:outlineLvl w:val="9"/>
    </w:pPr>
  </w:style>
  <w:style w:type="paragraph" w:customStyle="1" w:styleId="Style4">
    <w:name w:val="Style4"/>
    <w:basedOn w:val="Ttulo4H4"/>
    <w:rsid w:val="0002099A"/>
    <w:pPr>
      <w:tabs>
        <w:tab w:val="num" w:pos="360"/>
      </w:tabs>
      <w:outlineLvl w:val="9"/>
    </w:pPr>
  </w:style>
  <w:style w:type="paragraph" w:customStyle="1" w:styleId="avsnitt">
    <w:name w:val="avsnitt"/>
    <w:basedOn w:val="Normal"/>
    <w:rsid w:val="0002099A"/>
    <w:pPr>
      <w:spacing w:after="120"/>
    </w:pPr>
    <w:rPr>
      <w:rFonts w:ascii="Times" w:hAnsi="Times"/>
      <w:sz w:val="24"/>
      <w:lang w:val="ca-ES" w:eastAsia="es-ES"/>
    </w:rPr>
  </w:style>
  <w:style w:type="paragraph" w:styleId="Index2">
    <w:name w:val="index 2"/>
    <w:basedOn w:val="Normal"/>
    <w:next w:val="Normal"/>
    <w:autoRedefine/>
    <w:semiHidden/>
    <w:rsid w:val="0002099A"/>
    <w:pPr>
      <w:tabs>
        <w:tab w:val="right" w:pos="4317"/>
      </w:tabs>
      <w:spacing w:after="120"/>
      <w:ind w:left="560" w:hanging="280"/>
    </w:pPr>
    <w:rPr>
      <w:sz w:val="18"/>
      <w:lang w:val="ca-ES" w:eastAsia="es-ES"/>
    </w:rPr>
  </w:style>
  <w:style w:type="paragraph" w:styleId="Index3">
    <w:name w:val="index 3"/>
    <w:basedOn w:val="Normal"/>
    <w:next w:val="Normal"/>
    <w:autoRedefine/>
    <w:semiHidden/>
    <w:rsid w:val="0002099A"/>
    <w:pPr>
      <w:tabs>
        <w:tab w:val="right" w:pos="4317"/>
      </w:tabs>
      <w:spacing w:after="120"/>
      <w:ind w:left="840" w:hanging="280"/>
    </w:pPr>
    <w:rPr>
      <w:sz w:val="18"/>
      <w:lang w:val="ca-ES" w:eastAsia="es-ES"/>
    </w:rPr>
  </w:style>
  <w:style w:type="paragraph" w:styleId="Index4">
    <w:name w:val="index 4"/>
    <w:basedOn w:val="Normal"/>
    <w:next w:val="Normal"/>
    <w:autoRedefine/>
    <w:semiHidden/>
    <w:rsid w:val="0002099A"/>
    <w:pPr>
      <w:tabs>
        <w:tab w:val="right" w:pos="4317"/>
      </w:tabs>
      <w:spacing w:after="120"/>
      <w:ind w:left="1120" w:hanging="280"/>
    </w:pPr>
    <w:rPr>
      <w:sz w:val="18"/>
      <w:lang w:val="ca-ES" w:eastAsia="es-ES"/>
    </w:rPr>
  </w:style>
  <w:style w:type="paragraph" w:styleId="Index5">
    <w:name w:val="index 5"/>
    <w:basedOn w:val="Normal"/>
    <w:next w:val="Normal"/>
    <w:autoRedefine/>
    <w:semiHidden/>
    <w:rsid w:val="0002099A"/>
    <w:pPr>
      <w:tabs>
        <w:tab w:val="right" w:pos="4317"/>
      </w:tabs>
      <w:spacing w:after="120"/>
      <w:ind w:left="1400" w:hanging="280"/>
    </w:pPr>
    <w:rPr>
      <w:sz w:val="18"/>
      <w:lang w:val="ca-ES" w:eastAsia="es-ES"/>
    </w:rPr>
  </w:style>
  <w:style w:type="paragraph" w:styleId="Index6">
    <w:name w:val="index 6"/>
    <w:basedOn w:val="Normal"/>
    <w:next w:val="Normal"/>
    <w:autoRedefine/>
    <w:semiHidden/>
    <w:rsid w:val="0002099A"/>
    <w:pPr>
      <w:tabs>
        <w:tab w:val="right" w:pos="4317"/>
      </w:tabs>
      <w:spacing w:after="120"/>
      <w:ind w:left="1680" w:hanging="280"/>
    </w:pPr>
    <w:rPr>
      <w:sz w:val="18"/>
      <w:lang w:val="ca-ES" w:eastAsia="es-ES"/>
    </w:rPr>
  </w:style>
  <w:style w:type="paragraph" w:styleId="Index7">
    <w:name w:val="index 7"/>
    <w:basedOn w:val="Normal"/>
    <w:next w:val="Normal"/>
    <w:autoRedefine/>
    <w:semiHidden/>
    <w:rsid w:val="0002099A"/>
    <w:pPr>
      <w:tabs>
        <w:tab w:val="right" w:pos="4317"/>
      </w:tabs>
      <w:spacing w:after="120"/>
      <w:ind w:left="1960" w:hanging="280"/>
    </w:pPr>
    <w:rPr>
      <w:sz w:val="18"/>
      <w:lang w:val="ca-ES" w:eastAsia="es-ES"/>
    </w:rPr>
  </w:style>
  <w:style w:type="paragraph" w:styleId="Index8">
    <w:name w:val="index 8"/>
    <w:basedOn w:val="Normal"/>
    <w:next w:val="Normal"/>
    <w:autoRedefine/>
    <w:semiHidden/>
    <w:rsid w:val="0002099A"/>
    <w:pPr>
      <w:tabs>
        <w:tab w:val="right" w:pos="4317"/>
      </w:tabs>
      <w:spacing w:after="120"/>
      <w:ind w:left="2240" w:hanging="280"/>
    </w:pPr>
    <w:rPr>
      <w:sz w:val="18"/>
      <w:lang w:val="ca-ES" w:eastAsia="es-ES"/>
    </w:rPr>
  </w:style>
  <w:style w:type="paragraph" w:styleId="Index9">
    <w:name w:val="index 9"/>
    <w:basedOn w:val="Normal"/>
    <w:next w:val="Normal"/>
    <w:autoRedefine/>
    <w:semiHidden/>
    <w:rsid w:val="0002099A"/>
    <w:pPr>
      <w:tabs>
        <w:tab w:val="right" w:pos="4317"/>
      </w:tabs>
      <w:spacing w:after="120"/>
      <w:ind w:left="2520" w:hanging="280"/>
    </w:pPr>
    <w:rPr>
      <w:sz w:val="18"/>
      <w:lang w:val="ca-ES" w:eastAsia="es-ES"/>
    </w:rPr>
  </w:style>
  <w:style w:type="paragraph" w:customStyle="1" w:styleId="abbreviation">
    <w:name w:val="abbreviation"/>
    <w:basedOn w:val="Normal"/>
    <w:rsid w:val="0002099A"/>
    <w:pPr>
      <w:tabs>
        <w:tab w:val="left" w:pos="1418"/>
      </w:tabs>
      <w:spacing w:after="120"/>
      <w:ind w:left="1418" w:hanging="1418"/>
      <w:jc w:val="both"/>
    </w:pPr>
    <w:rPr>
      <w:sz w:val="24"/>
      <w:lang w:val="ca-ES" w:eastAsia="es-ES"/>
    </w:rPr>
  </w:style>
  <w:style w:type="paragraph" w:customStyle="1" w:styleId="abbrev-delete">
    <w:name w:val="abbrev-delete"/>
    <w:basedOn w:val="abbreviation"/>
    <w:rsid w:val="0002099A"/>
    <w:rPr>
      <w:strike/>
    </w:rPr>
  </w:style>
  <w:style w:type="paragraph" w:customStyle="1" w:styleId="reference">
    <w:name w:val="reference"/>
    <w:basedOn w:val="Normal"/>
    <w:rsid w:val="0002099A"/>
    <w:pPr>
      <w:spacing w:after="120"/>
      <w:ind w:left="1418" w:hanging="1418"/>
      <w:jc w:val="both"/>
    </w:pPr>
    <w:rPr>
      <w:lang w:val="ca-ES" w:eastAsia="es-ES"/>
    </w:rPr>
  </w:style>
  <w:style w:type="paragraph" w:customStyle="1" w:styleId="letter-list">
    <w:name w:val="letter-list"/>
    <w:basedOn w:val="Normal"/>
    <w:next w:val="Normal"/>
    <w:rsid w:val="0002099A"/>
    <w:pPr>
      <w:spacing w:after="120"/>
      <w:ind w:left="360" w:hanging="360"/>
      <w:jc w:val="both"/>
    </w:pPr>
    <w:rPr>
      <w:sz w:val="24"/>
      <w:lang w:val="ca-ES" w:eastAsia="es-ES"/>
    </w:rPr>
  </w:style>
  <w:style w:type="paragraph" w:customStyle="1" w:styleId="Heading2nonum">
    <w:name w:val="Heading2.nonum"/>
    <w:basedOn w:val="Ttulo2H2"/>
    <w:rsid w:val="0002099A"/>
    <w:pPr>
      <w:tabs>
        <w:tab w:val="num" w:pos="360"/>
      </w:tabs>
      <w:outlineLvl w:val="9"/>
    </w:pPr>
  </w:style>
  <w:style w:type="paragraph" w:customStyle="1" w:styleId="SPONESP">
    <w:name w:val="SPONE SP"/>
    <w:basedOn w:val="Normal"/>
    <w:rsid w:val="0002099A"/>
    <w:pPr>
      <w:spacing w:after="120"/>
    </w:pPr>
    <w:rPr>
      <w:sz w:val="24"/>
      <w:lang w:val="ca-ES" w:eastAsia="es-ES"/>
    </w:rPr>
  </w:style>
  <w:style w:type="paragraph" w:customStyle="1" w:styleId="Heading4-nonum">
    <w:name w:val="Heading4-nonum"/>
    <w:basedOn w:val="Ttulo4H4"/>
    <w:rsid w:val="0002099A"/>
    <w:pPr>
      <w:tabs>
        <w:tab w:val="num" w:pos="360"/>
      </w:tabs>
      <w:outlineLvl w:val="9"/>
    </w:pPr>
    <w:rPr>
      <w:b/>
      <w:i w:val="0"/>
      <w:u w:val="none"/>
      <w:lang w:val="en-US"/>
    </w:rPr>
  </w:style>
  <w:style w:type="paragraph" w:customStyle="1" w:styleId="TermDef">
    <w:name w:val="TermDef"/>
    <w:basedOn w:val="Normal"/>
    <w:rsid w:val="0002099A"/>
    <w:pPr>
      <w:spacing w:after="120"/>
    </w:pPr>
    <w:rPr>
      <w:b/>
      <w:lang w:val="ca-ES" w:eastAsia="es-ES"/>
    </w:rPr>
  </w:style>
  <w:style w:type="paragraph" w:customStyle="1" w:styleId="TermDefDesc">
    <w:name w:val="TermDefDesc"/>
    <w:basedOn w:val="Normal"/>
    <w:rsid w:val="0002099A"/>
    <w:pPr>
      <w:spacing w:after="120"/>
    </w:pPr>
    <w:rPr>
      <w:lang w:val="ca-ES" w:eastAsia="es-ES"/>
    </w:rPr>
  </w:style>
  <w:style w:type="paragraph" w:customStyle="1" w:styleId="Heading3-nonum">
    <w:name w:val="Heading3-nonum"/>
    <w:basedOn w:val="Ttulo3H3"/>
    <w:rsid w:val="0002099A"/>
    <w:pPr>
      <w:tabs>
        <w:tab w:val="num" w:pos="360"/>
      </w:tabs>
      <w:outlineLvl w:val="9"/>
    </w:pPr>
    <w:rPr>
      <w:lang w:val="en-US"/>
    </w:rPr>
  </w:style>
  <w:style w:type="paragraph" w:customStyle="1" w:styleId="Heading1-nonum">
    <w:name w:val="Heading1-nonum"/>
    <w:basedOn w:val="Ttulo1H1"/>
    <w:rsid w:val="0002099A"/>
    <w:pPr>
      <w:tabs>
        <w:tab w:val="num" w:pos="360"/>
      </w:tabs>
      <w:outlineLvl w:val="9"/>
    </w:pPr>
  </w:style>
  <w:style w:type="paragraph" w:styleId="ListBullet">
    <w:name w:val="List Bullet"/>
    <w:basedOn w:val="Normal"/>
    <w:autoRedefine/>
    <w:rsid w:val="0002099A"/>
    <w:pPr>
      <w:spacing w:after="120"/>
      <w:ind w:left="283" w:hanging="283"/>
    </w:pPr>
    <w:rPr>
      <w:sz w:val="24"/>
      <w:lang w:val="ca-ES" w:eastAsia="es-ES"/>
    </w:rPr>
  </w:style>
  <w:style w:type="paragraph" w:styleId="BodyTextIndent3">
    <w:name w:val="Body Text Indent 3"/>
    <w:basedOn w:val="Normal"/>
    <w:rsid w:val="0002099A"/>
    <w:pPr>
      <w:pBdr>
        <w:top w:val="single" w:sz="4" w:space="1" w:color="auto"/>
        <w:left w:val="single" w:sz="4" w:space="4" w:color="auto"/>
        <w:bottom w:val="single" w:sz="4" w:space="2" w:color="auto"/>
        <w:right w:val="single" w:sz="4" w:space="4" w:color="auto"/>
      </w:pBdr>
      <w:ind w:left="283"/>
      <w:jc w:val="both"/>
    </w:pPr>
    <w:rPr>
      <w:rFonts w:ascii="Courier New" w:hAnsi="Courier New"/>
      <w:snapToGrid w:val="0"/>
      <w:lang w:val="ca-ES" w:eastAsia="es-ES"/>
    </w:rPr>
  </w:style>
  <w:style w:type="paragraph" w:styleId="ListNumber">
    <w:name w:val="List Number"/>
    <w:basedOn w:val="Normal"/>
    <w:rsid w:val="0002099A"/>
    <w:pPr>
      <w:numPr>
        <w:numId w:val="2"/>
      </w:numPr>
      <w:spacing w:after="120"/>
      <w:jc w:val="both"/>
    </w:pPr>
    <w:rPr>
      <w:lang w:val="ca-ES"/>
    </w:rPr>
  </w:style>
  <w:style w:type="paragraph" w:styleId="ListNumber2">
    <w:name w:val="List Number 2"/>
    <w:basedOn w:val="Normal"/>
    <w:rsid w:val="0002099A"/>
    <w:pPr>
      <w:numPr>
        <w:numId w:val="10"/>
      </w:numPr>
      <w:spacing w:after="120"/>
      <w:jc w:val="both"/>
    </w:pPr>
    <w:rPr>
      <w:lang w:val="ca-ES"/>
    </w:rPr>
  </w:style>
  <w:style w:type="paragraph" w:styleId="ListNumber3">
    <w:name w:val="List Number 3"/>
    <w:basedOn w:val="Normal"/>
    <w:rsid w:val="0002099A"/>
    <w:pPr>
      <w:numPr>
        <w:numId w:val="11"/>
      </w:numPr>
      <w:spacing w:after="120"/>
      <w:jc w:val="both"/>
    </w:pPr>
    <w:rPr>
      <w:lang w:val="ca-ES"/>
    </w:rPr>
  </w:style>
  <w:style w:type="paragraph" w:styleId="ListNumber4">
    <w:name w:val="List Number 4"/>
    <w:basedOn w:val="Normal"/>
    <w:rsid w:val="0002099A"/>
    <w:pPr>
      <w:numPr>
        <w:numId w:val="12"/>
      </w:numPr>
      <w:spacing w:after="120"/>
      <w:jc w:val="both"/>
    </w:pPr>
    <w:rPr>
      <w:lang w:val="ca-ES"/>
    </w:rPr>
  </w:style>
  <w:style w:type="paragraph" w:styleId="ListNumber5">
    <w:name w:val="List Number 5"/>
    <w:basedOn w:val="Normal"/>
    <w:rsid w:val="0002099A"/>
    <w:pPr>
      <w:numPr>
        <w:numId w:val="13"/>
      </w:numPr>
      <w:spacing w:after="120"/>
      <w:jc w:val="both"/>
    </w:pPr>
    <w:rPr>
      <w:lang w:val="ca-ES"/>
    </w:rPr>
  </w:style>
  <w:style w:type="paragraph" w:styleId="ListBullet2">
    <w:name w:val="List Bullet 2"/>
    <w:basedOn w:val="Normal"/>
    <w:autoRedefine/>
    <w:rsid w:val="0002099A"/>
    <w:pPr>
      <w:numPr>
        <w:numId w:val="14"/>
      </w:numPr>
      <w:spacing w:after="120"/>
      <w:jc w:val="both"/>
    </w:pPr>
    <w:rPr>
      <w:lang w:val="ca-ES"/>
    </w:rPr>
  </w:style>
  <w:style w:type="paragraph" w:styleId="ListBullet3">
    <w:name w:val="List Bullet 3"/>
    <w:basedOn w:val="Normal"/>
    <w:autoRedefine/>
    <w:rsid w:val="0002099A"/>
    <w:pPr>
      <w:numPr>
        <w:numId w:val="15"/>
      </w:numPr>
      <w:spacing w:after="120"/>
      <w:jc w:val="both"/>
    </w:pPr>
    <w:rPr>
      <w:lang w:val="ca-ES"/>
    </w:rPr>
  </w:style>
  <w:style w:type="paragraph" w:styleId="ListBullet4">
    <w:name w:val="List Bullet 4"/>
    <w:basedOn w:val="Normal"/>
    <w:autoRedefine/>
    <w:rsid w:val="0002099A"/>
    <w:pPr>
      <w:numPr>
        <w:numId w:val="16"/>
      </w:numPr>
      <w:spacing w:after="120"/>
      <w:jc w:val="both"/>
    </w:pPr>
    <w:rPr>
      <w:lang w:val="ca-ES"/>
    </w:rPr>
  </w:style>
  <w:style w:type="paragraph" w:styleId="ListBullet5">
    <w:name w:val="List Bullet 5"/>
    <w:basedOn w:val="Normal"/>
    <w:autoRedefine/>
    <w:rsid w:val="0002099A"/>
    <w:pPr>
      <w:numPr>
        <w:numId w:val="17"/>
      </w:numPr>
      <w:spacing w:after="120"/>
      <w:jc w:val="both"/>
    </w:pPr>
    <w:rPr>
      <w:lang w:val="ca-ES"/>
    </w:rPr>
  </w:style>
  <w:style w:type="character" w:styleId="PageNumber">
    <w:name w:val="page number"/>
    <w:basedOn w:val="DefaultParagraphFont"/>
    <w:rsid w:val="003067CB"/>
  </w:style>
  <w:style w:type="character" w:customStyle="1" w:styleId="Heading1Char">
    <w:name w:val="Heading 1 Char"/>
    <w:aliases w:val="H1 Char"/>
    <w:basedOn w:val="DefaultParagraphFont"/>
    <w:link w:val="Heading1"/>
    <w:uiPriority w:val="9"/>
    <w:rsid w:val="0053777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aliases w:val="H2 Char"/>
    <w:basedOn w:val="DefaultParagraphFont"/>
    <w:link w:val="Heading2"/>
    <w:uiPriority w:val="9"/>
    <w:rsid w:val="00537779"/>
    <w:rPr>
      <w:rFonts w:asciiTheme="majorHAnsi" w:eastAsiaTheme="majorEastAsia" w:hAnsiTheme="majorHAnsi" w:cstheme="majorBidi"/>
      <w:b/>
      <w:bCs/>
      <w:color w:val="4F81BD" w:themeColor="accent1"/>
      <w:sz w:val="26"/>
      <w:szCs w:val="26"/>
    </w:rPr>
  </w:style>
  <w:style w:type="character" w:customStyle="1" w:styleId="Heading3Char">
    <w:name w:val="Heading 3 Char"/>
    <w:aliases w:val="H3 Char"/>
    <w:basedOn w:val="DefaultParagraphFont"/>
    <w:link w:val="Heading3"/>
    <w:uiPriority w:val="9"/>
    <w:rsid w:val="00537779"/>
    <w:rPr>
      <w:rFonts w:asciiTheme="majorHAnsi" w:eastAsiaTheme="majorEastAsia" w:hAnsiTheme="majorHAnsi" w:cstheme="majorBidi"/>
      <w:b/>
      <w:bCs/>
      <w:color w:val="4F81BD" w:themeColor="accent1"/>
    </w:rPr>
  </w:style>
  <w:style w:type="character" w:customStyle="1" w:styleId="Heading4Char">
    <w:name w:val="Heading 4 Char"/>
    <w:aliases w:val="H4 Char"/>
    <w:basedOn w:val="DefaultParagraphFont"/>
    <w:link w:val="Heading4"/>
    <w:uiPriority w:val="9"/>
    <w:rsid w:val="00537779"/>
    <w:rPr>
      <w:rFonts w:asciiTheme="majorHAnsi" w:eastAsiaTheme="majorEastAsia" w:hAnsiTheme="majorHAnsi" w:cstheme="majorBidi"/>
      <w:b/>
      <w:bCs/>
      <w:i/>
      <w:iCs/>
      <w:color w:val="4F81BD" w:themeColor="accent1"/>
    </w:rPr>
  </w:style>
  <w:style w:type="character" w:customStyle="1" w:styleId="Heading5Char">
    <w:name w:val="Heading 5 Char"/>
    <w:aliases w:val="H5 Char"/>
    <w:basedOn w:val="DefaultParagraphFont"/>
    <w:link w:val="Heading5"/>
    <w:uiPriority w:val="9"/>
    <w:rsid w:val="00537779"/>
    <w:rPr>
      <w:rFonts w:asciiTheme="majorHAnsi" w:eastAsiaTheme="majorEastAsia" w:hAnsiTheme="majorHAnsi" w:cstheme="majorBidi"/>
      <w:color w:val="243F60" w:themeColor="accent1" w:themeShade="7F"/>
    </w:rPr>
  </w:style>
  <w:style w:type="character" w:customStyle="1" w:styleId="Heading6Char">
    <w:name w:val="Heading 6 Char"/>
    <w:aliases w:val="H6 Char"/>
    <w:basedOn w:val="DefaultParagraphFont"/>
    <w:link w:val="Heading6"/>
    <w:uiPriority w:val="9"/>
    <w:rsid w:val="0053777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377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53777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53777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377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777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377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37779"/>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37779"/>
    <w:rPr>
      <w:b/>
      <w:bCs/>
    </w:rPr>
  </w:style>
  <w:style w:type="character" w:styleId="Emphasis">
    <w:name w:val="Emphasis"/>
    <w:basedOn w:val="DefaultParagraphFont"/>
    <w:uiPriority w:val="20"/>
    <w:qFormat/>
    <w:rsid w:val="00537779"/>
    <w:rPr>
      <w:i/>
      <w:iCs/>
    </w:rPr>
  </w:style>
  <w:style w:type="paragraph" w:styleId="NoSpacing">
    <w:name w:val="No Spacing"/>
    <w:uiPriority w:val="1"/>
    <w:qFormat/>
    <w:rsid w:val="00537779"/>
    <w:pPr>
      <w:spacing w:after="0" w:line="240" w:lineRule="auto"/>
    </w:pPr>
  </w:style>
  <w:style w:type="paragraph" w:styleId="ListParagraph">
    <w:name w:val="List Paragraph"/>
    <w:basedOn w:val="Normal"/>
    <w:uiPriority w:val="34"/>
    <w:qFormat/>
    <w:rsid w:val="00537779"/>
    <w:pPr>
      <w:ind w:left="720"/>
      <w:contextualSpacing/>
    </w:pPr>
  </w:style>
  <w:style w:type="paragraph" w:styleId="Quote">
    <w:name w:val="Quote"/>
    <w:basedOn w:val="Normal"/>
    <w:next w:val="Normal"/>
    <w:link w:val="QuoteChar"/>
    <w:uiPriority w:val="29"/>
    <w:qFormat/>
    <w:rsid w:val="00537779"/>
    <w:rPr>
      <w:i/>
      <w:iCs/>
      <w:color w:val="000000" w:themeColor="text1"/>
    </w:rPr>
  </w:style>
  <w:style w:type="character" w:customStyle="1" w:styleId="QuoteChar">
    <w:name w:val="Quote Char"/>
    <w:basedOn w:val="DefaultParagraphFont"/>
    <w:link w:val="Quote"/>
    <w:uiPriority w:val="29"/>
    <w:rsid w:val="00537779"/>
    <w:rPr>
      <w:i/>
      <w:iCs/>
      <w:color w:val="000000" w:themeColor="text1"/>
    </w:rPr>
  </w:style>
  <w:style w:type="paragraph" w:styleId="IntenseQuote">
    <w:name w:val="Intense Quote"/>
    <w:basedOn w:val="Normal"/>
    <w:next w:val="Normal"/>
    <w:link w:val="IntenseQuoteChar"/>
    <w:uiPriority w:val="30"/>
    <w:qFormat/>
    <w:rsid w:val="0053777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37779"/>
    <w:rPr>
      <w:b/>
      <w:bCs/>
      <w:i/>
      <w:iCs/>
      <w:color w:val="4F81BD" w:themeColor="accent1"/>
    </w:rPr>
  </w:style>
  <w:style w:type="character" w:styleId="SubtleEmphasis">
    <w:name w:val="Subtle Emphasis"/>
    <w:basedOn w:val="DefaultParagraphFont"/>
    <w:uiPriority w:val="19"/>
    <w:qFormat/>
    <w:rsid w:val="00537779"/>
    <w:rPr>
      <w:i/>
      <w:iCs/>
      <w:color w:val="808080" w:themeColor="text1" w:themeTint="7F"/>
    </w:rPr>
  </w:style>
  <w:style w:type="character" w:styleId="IntenseEmphasis">
    <w:name w:val="Intense Emphasis"/>
    <w:basedOn w:val="DefaultParagraphFont"/>
    <w:uiPriority w:val="21"/>
    <w:qFormat/>
    <w:rsid w:val="00537779"/>
    <w:rPr>
      <w:b/>
      <w:bCs/>
      <w:i/>
      <w:iCs/>
      <w:color w:val="4F81BD" w:themeColor="accent1"/>
    </w:rPr>
  </w:style>
  <w:style w:type="character" w:styleId="SubtleReference">
    <w:name w:val="Subtle Reference"/>
    <w:basedOn w:val="DefaultParagraphFont"/>
    <w:uiPriority w:val="31"/>
    <w:qFormat/>
    <w:rsid w:val="00537779"/>
    <w:rPr>
      <w:smallCaps/>
      <w:color w:val="C0504D" w:themeColor="accent2"/>
      <w:u w:val="single"/>
    </w:rPr>
  </w:style>
  <w:style w:type="character" w:styleId="IntenseReference">
    <w:name w:val="Intense Reference"/>
    <w:basedOn w:val="DefaultParagraphFont"/>
    <w:uiPriority w:val="32"/>
    <w:qFormat/>
    <w:rsid w:val="00537779"/>
    <w:rPr>
      <w:b/>
      <w:bCs/>
      <w:smallCaps/>
      <w:color w:val="C0504D" w:themeColor="accent2"/>
      <w:spacing w:val="5"/>
      <w:u w:val="single"/>
    </w:rPr>
  </w:style>
  <w:style w:type="character" w:styleId="BookTitle">
    <w:name w:val="Book Title"/>
    <w:basedOn w:val="DefaultParagraphFont"/>
    <w:uiPriority w:val="33"/>
    <w:qFormat/>
    <w:rsid w:val="00537779"/>
    <w:rPr>
      <w:b/>
      <w:bCs/>
      <w:smallCaps/>
      <w:spacing w:val="5"/>
    </w:rPr>
  </w:style>
  <w:style w:type="paragraph" w:styleId="TOCHeading">
    <w:name w:val="TOC Heading"/>
    <w:basedOn w:val="Heading1"/>
    <w:next w:val="Normal"/>
    <w:uiPriority w:val="39"/>
    <w:semiHidden/>
    <w:unhideWhenUsed/>
    <w:qFormat/>
    <w:rsid w:val="00537779"/>
    <w:pPr>
      <w:outlineLvl w:val="9"/>
    </w:pPr>
  </w:style>
  <w:style w:type="table" w:styleId="TableList1">
    <w:name w:val="Table List 1"/>
    <w:basedOn w:val="TableNormal"/>
    <w:rsid w:val="004856B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rsid w:val="00431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350E5"/>
    <w:rPr>
      <w:rFonts w:ascii="Courier New" w:eastAsia="Times New Roman" w:hAnsi="Courier New" w:cs="Courier New"/>
      <w:sz w:val="20"/>
      <w:szCs w:val="20"/>
    </w:rPr>
  </w:style>
  <w:style w:type="paragraph" w:styleId="NormalWeb">
    <w:name w:val="Normal (Web)"/>
    <w:basedOn w:val="Normal"/>
    <w:uiPriority w:val="99"/>
    <w:semiHidden/>
    <w:unhideWhenUsed/>
    <w:rsid w:val="00F350E5"/>
    <w:pPr>
      <w:spacing w:before="100" w:beforeAutospacing="1" w:after="100" w:afterAutospacing="1" w:line="240" w:lineRule="auto"/>
    </w:pPr>
    <w:rPr>
      <w:rFonts w:ascii="Times New Roman" w:eastAsia="Times New Roman" w:hAnsi="Times New Roman" w:cs="Times New Roman"/>
      <w:sz w:val="24"/>
      <w:szCs w:val="24"/>
      <w:lang w:val="es-ES"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375689">
      <w:bodyDiv w:val="1"/>
      <w:marLeft w:val="0"/>
      <w:marRight w:val="0"/>
      <w:marTop w:val="0"/>
      <w:marBottom w:val="0"/>
      <w:divBdr>
        <w:top w:val="none" w:sz="0" w:space="0" w:color="auto"/>
        <w:left w:val="none" w:sz="0" w:space="0" w:color="auto"/>
        <w:bottom w:val="none" w:sz="0" w:space="0" w:color="auto"/>
        <w:right w:val="none" w:sz="0" w:space="0" w:color="auto"/>
      </w:divBdr>
    </w:div>
    <w:div w:id="199583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1313</Words>
  <Characters>7489</Characters>
  <Application>Microsoft Office Word</Application>
  <DocSecurity>0</DocSecurity>
  <Lines>62</Lines>
  <Paragraphs>17</Paragraphs>
  <ScaleCrop>false</ScaleCrop>
  <HeadingPairs>
    <vt:vector size="8" baseType="variant">
      <vt:variant>
        <vt:lpstr>Title</vt:lpstr>
      </vt:variant>
      <vt:variant>
        <vt:i4>1</vt:i4>
      </vt:variant>
      <vt:variant>
        <vt:lpstr>Headings</vt:lpstr>
      </vt:variant>
      <vt:variant>
        <vt:i4>18</vt:i4>
      </vt:variant>
      <vt:variant>
        <vt:lpstr>Títol</vt:lpstr>
      </vt:variant>
      <vt:variant>
        <vt:i4>1</vt:i4>
      </vt:variant>
      <vt:variant>
        <vt:lpstr>Título</vt:lpstr>
      </vt:variant>
      <vt:variant>
        <vt:i4>1</vt:i4>
      </vt:variant>
    </vt:vector>
  </HeadingPairs>
  <TitlesOfParts>
    <vt:vector size="21" baseType="lpstr">
      <vt:lpstr>1</vt:lpstr>
      <vt:lpstr>    R software possibilities: </vt:lpstr>
      <vt:lpstr>    Exercise 1: Prestige Data on prestige of professions</vt:lpstr>
      <vt:lpstr>        Description</vt:lpstr>
      <vt:lpstr>        Usage</vt:lpstr>
      <vt:lpstr>        Format</vt:lpstr>
      <vt:lpstr>        Source</vt:lpstr>
      <vt:lpstr>    Exercise 2: Swiss Labor Market Participation Data</vt:lpstr>
      <vt:lpstr>        Description</vt:lpstr>
      <vt:lpstr>        Usage</vt:lpstr>
      <vt:lpstr>        Format</vt:lpstr>
      <vt:lpstr>        Source</vt:lpstr>
      <vt:lpstr>    Exercise 3: Wage </vt:lpstr>
      <vt:lpstr>        Description</vt:lpstr>
      <vt:lpstr>        Usage</vt:lpstr>
      <vt:lpstr>        Format</vt:lpstr>
      <vt:lpstr>        Source</vt:lpstr>
      <vt:lpstr>        References</vt:lpstr>
      <vt:lpstr>    </vt:lpstr>
      <vt:lpstr>1</vt:lpstr>
      <vt:lpstr>1</vt:lpstr>
    </vt:vector>
  </TitlesOfParts>
  <Company>upc</Company>
  <LinksUpToDate>false</LinksUpToDate>
  <CharactersWithSpaces>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upc</dc:creator>
  <cp:lastModifiedBy>Lídia Montero - UPC</cp:lastModifiedBy>
  <cp:revision>7</cp:revision>
  <cp:lastPrinted>2006-09-29T09:40:00Z</cp:lastPrinted>
  <dcterms:created xsi:type="dcterms:W3CDTF">2021-07-14T18:24:00Z</dcterms:created>
  <dcterms:modified xsi:type="dcterms:W3CDTF">2021-09-17T18:34:00Z</dcterms:modified>
</cp:coreProperties>
</file>