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bel" w:cs="Abel" w:eastAsia="Abel" w:hAnsi="Abel"/>
          <w:i w:val="0"/>
          <w:smallCaps w:val="0"/>
          <w:strike w:val="0"/>
          <w:sz w:val="36"/>
          <w:szCs w:val="36"/>
          <w:u w:val="none"/>
          <w:shd w:fill="auto" w:val="clear"/>
          <w:vertAlign w:val="baseline"/>
        </w:rPr>
      </w:pPr>
      <w:r w:rsidDel="00000000" w:rsidR="00000000" w:rsidRPr="00000000">
        <w:rPr>
          <w:rFonts w:ascii="Abel" w:cs="Abel" w:eastAsia="Abel" w:hAnsi="Abel"/>
          <w:sz w:val="36"/>
          <w:szCs w:val="36"/>
          <w:rtl w:val="0"/>
        </w:rPr>
        <w:t xml:space="preserve">TUGAS DESIGN THINKING</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ageBreakBefore w:val="0"/>
        <w:rPr>
          <w:rFonts w:ascii="Abel" w:cs="Abel" w:eastAsia="Abel" w:hAnsi="Abel"/>
          <w:i w:val="0"/>
          <w:smallCaps w:val="0"/>
          <w:strike w:val="0"/>
          <w:color w:val="000000"/>
          <w:sz w:val="22"/>
          <w:szCs w:val="22"/>
          <w:u w:val="none"/>
          <w:shd w:fill="auto" w:val="clear"/>
          <w:vertAlign w:val="baseline"/>
        </w:rPr>
      </w:pPr>
      <w:r w:rsidDel="00000000" w:rsidR="00000000" w:rsidRPr="00000000">
        <w:rPr>
          <w:rFonts w:ascii="Abel" w:cs="Abel" w:eastAsia="Abel" w:hAnsi="Abel"/>
          <w:sz w:val="22"/>
          <w:szCs w:val="22"/>
          <w:rtl w:val="0"/>
        </w:rPr>
        <w:tab/>
        <w:tab/>
        <w:tab/>
        <w:tab/>
        <w:tab/>
        <w:tab/>
        <w:tab/>
        <w:tab/>
        <w:tab/>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color w:val="ff0000"/>
          <w:sz w:val="28"/>
          <w:szCs w:val="28"/>
        </w:rPr>
      </w:pPr>
      <w:r w:rsidDel="00000000" w:rsidR="00000000" w:rsidRPr="00000000">
        <w:rPr>
          <w:rFonts w:ascii="Abel" w:cs="Abel" w:eastAsia="Abel" w:hAnsi="Abel"/>
          <w:color w:val="ff0000"/>
          <w:sz w:val="28"/>
          <w:szCs w:val="28"/>
          <w:rtl w:val="0"/>
        </w:rPr>
        <w:t xml:space="preserve">NIM NAMA KELAS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sz w:val="28"/>
          <w:szCs w:val="28"/>
        </w:rPr>
      </w:pPr>
      <w:r w:rsidDel="00000000" w:rsidR="00000000" w:rsidRPr="00000000">
        <w:rPr>
          <w:rFonts w:ascii="Abel" w:cs="Abel" w:eastAsia="Abel" w:hAnsi="Abel"/>
          <w:b w:val="1"/>
          <w:i w:val="0"/>
          <w:smallCaps w:val="0"/>
          <w:strike w:val="0"/>
          <w:color w:val="000000"/>
          <w:sz w:val="28"/>
          <w:szCs w:val="28"/>
          <w:u w:val="none"/>
          <w:shd w:fill="auto" w:val="clear"/>
          <w:vertAlign w:val="baseline"/>
          <w:rtl w:val="0"/>
        </w:rPr>
        <w:t xml:space="preserve">Tugas Mata Kuliah:</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sz w:val="28"/>
          <w:szCs w:val="28"/>
        </w:rPr>
      </w:pPr>
      <w:r w:rsidDel="00000000" w:rsidR="00000000" w:rsidRPr="00000000">
        <w:rPr>
          <w:rFonts w:ascii="Abel" w:cs="Abel" w:eastAsia="Abel" w:hAnsi="Abel"/>
          <w:sz w:val="28"/>
          <w:szCs w:val="28"/>
          <w:rtl w:val="0"/>
        </w:rPr>
        <w:t xml:space="preserve">Rekayasa Perangkat Lunak</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sz w:val="28"/>
          <w:szCs w:val="28"/>
        </w:rPr>
      </w:pPr>
      <w:r w:rsidDel="00000000" w:rsidR="00000000" w:rsidRPr="00000000">
        <w:rPr>
          <w:rFonts w:ascii="Abel" w:cs="Abel" w:eastAsia="Abel" w:hAnsi="Abel"/>
          <w:sz w:val="28"/>
          <w:szCs w:val="28"/>
          <w:rtl w:val="0"/>
        </w:rPr>
        <w:t xml:space="preserve">Interaksi Manusia dan Komputer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sz w:val="28"/>
          <w:szCs w:val="28"/>
        </w:rPr>
      </w:pPr>
      <w:r w:rsidDel="00000000" w:rsidR="00000000" w:rsidRPr="00000000">
        <w:rPr>
          <w:rFonts w:ascii="Abel" w:cs="Abel" w:eastAsia="Abel" w:hAnsi="Abel"/>
          <w:sz w:val="28"/>
          <w:szCs w:val="28"/>
          <w:rtl w:val="0"/>
        </w:rPr>
        <w:t xml:space="preserve">Pengembangan Aplikasi Berbasis Web</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sz w:val="28"/>
          <w:szCs w:val="28"/>
        </w:rPr>
      </w:pPr>
      <w:r w:rsidDel="00000000" w:rsidR="00000000" w:rsidRPr="00000000">
        <w:rPr>
          <w:rFonts w:ascii="Abel" w:cs="Abel" w:eastAsia="Abel" w:hAnsi="Abel"/>
          <w:sz w:val="28"/>
          <w:szCs w:val="28"/>
          <w:rtl w:val="0"/>
        </w:rPr>
        <w:t xml:space="preserve">Pengaman Sistem Komputer</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i w:val="0"/>
          <w:smallCaps w:val="0"/>
          <w:strike w:val="0"/>
          <w:color w:val="000000"/>
          <w:sz w:val="28"/>
          <w:szCs w:val="28"/>
          <w:u w:val="none"/>
          <w:shd w:fill="auto" w:val="clear"/>
          <w:vertAlign w:val="baseline"/>
        </w:rPr>
      </w:pPr>
      <w:r w:rsidDel="00000000" w:rsidR="00000000" w:rsidRPr="00000000">
        <w:rPr>
          <w:rFonts w:ascii="Abel" w:cs="Abel" w:eastAsia="Abel" w:hAnsi="Abel"/>
          <w:b w:val="1"/>
          <w:i w:val="0"/>
          <w:smallCaps w:val="0"/>
          <w:strike w:val="0"/>
          <w:color w:val="000000"/>
          <w:sz w:val="28"/>
          <w:szCs w:val="28"/>
          <w:u w:val="none"/>
          <w:shd w:fill="auto" w:val="clear"/>
          <w:vertAlign w:val="baseline"/>
          <w:rtl w:val="0"/>
        </w:rPr>
        <w:t xml:space="preserve">Dosen: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i w:val="0"/>
          <w:smallCaps w:val="0"/>
          <w:strike w:val="0"/>
          <w:color w:val="000000"/>
          <w:sz w:val="28"/>
          <w:szCs w:val="28"/>
          <w:u w:val="none"/>
          <w:shd w:fill="auto" w:val="clear"/>
          <w:vertAlign w:val="baseline"/>
        </w:rPr>
      </w:pPr>
      <w:r w:rsidDel="00000000" w:rsidR="00000000" w:rsidRPr="00000000">
        <w:rPr>
          <w:rFonts w:ascii="Abel" w:cs="Abel" w:eastAsia="Abel" w:hAnsi="Abel"/>
          <w:i w:val="0"/>
          <w:smallCaps w:val="0"/>
          <w:strike w:val="0"/>
          <w:color w:val="000000"/>
          <w:sz w:val="28"/>
          <w:szCs w:val="28"/>
          <w:u w:val="none"/>
          <w:shd w:fill="auto" w:val="clear"/>
          <w:vertAlign w:val="baseline"/>
          <w:rtl w:val="0"/>
        </w:rPr>
        <w:t xml:space="preserve">Irwan A. Kautsar, S.Kom., M.Kom., Ph.D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sz w:val="28"/>
          <w:szCs w:val="28"/>
        </w:rPr>
      </w:pPr>
      <w:r w:rsidDel="00000000" w:rsidR="00000000" w:rsidRPr="00000000">
        <w:rPr>
          <w:rFonts w:ascii="Abel" w:cs="Abel" w:eastAsia="Abel" w:hAnsi="Abel"/>
          <w:i w:val="0"/>
          <w:smallCaps w:val="0"/>
          <w:strike w:val="0"/>
          <w:color w:val="000000"/>
          <w:sz w:val="28"/>
          <w:szCs w:val="28"/>
          <w:u w:val="none"/>
          <w:shd w:fill="auto" w:val="clear"/>
          <w:vertAlign w:val="baseline"/>
          <w:rtl w:val="0"/>
        </w:rPr>
        <w:t xml:space="preserve">Program Studi Informatika, Fakultas </w:t>
      </w:r>
      <w:r w:rsidDel="00000000" w:rsidR="00000000" w:rsidRPr="00000000">
        <w:rPr>
          <w:rFonts w:ascii="Abel" w:cs="Abel" w:eastAsia="Abel" w:hAnsi="Abel"/>
          <w:sz w:val="28"/>
          <w:szCs w:val="28"/>
          <w:rtl w:val="0"/>
        </w:rPr>
        <w:t xml:space="preserve">Sains dan Teknologi</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sz w:val="28"/>
          <w:szCs w:val="28"/>
        </w:rPr>
      </w:pPr>
      <w:r w:rsidDel="00000000" w:rsidR="00000000" w:rsidRPr="00000000">
        <w:rPr>
          <w:rFonts w:ascii="Abel" w:cs="Abel" w:eastAsia="Abel" w:hAnsi="Abel"/>
          <w:sz w:val="28"/>
          <w:szCs w:val="28"/>
          <w:rtl w:val="0"/>
        </w:rPr>
        <w:t xml:space="preserve">Program Studi Manajemen Informasi Kesehatan, Fakultas Ilmu Kesehatan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i w:val="0"/>
          <w:smallCaps w:val="0"/>
          <w:strike w:val="0"/>
          <w:color w:val="000000"/>
          <w:sz w:val="28"/>
          <w:szCs w:val="28"/>
          <w:u w:val="none"/>
          <w:shd w:fill="auto" w:val="clear"/>
          <w:vertAlign w:val="baseline"/>
        </w:rPr>
      </w:pPr>
      <w:r w:rsidDel="00000000" w:rsidR="00000000" w:rsidRPr="00000000">
        <w:rPr>
          <w:rFonts w:ascii="Abel" w:cs="Abel" w:eastAsia="Abel" w:hAnsi="Abel"/>
          <w:i w:val="0"/>
          <w:smallCaps w:val="0"/>
          <w:strike w:val="0"/>
          <w:color w:val="000000"/>
          <w:sz w:val="28"/>
          <w:szCs w:val="28"/>
          <w:u w:val="none"/>
          <w:shd w:fill="auto" w:val="clear"/>
          <w:vertAlign w:val="baseline"/>
          <w:rtl w:val="0"/>
        </w:rPr>
        <w:t xml:space="preserve">Universitas Muhammadiyah Sidoarjo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i w:val="0"/>
          <w:smallCaps w:val="0"/>
          <w:strike w:val="0"/>
          <w:color w:val="000000"/>
          <w:sz w:val="28"/>
          <w:szCs w:val="28"/>
          <w:u w:val="none"/>
          <w:shd w:fill="auto" w:val="clear"/>
          <w:vertAlign w:val="baseline"/>
        </w:rPr>
      </w:pPr>
      <w:r w:rsidDel="00000000" w:rsidR="00000000" w:rsidRPr="00000000">
        <w:rPr>
          <w:rFonts w:ascii="Abel" w:cs="Abel" w:eastAsia="Abel" w:hAnsi="Abel"/>
          <w:i w:val="0"/>
          <w:smallCaps w:val="0"/>
          <w:strike w:val="0"/>
          <w:color w:val="000000"/>
          <w:sz w:val="28"/>
          <w:szCs w:val="28"/>
          <w:u w:val="none"/>
          <w:shd w:fill="auto" w:val="clear"/>
          <w:vertAlign w:val="baseline"/>
          <w:rtl w:val="0"/>
        </w:rPr>
        <w:t xml:space="preserve">Tahun Akademik </w:t>
      </w:r>
      <w:r w:rsidDel="00000000" w:rsidR="00000000" w:rsidRPr="00000000">
        <w:rPr>
          <w:rFonts w:ascii="Abel" w:cs="Abel" w:eastAsia="Abel" w:hAnsi="Abel"/>
          <w:sz w:val="28"/>
          <w:szCs w:val="28"/>
          <w:rtl w:val="0"/>
        </w:rPr>
        <w:t xml:space="preserve">Gasal</w:t>
      </w:r>
      <w:r w:rsidDel="00000000" w:rsidR="00000000" w:rsidRPr="00000000">
        <w:rPr>
          <w:rFonts w:ascii="Abel" w:cs="Abel" w:eastAsia="Abel" w:hAnsi="Abel"/>
          <w:i w:val="0"/>
          <w:smallCaps w:val="0"/>
          <w:strike w:val="0"/>
          <w:color w:val="000000"/>
          <w:sz w:val="28"/>
          <w:szCs w:val="28"/>
          <w:u w:val="none"/>
          <w:shd w:fill="auto" w:val="clear"/>
          <w:vertAlign w:val="baseline"/>
          <w:rtl w:val="0"/>
        </w:rPr>
        <w:t xml:space="preserve"> 20</w:t>
      </w:r>
      <w:r w:rsidDel="00000000" w:rsidR="00000000" w:rsidRPr="00000000">
        <w:rPr>
          <w:rFonts w:ascii="Abel" w:cs="Abel" w:eastAsia="Abel" w:hAnsi="Abel"/>
          <w:sz w:val="28"/>
          <w:szCs w:val="28"/>
          <w:rtl w:val="0"/>
        </w:rPr>
        <w:t xml:space="preserve">21</w:t>
      </w:r>
      <w:r w:rsidDel="00000000" w:rsidR="00000000" w:rsidRPr="00000000">
        <w:rPr>
          <w:rFonts w:ascii="Abel" w:cs="Abel" w:eastAsia="Abel" w:hAnsi="Abel"/>
          <w:i w:val="0"/>
          <w:smallCaps w:val="0"/>
          <w:strike w:val="0"/>
          <w:color w:val="000000"/>
          <w:sz w:val="28"/>
          <w:szCs w:val="28"/>
          <w:u w:val="none"/>
          <w:shd w:fill="auto" w:val="clear"/>
          <w:vertAlign w:val="baseline"/>
          <w:rtl w:val="0"/>
        </w:rPr>
        <w:t xml:space="preserve">/20</w:t>
      </w:r>
      <w:r w:rsidDel="00000000" w:rsidR="00000000" w:rsidRPr="00000000">
        <w:rPr>
          <w:rFonts w:ascii="Abel" w:cs="Abel" w:eastAsia="Abel" w:hAnsi="Abel"/>
          <w:sz w:val="28"/>
          <w:szCs w:val="28"/>
          <w:rtl w:val="0"/>
        </w:rPr>
        <w:t xml:space="preserve">22</w:t>
      </w:r>
      <w:r w:rsidDel="00000000" w:rsidR="00000000" w:rsidRPr="00000000">
        <w:rPr>
          <w:rtl w:val="0"/>
        </w:rPr>
      </w:r>
    </w:p>
    <w:p w:rsidR="00000000" w:rsidDel="00000000" w:rsidP="00000000" w:rsidRDefault="00000000" w:rsidRPr="00000000" w14:paraId="0000001B">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1C">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1D">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1E">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1F">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20">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21">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22">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23">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24">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25">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26">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27">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28">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29">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2A">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2B">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2C">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2D">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2E">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2F">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30">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31">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32">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33">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34">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35">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36">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37">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38">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39">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3A">
      <w:pPr>
        <w:pageBreakBefore w:val="0"/>
        <w:rPr>
          <w:rFonts w:ascii="Abel" w:cs="Abel" w:eastAsia="Abel" w:hAnsi="Abel"/>
          <w:sz w:val="22"/>
          <w:szCs w:val="22"/>
        </w:rPr>
      </w:pPr>
      <w:r w:rsidDel="00000000" w:rsidR="00000000" w:rsidRPr="00000000">
        <w:rPr>
          <w:rtl w:val="0"/>
        </w:rPr>
      </w:r>
    </w:p>
    <w:p w:rsidR="00000000" w:rsidDel="00000000" w:rsidP="00000000" w:rsidRDefault="00000000" w:rsidRPr="00000000" w14:paraId="0000003B">
      <w:pPr>
        <w:pageBreakBefore w:val="0"/>
        <w:rPr>
          <w:rFonts w:ascii="Abel" w:cs="Abel" w:eastAsia="Abel" w:hAnsi="Abel"/>
          <w:sz w:val="22"/>
          <w:szCs w:val="22"/>
        </w:rPr>
      </w:pPr>
      <w:r w:rsidDel="00000000" w:rsidR="00000000" w:rsidRPr="00000000">
        <w:rPr>
          <w:rFonts w:ascii="Abel" w:cs="Abel" w:eastAsia="Abel" w:hAnsi="Abel"/>
          <w:sz w:val="22"/>
          <w:szCs w:val="22"/>
          <w:rtl w:val="0"/>
        </w:rPr>
        <w:t xml:space="preserve">________</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Fonts w:ascii="Abel" w:cs="Abel" w:eastAsia="Abel" w:hAnsi="Abel"/>
          <w:b w:val="1"/>
          <w:sz w:val="22"/>
          <w:szCs w:val="22"/>
          <w:rtl w:val="0"/>
        </w:rPr>
        <w:t xml:space="preserve">Version 1.6.1. Updated 1 Desember 2021.</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sz w:val="24"/>
          <w:szCs w:val="24"/>
        </w:rPr>
      </w:pPr>
      <w:r w:rsidDel="00000000" w:rsidR="00000000" w:rsidRPr="00000000">
        <w:rPr>
          <w:rFonts w:ascii="Abel" w:cs="Abel" w:eastAsia="Abel" w:hAnsi="Abel"/>
          <w:b w:val="1"/>
          <w:sz w:val="22"/>
          <w:szCs w:val="22"/>
          <w:rtl w:val="0"/>
        </w:rPr>
        <w:t xml:space="preserve">Disclaimer</w:t>
      </w:r>
      <w:r w:rsidDel="00000000" w:rsidR="00000000" w:rsidRPr="00000000">
        <w:rPr>
          <w:rtl w:val="0"/>
        </w:rPr>
      </w:r>
    </w:p>
    <w:p w:rsidR="00000000" w:rsidDel="00000000" w:rsidP="00000000" w:rsidRDefault="00000000" w:rsidRPr="00000000" w14:paraId="0000003F">
      <w:pPr>
        <w:pageBreakBefore w:val="0"/>
        <w:spacing w:line="276" w:lineRule="auto"/>
        <w:jc w:val="both"/>
        <w:rPr>
          <w:rFonts w:ascii="Abel" w:cs="Abel" w:eastAsia="Abel" w:hAnsi="Abel"/>
          <w:sz w:val="22"/>
          <w:szCs w:val="22"/>
        </w:rPr>
      </w:pPr>
      <w:r w:rsidDel="00000000" w:rsidR="00000000" w:rsidRPr="00000000">
        <w:rPr>
          <w:rFonts w:ascii="Abel" w:cs="Abel" w:eastAsia="Abel" w:hAnsi="Abel"/>
          <w:sz w:val="22"/>
          <w:szCs w:val="22"/>
          <w:rtl w:val="0"/>
        </w:rPr>
        <w:t xml:space="preserve">This report is a part of academic </w:t>
      </w:r>
      <w:r w:rsidDel="00000000" w:rsidR="00000000" w:rsidRPr="00000000">
        <w:rPr>
          <w:rFonts w:ascii="Abel" w:cs="Abel" w:eastAsia="Abel" w:hAnsi="Abel"/>
          <w:sz w:val="22"/>
          <w:szCs w:val="22"/>
          <w:rtl w:val="0"/>
        </w:rPr>
        <w:t xml:space="preserve">assignment</w:t>
      </w:r>
      <w:r w:rsidDel="00000000" w:rsidR="00000000" w:rsidRPr="00000000">
        <w:rPr>
          <w:rFonts w:ascii="Abel" w:cs="Abel" w:eastAsia="Abel" w:hAnsi="Abel"/>
          <w:sz w:val="22"/>
          <w:szCs w:val="22"/>
          <w:rtl w:val="0"/>
        </w:rPr>
        <w:t xml:space="preserve"> as artifact submission to the ePortfolio system (Kautsar, 2016) (Kautsar, 2019) (Kautsar, 2019). No part of this publication may be reproduced, stored in a retrieval system, or transmitted in any form or by any means, electronic, mechanical, photocopying, recording, or otherwise, without written permission of the publisher. For information regarding permission, write to irwan@umsida.ac.id. All right reserved. </w:t>
      </w:r>
    </w:p>
    <w:p w:rsidR="00000000" w:rsidDel="00000000" w:rsidP="00000000" w:rsidRDefault="00000000" w:rsidRPr="00000000" w14:paraId="00000040">
      <w:pPr>
        <w:pageBreakBefore w:val="0"/>
        <w:spacing w:line="276" w:lineRule="auto"/>
        <w:rPr>
          <w:rFonts w:ascii="Abel" w:cs="Abel" w:eastAsia="Abel" w:hAnsi="Abel"/>
          <w:b w:val="1"/>
          <w:sz w:val="22"/>
          <w:szCs w:val="22"/>
        </w:rPr>
      </w:pPr>
      <w:r w:rsidDel="00000000" w:rsidR="00000000" w:rsidRPr="00000000">
        <w:rPr>
          <w:rFonts w:ascii="Abel" w:cs="Abel" w:eastAsia="Abel" w:hAnsi="Abel"/>
          <w:sz w:val="22"/>
          <w:szCs w:val="22"/>
          <w:rtl w:val="0"/>
        </w:rPr>
        <w:br w:type="textWrapping"/>
      </w:r>
      <w:r w:rsidDel="00000000" w:rsidR="00000000" w:rsidRPr="00000000">
        <w:rPr>
          <w:rFonts w:ascii="Abel" w:cs="Abel" w:eastAsia="Abel" w:hAnsi="Abel"/>
          <w:b w:val="1"/>
          <w:sz w:val="22"/>
          <w:szCs w:val="22"/>
          <w:rtl w:val="0"/>
        </w:rPr>
        <w:t xml:space="preserve">Catatan</w:t>
      </w:r>
    </w:p>
    <w:p w:rsidR="00000000" w:rsidDel="00000000" w:rsidP="00000000" w:rsidRDefault="00000000" w:rsidRPr="00000000" w14:paraId="00000041">
      <w:pPr>
        <w:pageBreakBefore w:val="0"/>
        <w:spacing w:line="276" w:lineRule="auto"/>
        <w:rPr>
          <w:rFonts w:ascii="Abel" w:cs="Abel" w:eastAsia="Abel" w:hAnsi="Abel"/>
          <w:sz w:val="22"/>
          <w:szCs w:val="22"/>
        </w:rPr>
      </w:pPr>
      <w:r w:rsidDel="00000000" w:rsidR="00000000" w:rsidRPr="00000000">
        <w:rPr>
          <w:rFonts w:ascii="Abel" w:cs="Abel" w:eastAsia="Abel" w:hAnsi="Abel"/>
          <w:sz w:val="22"/>
          <w:szCs w:val="22"/>
          <w:rtl w:val="0"/>
        </w:rPr>
        <w:t xml:space="preserve">Laporan ini dibuat sebagai bagian dari implementasi Project Based Learning dan Lab Based Education (Kautsar, 2016) (Kautsar, 2019). Serta bagian dari dokumen petunjuk penggunaan Supportive Tool yang digunakan untuk mengirimkan luaran tugas akhir mata kuliah pada tahun akademik Genap 2019-2020 (Kautsar, 2019, Kautsar, 2019). Pada template ini digunakan untuk mengenalkan Design Thinking untuk bagian dari. Framework Prototyping User-Centered Design (Kautsar, I. A., &amp; Maika, M. R., 2021). </w:t>
        <w:br w:type="textWrapping"/>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bel" w:cs="Abel" w:eastAsia="Abel" w:hAnsi="Abel"/>
          <w:b w:val="1"/>
          <w:sz w:val="40"/>
          <w:szCs w:val="40"/>
        </w:rPr>
      </w:pPr>
      <w:r w:rsidDel="00000000" w:rsidR="00000000" w:rsidRPr="00000000">
        <w:rPr>
          <w:rFonts w:ascii="Abel" w:cs="Abel" w:eastAsia="Abel" w:hAnsi="Abel"/>
          <w:b w:val="1"/>
          <w:sz w:val="40"/>
          <w:szCs w:val="40"/>
          <w:rtl w:val="0"/>
        </w:rPr>
        <w:t xml:space="preserve">Understand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32"/>
          <w:szCs w:val="32"/>
        </w:rPr>
      </w:pPr>
      <w:r w:rsidDel="00000000" w:rsidR="00000000" w:rsidRPr="00000000">
        <w:rPr>
          <w:rFonts w:ascii="Abel" w:cs="Abel" w:eastAsia="Abel" w:hAnsi="Abel"/>
          <w:b w:val="1"/>
          <w:sz w:val="32"/>
          <w:szCs w:val="32"/>
          <w:rtl w:val="0"/>
        </w:rPr>
        <w:t xml:space="preserve">Empathize: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color w:val="ed220b"/>
                <w:sz w:val="22"/>
                <w:szCs w:val="22"/>
              </w:rPr>
            </w:pPr>
            <w:r w:rsidDel="00000000" w:rsidR="00000000" w:rsidRPr="00000000">
              <w:rPr>
                <w:rFonts w:ascii="Abel" w:cs="Abel" w:eastAsia="Abel" w:hAnsi="Abel"/>
                <w:b w:val="1"/>
                <w:color w:val="ed220b"/>
                <w:sz w:val="22"/>
                <w:szCs w:val="22"/>
                <w:rtl w:val="0"/>
              </w:rPr>
              <w:t xml:space="preserve">(Tuliskan narasi </w:t>
            </w:r>
            <w:r w:rsidDel="00000000" w:rsidR="00000000" w:rsidRPr="00000000">
              <w:rPr>
                <w:rFonts w:ascii="Abel" w:cs="Abel" w:eastAsia="Abel" w:hAnsi="Abel"/>
                <w:b w:val="1"/>
                <w:color w:val="ed220b"/>
                <w:sz w:val="22"/>
                <w:szCs w:val="22"/>
                <w:u w:val="single"/>
                <w:rtl w:val="0"/>
              </w:rPr>
              <w:t xml:space="preserve">emphatize</w:t>
            </w:r>
            <w:r w:rsidDel="00000000" w:rsidR="00000000" w:rsidRPr="00000000">
              <w:rPr>
                <w:rFonts w:ascii="Abel" w:cs="Abel" w:eastAsia="Abel" w:hAnsi="Abel"/>
                <w:b w:val="1"/>
                <w:color w:val="ed220b"/>
                <w:sz w:val="22"/>
                <w:szCs w:val="22"/>
                <w:rtl w:val="0"/>
              </w:rPr>
              <w:t xml:space="preserve"> disini)</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5B">
      <w:pPr>
        <w:rPr>
          <w:rFonts w:ascii="Abel" w:cs="Abel" w:eastAsia="Abel" w:hAnsi="Abel"/>
          <w:b w:val="1"/>
          <w:sz w:val="32"/>
          <w:szCs w:val="32"/>
        </w:rPr>
      </w:pPr>
      <w:r w:rsidDel="00000000" w:rsidR="00000000" w:rsidRPr="00000000">
        <w:rPr>
          <w:rFonts w:ascii="Abel" w:cs="Abel" w:eastAsia="Abel" w:hAnsi="Abel"/>
          <w:b w:val="1"/>
          <w:sz w:val="32"/>
          <w:szCs w:val="32"/>
          <w:rtl w:val="0"/>
        </w:rPr>
        <w:t xml:space="preserve">Define:</w:t>
      </w:r>
    </w:p>
    <w:p w:rsidR="00000000" w:rsidDel="00000000" w:rsidP="00000000" w:rsidRDefault="00000000" w:rsidRPr="00000000" w14:paraId="0000005C">
      <w:pPr>
        <w:rPr>
          <w:rFonts w:ascii="Abel" w:cs="Abel" w:eastAsia="Abel" w:hAnsi="Abel"/>
          <w:b w:val="1"/>
          <w:sz w:val="22"/>
          <w:szCs w:val="22"/>
        </w:rPr>
      </w:pPr>
      <w:r w:rsidDel="00000000" w:rsidR="00000000" w:rsidRPr="00000000">
        <w:rPr>
          <w:rtl w:val="0"/>
        </w:rPr>
      </w:r>
    </w:p>
    <w:tbl>
      <w:tblPr>
        <w:tblStyle w:val="Table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5E">
            <w:pPr>
              <w:widowControl w:val="0"/>
              <w:rPr>
                <w:rFonts w:ascii="Abel" w:cs="Abel" w:eastAsia="Abel" w:hAnsi="Abel"/>
                <w:b w:val="1"/>
                <w:color w:val="ed220b"/>
                <w:sz w:val="22"/>
                <w:szCs w:val="22"/>
              </w:rPr>
            </w:pPr>
            <w:r w:rsidDel="00000000" w:rsidR="00000000" w:rsidRPr="00000000">
              <w:rPr>
                <w:rFonts w:ascii="Abel" w:cs="Abel" w:eastAsia="Abel" w:hAnsi="Abel"/>
                <w:b w:val="1"/>
                <w:color w:val="ed220b"/>
                <w:sz w:val="22"/>
                <w:szCs w:val="22"/>
                <w:rtl w:val="0"/>
              </w:rPr>
              <w:t xml:space="preserve">(Tuliskan narasi </w:t>
            </w:r>
            <w:r w:rsidDel="00000000" w:rsidR="00000000" w:rsidRPr="00000000">
              <w:rPr>
                <w:rFonts w:ascii="Abel" w:cs="Abel" w:eastAsia="Abel" w:hAnsi="Abel"/>
                <w:b w:val="1"/>
                <w:color w:val="ed220b"/>
                <w:sz w:val="22"/>
                <w:szCs w:val="22"/>
                <w:u w:val="single"/>
                <w:rtl w:val="0"/>
              </w:rPr>
              <w:t xml:space="preserve">define</w:t>
            </w:r>
            <w:r w:rsidDel="00000000" w:rsidR="00000000" w:rsidRPr="00000000">
              <w:rPr>
                <w:rFonts w:ascii="Abel" w:cs="Abel" w:eastAsia="Abel" w:hAnsi="Abel"/>
                <w:b w:val="1"/>
                <w:color w:val="ed220b"/>
                <w:sz w:val="22"/>
                <w:szCs w:val="22"/>
                <w:rtl w:val="0"/>
              </w:rPr>
              <w:t xml:space="preserve"> disini)</w:t>
            </w:r>
          </w:p>
          <w:p w:rsidR="00000000" w:rsidDel="00000000" w:rsidP="00000000" w:rsidRDefault="00000000" w:rsidRPr="00000000" w14:paraId="0000005F">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60">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61">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62">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63">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64">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65">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66">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67">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68">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69">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6A">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6B">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6C">
            <w:pPr>
              <w:widowControl w:val="0"/>
              <w:rPr>
                <w:rFonts w:ascii="Abel" w:cs="Abel" w:eastAsia="Abel" w:hAnsi="Abel"/>
                <w:b w:val="1"/>
                <w:sz w:val="22"/>
                <w:szCs w:val="22"/>
              </w:rPr>
            </w:pPr>
            <w:r w:rsidDel="00000000" w:rsidR="00000000" w:rsidRPr="00000000">
              <w:rPr>
                <w:rtl w:val="0"/>
              </w:rPr>
            </w:r>
          </w:p>
        </w:tc>
      </w:tr>
    </w:tbl>
    <w:p w:rsidR="00000000" w:rsidDel="00000000" w:rsidP="00000000" w:rsidRDefault="00000000" w:rsidRPr="00000000" w14:paraId="0000006D">
      <w:pPr>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1">
      <w:pPr>
        <w:jc w:val="center"/>
        <w:rPr>
          <w:rFonts w:ascii="Abel" w:cs="Abel" w:eastAsia="Abel" w:hAnsi="Abel"/>
          <w:b w:val="1"/>
          <w:sz w:val="32"/>
          <w:szCs w:val="32"/>
        </w:rPr>
      </w:pPr>
      <w:r w:rsidDel="00000000" w:rsidR="00000000" w:rsidRPr="00000000">
        <w:rPr>
          <w:rFonts w:ascii="Abel" w:cs="Abel" w:eastAsia="Abel" w:hAnsi="Abel"/>
          <w:b w:val="1"/>
          <w:sz w:val="32"/>
          <w:szCs w:val="32"/>
          <w:rtl w:val="0"/>
        </w:rPr>
        <w:t xml:space="preserve">EXPLORE</w:t>
      </w:r>
    </w:p>
    <w:p w:rsidR="00000000" w:rsidDel="00000000" w:rsidP="00000000" w:rsidRDefault="00000000" w:rsidRPr="00000000" w14:paraId="00000072">
      <w:pPr>
        <w:rPr>
          <w:rFonts w:ascii="Abel" w:cs="Abel" w:eastAsia="Abel" w:hAnsi="Abel"/>
          <w:b w:val="1"/>
          <w:sz w:val="32"/>
          <w:szCs w:val="32"/>
        </w:rPr>
      </w:pPr>
      <w:r w:rsidDel="00000000" w:rsidR="00000000" w:rsidRPr="00000000">
        <w:rPr>
          <w:rtl w:val="0"/>
        </w:rPr>
      </w:r>
    </w:p>
    <w:p w:rsidR="00000000" w:rsidDel="00000000" w:rsidP="00000000" w:rsidRDefault="00000000" w:rsidRPr="00000000" w14:paraId="00000073">
      <w:pPr>
        <w:rPr>
          <w:rFonts w:ascii="Abel" w:cs="Abel" w:eastAsia="Abel" w:hAnsi="Abel"/>
          <w:b w:val="1"/>
          <w:sz w:val="32"/>
          <w:szCs w:val="32"/>
        </w:rPr>
      </w:pPr>
      <w:r w:rsidDel="00000000" w:rsidR="00000000" w:rsidRPr="00000000">
        <w:rPr>
          <w:rFonts w:ascii="Abel" w:cs="Abel" w:eastAsia="Abel" w:hAnsi="Abel"/>
          <w:b w:val="1"/>
          <w:sz w:val="32"/>
          <w:szCs w:val="32"/>
          <w:rtl w:val="0"/>
        </w:rPr>
        <w:t xml:space="preserve">Ideate:</w:t>
      </w:r>
    </w:p>
    <w:p w:rsidR="00000000" w:rsidDel="00000000" w:rsidP="00000000" w:rsidRDefault="00000000" w:rsidRPr="00000000" w14:paraId="00000074">
      <w:pPr>
        <w:rPr>
          <w:rFonts w:ascii="Abel" w:cs="Abel" w:eastAsia="Abel" w:hAnsi="Abel"/>
          <w:b w:val="1"/>
          <w:sz w:val="22"/>
          <w:szCs w:val="22"/>
        </w:rPr>
      </w:pPr>
      <w:r w:rsidDel="00000000" w:rsidR="00000000" w:rsidRPr="00000000">
        <w:rPr>
          <w:rtl w:val="0"/>
        </w:rPr>
      </w:r>
    </w:p>
    <w:tbl>
      <w:tblPr>
        <w:tblStyle w:val="Table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76">
            <w:pPr>
              <w:widowControl w:val="0"/>
              <w:rPr>
                <w:rFonts w:ascii="Abel" w:cs="Abel" w:eastAsia="Abel" w:hAnsi="Abel"/>
                <w:b w:val="1"/>
                <w:color w:val="ed220b"/>
                <w:sz w:val="22"/>
                <w:szCs w:val="22"/>
              </w:rPr>
            </w:pPr>
            <w:r w:rsidDel="00000000" w:rsidR="00000000" w:rsidRPr="00000000">
              <w:rPr>
                <w:rFonts w:ascii="Abel" w:cs="Abel" w:eastAsia="Abel" w:hAnsi="Abel"/>
                <w:b w:val="1"/>
                <w:color w:val="ed220b"/>
                <w:sz w:val="22"/>
                <w:szCs w:val="22"/>
                <w:rtl w:val="0"/>
              </w:rPr>
              <w:t xml:space="preserve">(Tuliskan narasi </w:t>
            </w:r>
            <w:r w:rsidDel="00000000" w:rsidR="00000000" w:rsidRPr="00000000">
              <w:rPr>
                <w:rFonts w:ascii="Abel" w:cs="Abel" w:eastAsia="Abel" w:hAnsi="Abel"/>
                <w:b w:val="1"/>
                <w:color w:val="ed220b"/>
                <w:sz w:val="22"/>
                <w:szCs w:val="22"/>
                <w:u w:val="single"/>
                <w:rtl w:val="0"/>
              </w:rPr>
              <w:t xml:space="preserve">ideate</w:t>
            </w:r>
            <w:r w:rsidDel="00000000" w:rsidR="00000000" w:rsidRPr="00000000">
              <w:rPr>
                <w:rFonts w:ascii="Abel" w:cs="Abel" w:eastAsia="Abel" w:hAnsi="Abel"/>
                <w:b w:val="1"/>
                <w:color w:val="ed220b"/>
                <w:sz w:val="22"/>
                <w:szCs w:val="22"/>
                <w:rtl w:val="0"/>
              </w:rPr>
              <w:t xml:space="preserve"> disini)</w:t>
            </w:r>
          </w:p>
          <w:p w:rsidR="00000000" w:rsidDel="00000000" w:rsidP="00000000" w:rsidRDefault="00000000" w:rsidRPr="00000000" w14:paraId="00000077">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78">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79">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7A">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7B">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7C">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7D">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7E">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7F">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80">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81">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82">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83">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84">
            <w:pPr>
              <w:widowControl w:val="0"/>
              <w:rPr>
                <w:rFonts w:ascii="Abel" w:cs="Abel" w:eastAsia="Abel" w:hAnsi="Abel"/>
                <w:b w:val="1"/>
                <w:sz w:val="22"/>
                <w:szCs w:val="22"/>
              </w:rPr>
            </w:pPr>
            <w:r w:rsidDel="00000000" w:rsidR="00000000" w:rsidRPr="00000000">
              <w:rPr>
                <w:rtl w:val="0"/>
              </w:rPr>
            </w:r>
          </w:p>
        </w:tc>
      </w:tr>
    </w:tbl>
    <w:p w:rsidR="00000000" w:rsidDel="00000000" w:rsidP="00000000" w:rsidRDefault="00000000" w:rsidRPr="00000000" w14:paraId="00000085">
      <w:pPr>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87">
      <w:pPr>
        <w:rPr>
          <w:rFonts w:ascii="Abel" w:cs="Abel" w:eastAsia="Abel" w:hAnsi="Abel"/>
          <w:b w:val="1"/>
          <w:sz w:val="32"/>
          <w:szCs w:val="32"/>
        </w:rPr>
      </w:pPr>
      <w:r w:rsidDel="00000000" w:rsidR="00000000" w:rsidRPr="00000000">
        <w:rPr>
          <w:rFonts w:ascii="Abel" w:cs="Abel" w:eastAsia="Abel" w:hAnsi="Abel"/>
          <w:b w:val="1"/>
          <w:sz w:val="32"/>
          <w:szCs w:val="32"/>
          <w:rtl w:val="0"/>
        </w:rPr>
        <w:t xml:space="preserve">Prototype:</w:t>
      </w:r>
    </w:p>
    <w:p w:rsidR="00000000" w:rsidDel="00000000" w:rsidP="00000000" w:rsidRDefault="00000000" w:rsidRPr="00000000" w14:paraId="00000088">
      <w:pPr>
        <w:rPr>
          <w:rFonts w:ascii="Abel" w:cs="Abel" w:eastAsia="Abel" w:hAnsi="Abel"/>
          <w:b w:val="1"/>
          <w:sz w:val="22"/>
          <w:szCs w:val="22"/>
        </w:rPr>
      </w:pPr>
      <w:r w:rsidDel="00000000" w:rsidR="00000000" w:rsidRPr="00000000">
        <w:rPr>
          <w:rtl w:val="0"/>
        </w:rPr>
      </w:r>
    </w:p>
    <w:tbl>
      <w:tblPr>
        <w:tblStyle w:val="Table4"/>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8A">
            <w:pPr>
              <w:widowControl w:val="0"/>
              <w:rPr>
                <w:rFonts w:ascii="Abel" w:cs="Abel" w:eastAsia="Abel" w:hAnsi="Abel"/>
                <w:b w:val="1"/>
                <w:color w:val="ed220b"/>
                <w:sz w:val="22"/>
                <w:szCs w:val="22"/>
              </w:rPr>
            </w:pPr>
            <w:r w:rsidDel="00000000" w:rsidR="00000000" w:rsidRPr="00000000">
              <w:rPr>
                <w:rFonts w:ascii="Abel" w:cs="Abel" w:eastAsia="Abel" w:hAnsi="Abel"/>
                <w:b w:val="1"/>
                <w:color w:val="ed220b"/>
                <w:sz w:val="22"/>
                <w:szCs w:val="22"/>
                <w:rtl w:val="0"/>
              </w:rPr>
              <w:t xml:space="preserve">(Gambarkan  prototipe antarmuka/ interface </w:t>
            </w:r>
            <w:r w:rsidDel="00000000" w:rsidR="00000000" w:rsidRPr="00000000">
              <w:rPr>
                <w:rFonts w:ascii="Abel" w:cs="Abel" w:eastAsia="Abel" w:hAnsi="Abel"/>
                <w:color w:val="ed220b"/>
                <w:sz w:val="22"/>
                <w:szCs w:val="22"/>
                <w:u w:val="single"/>
                <w:rtl w:val="0"/>
              </w:rPr>
              <w:t xml:space="preserve">salah satu</w:t>
            </w:r>
            <w:r w:rsidDel="00000000" w:rsidR="00000000" w:rsidRPr="00000000">
              <w:rPr>
                <w:rFonts w:ascii="Abel" w:cs="Abel" w:eastAsia="Abel" w:hAnsi="Abel"/>
                <w:b w:val="1"/>
                <w:color w:val="ed220b"/>
                <w:sz w:val="22"/>
                <w:szCs w:val="22"/>
                <w:rtl w:val="0"/>
              </w:rPr>
              <w:t xml:space="preserve"> fitur yang menggambarkan solusi yang diusulkan dalam menyelesaikan masalah tersebut. (Perhatian: Cukup 1 Fitur saja dan dijelaskan).</w:t>
            </w:r>
          </w:p>
          <w:p w:rsidR="00000000" w:rsidDel="00000000" w:rsidP="00000000" w:rsidRDefault="00000000" w:rsidRPr="00000000" w14:paraId="0000008B">
            <w:pPr>
              <w:widowControl w:val="0"/>
              <w:rPr>
                <w:rFonts w:ascii="Abel" w:cs="Abel" w:eastAsia="Abel" w:hAnsi="Abel"/>
                <w:b w:val="1"/>
                <w:color w:val="ed220b"/>
                <w:sz w:val="22"/>
                <w:szCs w:val="22"/>
              </w:rPr>
            </w:pPr>
            <w:r w:rsidDel="00000000" w:rsidR="00000000" w:rsidRPr="00000000">
              <w:rPr>
                <w:rtl w:val="0"/>
              </w:rPr>
            </w:r>
          </w:p>
          <w:p w:rsidR="00000000" w:rsidDel="00000000" w:rsidP="00000000" w:rsidRDefault="00000000" w:rsidRPr="00000000" w14:paraId="0000008C">
            <w:pPr>
              <w:widowControl w:val="0"/>
              <w:rPr>
                <w:rFonts w:ascii="Abel" w:cs="Abel" w:eastAsia="Abel" w:hAnsi="Abel"/>
                <w:b w:val="1"/>
                <w:color w:val="ed220b"/>
                <w:sz w:val="22"/>
                <w:szCs w:val="22"/>
              </w:rPr>
            </w:pPr>
            <w:r w:rsidDel="00000000" w:rsidR="00000000" w:rsidRPr="00000000">
              <w:rPr>
                <w:rFonts w:ascii="Abel" w:cs="Abel" w:eastAsia="Abel" w:hAnsi="Abel"/>
                <w:b w:val="1"/>
                <w:color w:val="ed220b"/>
                <w:sz w:val="22"/>
                <w:szCs w:val="22"/>
                <w:rtl w:val="0"/>
              </w:rPr>
              <w:t xml:space="preserve">Petunjuk: Silahkan gunakan draw.io atau figma.com </w:t>
            </w:r>
          </w:p>
          <w:p w:rsidR="00000000" w:rsidDel="00000000" w:rsidP="00000000" w:rsidRDefault="00000000" w:rsidRPr="00000000" w14:paraId="0000008D">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8E">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8F">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90">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91">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92">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93">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94">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95">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96">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97">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98">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99">
            <w:pPr>
              <w:widowControl w:val="0"/>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9A">
            <w:pPr>
              <w:widowControl w:val="0"/>
              <w:rPr>
                <w:rFonts w:ascii="Abel" w:cs="Abel" w:eastAsia="Abel" w:hAnsi="Abel"/>
                <w:b w:val="1"/>
                <w:sz w:val="22"/>
                <w:szCs w:val="22"/>
              </w:rPr>
            </w:pPr>
            <w:r w:rsidDel="00000000" w:rsidR="00000000" w:rsidRPr="00000000">
              <w:rPr>
                <w:rtl w:val="0"/>
              </w:rPr>
            </w:r>
          </w:p>
        </w:tc>
      </w:tr>
    </w:tbl>
    <w:p w:rsidR="00000000" w:rsidDel="00000000" w:rsidP="00000000" w:rsidRDefault="00000000" w:rsidRPr="00000000" w14:paraId="0000009B">
      <w:pPr>
        <w:rPr>
          <w:rFonts w:ascii="Abel" w:cs="Abel" w:eastAsia="Abel" w:hAnsi="Abel"/>
          <w:b w:val="1"/>
          <w:sz w:val="22"/>
          <w:szCs w:val="22"/>
        </w:rPr>
      </w:pPr>
      <w:r w:rsidDel="00000000" w:rsidR="00000000" w:rsidRPr="00000000">
        <w:rPr>
          <w:rtl w:val="0"/>
        </w:rPr>
      </w:r>
    </w:p>
    <w:p w:rsidR="00000000" w:rsidDel="00000000" w:rsidP="00000000" w:rsidRDefault="00000000" w:rsidRPr="00000000" w14:paraId="0000009C">
      <w:pPr>
        <w:pageBreakBefore w:val="0"/>
        <w:rPr>
          <w:rFonts w:ascii="Abel" w:cs="Abel" w:eastAsia="Abel" w:hAnsi="Abel"/>
          <w:color w:val="ff0000"/>
          <w:sz w:val="22"/>
          <w:szCs w:val="22"/>
        </w:rPr>
      </w:pPr>
      <w:r w:rsidDel="00000000" w:rsidR="00000000" w:rsidRPr="00000000">
        <w:rPr>
          <w:rtl w:val="0"/>
        </w:rPr>
      </w:r>
    </w:p>
    <w:p w:rsidR="00000000" w:rsidDel="00000000" w:rsidP="00000000" w:rsidRDefault="00000000" w:rsidRPr="00000000" w14:paraId="0000009D">
      <w:pPr>
        <w:pageBreakBefore w:val="0"/>
        <w:rPr>
          <w:rFonts w:ascii="Abel" w:cs="Abel" w:eastAsia="Abel" w:hAnsi="Abel"/>
          <w:color w:val="ed220b"/>
          <w:sz w:val="22"/>
          <w:szCs w:val="22"/>
        </w:rPr>
      </w:pPr>
      <w:r w:rsidDel="00000000" w:rsidR="00000000" w:rsidRPr="00000000">
        <w:rPr>
          <w:rtl w:val="0"/>
        </w:rPr>
      </w:r>
    </w:p>
    <w:p w:rsidR="00000000" w:rsidDel="00000000" w:rsidP="00000000" w:rsidRDefault="00000000" w:rsidRPr="00000000" w14:paraId="0000009E">
      <w:pPr>
        <w:pageBreakBefore w:val="0"/>
        <w:rPr>
          <w:rFonts w:ascii="Abel" w:cs="Abel" w:eastAsia="Abel" w:hAnsi="Abe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bel" w:cs="Abel" w:eastAsia="Abel" w:hAnsi="Abel"/>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bel" w:cs="Abel" w:eastAsia="Abel" w:hAnsi="Abel"/>
          <w:sz w:val="22"/>
          <w:szCs w:val="22"/>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bel" w:cs="Abel" w:eastAsia="Abel" w:hAnsi="Abel"/>
          <w:sz w:val="22"/>
          <w:szCs w:val="22"/>
        </w:rPr>
      </w:pPr>
      <w:r w:rsidDel="00000000" w:rsidR="00000000" w:rsidRPr="00000000">
        <w:rPr>
          <w:rFonts w:ascii="Abel" w:cs="Abel" w:eastAsia="Abel" w:hAnsi="Abel"/>
          <w:sz w:val="22"/>
          <w:szCs w:val="22"/>
          <w:rtl w:val="0"/>
        </w:rPr>
        <w:t xml:space="preserve">References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Abel" w:cs="Abel" w:eastAsia="Abel" w:hAnsi="Abel"/>
          <w:sz w:val="22"/>
          <w:szCs w:val="22"/>
        </w:rPr>
      </w:pPr>
      <w:r w:rsidDel="00000000" w:rsidR="00000000" w:rsidRPr="00000000">
        <w:rPr>
          <w:rFonts w:ascii="Abel" w:cs="Abel" w:eastAsia="Abel" w:hAnsi="Abel"/>
          <w:i w:val="0"/>
          <w:sz w:val="22"/>
          <w:szCs w:val="22"/>
          <w:rtl w:val="0"/>
        </w:rPr>
        <w:t xml:space="preserve">Kautsar, I. A., Kubota, S., Musashi, Y., &amp; Sugitani, K. (2016). Lecturer Based Supportive Tool Development and Approaches for Learning Material Sharing under Bandwidth Limitation. </w:t>
      </w:r>
      <w:r w:rsidDel="00000000" w:rsidR="00000000" w:rsidRPr="00000000">
        <w:rPr>
          <w:rFonts w:ascii="Abel" w:cs="Abel" w:eastAsia="Abel" w:hAnsi="Abel"/>
          <w:i w:val="1"/>
          <w:sz w:val="22"/>
          <w:szCs w:val="22"/>
          <w:rtl w:val="0"/>
        </w:rPr>
        <w:t xml:space="preserve">Journal of Information Processing,</w:t>
      </w:r>
      <w:r w:rsidDel="00000000" w:rsidR="00000000" w:rsidRPr="00000000">
        <w:rPr>
          <w:rFonts w:ascii="Abel" w:cs="Abel" w:eastAsia="Abel" w:hAnsi="Abel"/>
          <w:i w:val="0"/>
          <w:sz w:val="22"/>
          <w:szCs w:val="22"/>
          <w:rtl w:val="0"/>
        </w:rPr>
        <w:t xml:space="preserve"> </w:t>
      </w:r>
      <w:r w:rsidDel="00000000" w:rsidR="00000000" w:rsidRPr="00000000">
        <w:rPr>
          <w:rFonts w:ascii="Abel" w:cs="Abel" w:eastAsia="Abel" w:hAnsi="Abel"/>
          <w:i w:val="1"/>
          <w:sz w:val="22"/>
          <w:szCs w:val="22"/>
          <w:rtl w:val="0"/>
        </w:rPr>
        <w:t xml:space="preserve">24</w:t>
      </w:r>
      <w:r w:rsidDel="00000000" w:rsidR="00000000" w:rsidRPr="00000000">
        <w:rPr>
          <w:rFonts w:ascii="Abel" w:cs="Abel" w:eastAsia="Abel" w:hAnsi="Abel"/>
          <w:i w:val="0"/>
          <w:sz w:val="22"/>
          <w:szCs w:val="22"/>
          <w:rtl w:val="0"/>
        </w:rPr>
        <w:t xml:space="preserve">(2), 358-369. doi:10.2197/ipsjjip.24.358</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Abel" w:cs="Abel" w:eastAsia="Abel" w:hAnsi="Abel"/>
          <w:sz w:val="22"/>
          <w:szCs w:val="22"/>
        </w:rPr>
      </w:pPr>
      <w:r w:rsidDel="00000000" w:rsidR="00000000" w:rsidRPr="00000000">
        <w:rPr>
          <w:rFonts w:ascii="Abel" w:cs="Abel" w:eastAsia="Abel" w:hAnsi="Abel"/>
          <w:i w:val="0"/>
          <w:sz w:val="22"/>
          <w:szCs w:val="22"/>
          <w:rtl w:val="0"/>
        </w:rPr>
        <w:t xml:space="preserve">Kautsar, I. A., &amp; Sarno, R. (2019). A Supportive Tool for Project Based Learning and Laboratory Based Education. </w:t>
      </w:r>
      <w:r w:rsidDel="00000000" w:rsidR="00000000" w:rsidRPr="00000000">
        <w:rPr>
          <w:rFonts w:ascii="Abel" w:cs="Abel" w:eastAsia="Abel" w:hAnsi="Abel"/>
          <w:i w:val="1"/>
          <w:sz w:val="22"/>
          <w:szCs w:val="22"/>
          <w:rtl w:val="0"/>
        </w:rPr>
        <w:t xml:space="preserve">International Journal on Advanced Science, Engineering and Information Technology,</w:t>
      </w:r>
      <w:r w:rsidDel="00000000" w:rsidR="00000000" w:rsidRPr="00000000">
        <w:rPr>
          <w:rFonts w:ascii="Abel" w:cs="Abel" w:eastAsia="Abel" w:hAnsi="Abel"/>
          <w:i w:val="0"/>
          <w:sz w:val="22"/>
          <w:szCs w:val="22"/>
          <w:rtl w:val="0"/>
        </w:rPr>
        <w:t xml:space="preserve"> </w:t>
      </w:r>
      <w:r w:rsidDel="00000000" w:rsidR="00000000" w:rsidRPr="00000000">
        <w:rPr>
          <w:rFonts w:ascii="Abel" w:cs="Abel" w:eastAsia="Abel" w:hAnsi="Abel"/>
          <w:i w:val="1"/>
          <w:sz w:val="22"/>
          <w:szCs w:val="22"/>
          <w:rtl w:val="0"/>
        </w:rPr>
        <w:t xml:space="preserve">9</w:t>
      </w:r>
      <w:r w:rsidDel="00000000" w:rsidR="00000000" w:rsidRPr="00000000">
        <w:rPr>
          <w:rFonts w:ascii="Abel" w:cs="Abel" w:eastAsia="Abel" w:hAnsi="Abel"/>
          <w:i w:val="0"/>
          <w:sz w:val="22"/>
          <w:szCs w:val="22"/>
          <w:rtl w:val="0"/>
        </w:rPr>
        <w:t xml:space="preserve">(2), 630. doi:10.18517/ijaseit.9.2.7067</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Abel" w:cs="Abel" w:eastAsia="Abel" w:hAnsi="Abel"/>
          <w:i w:val="0"/>
          <w:sz w:val="22"/>
          <w:szCs w:val="22"/>
        </w:rPr>
      </w:pPr>
      <w:r w:rsidDel="00000000" w:rsidR="00000000" w:rsidRPr="00000000">
        <w:rPr>
          <w:rFonts w:ascii="Abel" w:cs="Abel" w:eastAsia="Abel" w:hAnsi="Abel"/>
          <w:i w:val="0"/>
          <w:sz w:val="22"/>
          <w:szCs w:val="22"/>
          <w:rtl w:val="0"/>
        </w:rPr>
        <w:t xml:space="preserve">Kautsar, &amp; Alnarus, I. (n.d.). Students Artifacts Submission on the ePortfolio. Retrieved from http://eprints.umsida.ac.id/7466/ </w:t>
      </w:r>
    </w:p>
    <w:p w:rsidR="00000000" w:rsidDel="00000000" w:rsidP="00000000" w:rsidRDefault="00000000" w:rsidRPr="00000000" w14:paraId="000000A7">
      <w:pPr>
        <w:pageBreakBefore w:val="0"/>
        <w:widowControl w:val="0"/>
        <w:spacing w:line="480" w:lineRule="auto"/>
        <w:ind w:left="600"/>
        <w:rPr>
          <w:rFonts w:ascii="Abel" w:cs="Abel" w:eastAsia="Abel" w:hAnsi="Abel"/>
          <w:sz w:val="22"/>
          <w:szCs w:val="22"/>
        </w:rPr>
      </w:pPr>
      <w:r w:rsidDel="00000000" w:rsidR="00000000" w:rsidRPr="00000000">
        <w:rPr>
          <w:rFonts w:ascii="Abel" w:cs="Abel" w:eastAsia="Abel" w:hAnsi="Abel"/>
          <w:sz w:val="22"/>
          <w:szCs w:val="22"/>
          <w:rtl w:val="0"/>
        </w:rPr>
        <w:t xml:space="preserve">Kautsar, I. A., &amp; Sarno, R. (2019). The use of Microframework for Portable and Distributed ePortfolio Development. </w:t>
      </w:r>
      <w:r w:rsidDel="00000000" w:rsidR="00000000" w:rsidRPr="00000000">
        <w:rPr>
          <w:rFonts w:ascii="Abel" w:cs="Abel" w:eastAsia="Abel" w:hAnsi="Abel"/>
          <w:i w:val="1"/>
          <w:sz w:val="22"/>
          <w:szCs w:val="22"/>
          <w:rtl w:val="0"/>
        </w:rPr>
        <w:t xml:space="preserve">2019 IEEE International Conference on Engineering, Technology and Education (TALE)</w:t>
      </w:r>
      <w:r w:rsidDel="00000000" w:rsidR="00000000" w:rsidRPr="00000000">
        <w:rPr>
          <w:rFonts w:ascii="Abel" w:cs="Abel" w:eastAsia="Abel" w:hAnsi="Abel"/>
          <w:sz w:val="22"/>
          <w:szCs w:val="22"/>
          <w:rtl w:val="0"/>
        </w:rPr>
        <w:t xml:space="preserve">. doi:10.1109/tale48000.2019.9225965</w:t>
      </w:r>
    </w:p>
    <w:p w:rsidR="00000000" w:rsidDel="00000000" w:rsidP="00000000" w:rsidRDefault="00000000" w:rsidRPr="00000000" w14:paraId="000000A8">
      <w:pPr>
        <w:pageBreakBefore w:val="0"/>
        <w:widowControl w:val="0"/>
        <w:spacing w:line="480" w:lineRule="auto"/>
        <w:ind w:left="600"/>
        <w:rPr>
          <w:rFonts w:ascii="Abel" w:cs="Abel" w:eastAsia="Abel" w:hAnsi="Abel"/>
          <w:sz w:val="22"/>
          <w:szCs w:val="22"/>
        </w:rPr>
      </w:pPr>
      <w:r w:rsidDel="00000000" w:rsidR="00000000" w:rsidRPr="00000000">
        <w:rPr>
          <w:rFonts w:ascii="Abel" w:cs="Abel" w:eastAsia="Abel" w:hAnsi="Abel"/>
          <w:sz w:val="22"/>
          <w:szCs w:val="22"/>
          <w:rtl w:val="0"/>
        </w:rPr>
        <w:t xml:space="preserve">Kautsar, I. A., &amp; Maika, M. R. (2021). The use of User-centered Design Canvas for Rapid Prototyping. Journal of Physics: Conference Series, 1764(1), 012175. doi:10.1088/1742-6596/1764/1/012175</w:t>
      </w:r>
    </w:p>
    <w:sectPr>
      <w:headerReference r:id="rId6" w:type="default"/>
      <w:footerReference r:id="rId7" w:type="default"/>
      <w:footerReference r:id="rId8" w:type="first"/>
      <w:pgSz w:h="16838" w:w="11906" w:orient="portrait"/>
      <w:pgMar w:bottom="1134" w:top="1134" w:left="1134" w:right="1134" w:header="709" w:footer="85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be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ageBreakBefore w:val="0"/>
      <w:jc w:val="right"/>
      <w:rPr>
        <w:rFonts w:ascii="Abel" w:cs="Abel" w:eastAsia="Abel" w:hAnsi="Abel"/>
      </w:rPr>
    </w:pPr>
    <w:r w:rsidDel="00000000" w:rsidR="00000000" w:rsidRPr="00000000">
      <w:rPr>
        <w:rFonts w:ascii="Abel" w:cs="Abel" w:eastAsia="Abel" w:hAnsi="Abel"/>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be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