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833B02" w14:textId="3CAC3D3B" w:rsidR="00FA4C4B" w:rsidRPr="004B5BED" w:rsidRDefault="00FA4C4B">
      <w:pPr>
        <w:widowControl/>
        <w:jc w:val="left"/>
        <w:rPr>
          <w:rFonts w:ascii="华文仿宋" w:eastAsia="华文仿宋" w:hAnsi="华文仿宋" w:hint="eastAsia"/>
          <w:sz w:val="18"/>
          <w:szCs w:val="18"/>
        </w:rPr>
      </w:pPr>
      <w:r w:rsidRPr="004B5BED">
        <w:rPr>
          <w:rFonts w:ascii="华文仿宋" w:eastAsia="华文仿宋" w:hAnsi="华文仿宋"/>
          <w:noProof/>
          <w:sz w:val="18"/>
          <w:szCs w:val="18"/>
        </w:rPr>
        <w:drawing>
          <wp:anchor distT="0" distB="0" distL="114300" distR="114300" simplePos="0" relativeHeight="251658240" behindDoc="0" locked="0" layoutInCell="1" allowOverlap="1" wp14:anchorId="43FFF9FA" wp14:editId="30AEE114">
            <wp:simplePos x="0" y="0"/>
            <wp:positionH relativeFrom="page">
              <wp:align>right</wp:align>
            </wp:positionH>
            <wp:positionV relativeFrom="page">
              <wp:align>top</wp:align>
            </wp:positionV>
            <wp:extent cx="7559040" cy="10690732"/>
            <wp:effectExtent l="0" t="0" r="3810" b="0"/>
            <wp:wrapNone/>
            <wp:docPr id="1785055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9040" cy="106907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5BED">
        <w:rPr>
          <w:rFonts w:ascii="华文仿宋" w:eastAsia="华文仿宋" w:hAnsi="华文仿宋" w:hint="eastAsia"/>
          <w:sz w:val="18"/>
          <w:szCs w:val="18"/>
        </w:rPr>
        <w:br w:type="page"/>
      </w:r>
    </w:p>
    <w:p w14:paraId="37181EAC" w14:textId="3B88BC3A" w:rsidR="00767A39" w:rsidRPr="004B5BED" w:rsidRDefault="00E42D63" w:rsidP="00767A39">
      <w:pPr>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单选题：</w:t>
      </w:r>
    </w:p>
    <w:p w14:paraId="33F6D7A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1.计算机中，哪个部件负责解释和执行指令？</w:t>
      </w:r>
    </w:p>
    <w:p w14:paraId="1FBADDA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硬盘</w:t>
      </w:r>
    </w:p>
    <w:p w14:paraId="5ED6494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内存</w:t>
      </w:r>
    </w:p>
    <w:p w14:paraId="5DC5FB1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处理器</w:t>
      </w:r>
    </w:p>
    <w:p w14:paraId="0F3D7F9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显示器</w:t>
      </w:r>
    </w:p>
    <w:p w14:paraId="4554711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5384344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解析：处理器（CPU）是计算机的核心部件，负责解释和执行所有来自操作系统和应用程序的指令。它通过执行存储在内存中的指令来控制计算机的其他硬件组件。</w:t>
      </w:r>
    </w:p>
    <w:p w14:paraId="11D6AAB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2.下列哪个操作系统是微软开发的？</w:t>
      </w:r>
    </w:p>
    <w:p w14:paraId="735EF76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Linux</w:t>
      </w:r>
    </w:p>
    <w:p w14:paraId="1D471A7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macOS</w:t>
      </w:r>
    </w:p>
    <w:p w14:paraId="4BCF297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Windows</w:t>
      </w:r>
    </w:p>
    <w:p w14:paraId="657672B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Android</w:t>
      </w:r>
    </w:p>
    <w:p w14:paraId="0C1C21C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2E4807A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解析：Windows 是由微软公司开发的个人计算机操作系统，广泛用于各种PC设备。它是全球最流行的操作系统之一，以其图形用户界面和广泛的软件兼容性而闻名。</w:t>
      </w:r>
    </w:p>
    <w:p w14:paraId="1C5AC5B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3.以下哪个是编程语言？</w:t>
      </w:r>
    </w:p>
    <w:p w14:paraId="6160103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HTML</w:t>
      </w:r>
    </w:p>
    <w:p w14:paraId="3D59F44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CSS</w:t>
      </w:r>
    </w:p>
    <w:p w14:paraId="3EFE194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JavaScript</w:t>
      </w:r>
    </w:p>
    <w:p w14:paraId="351C4A1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All of the above</w:t>
      </w:r>
    </w:p>
    <w:p w14:paraId="19539FB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答案：D</w:t>
      </w:r>
    </w:p>
    <w:p w14:paraId="3822E1E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解析：HTML, CSS 和 JavaScript 都是用于网页设计和开发的编程语言和脚本语言。HTML用于结构，CSS用于样式，JavaScript用于交互性，它们共同构成了现代网页的三大核心技术。</w:t>
      </w:r>
    </w:p>
    <w:p w14:paraId="2D41647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4.哪个国家是世界上最大的碳排放国？</w:t>
      </w:r>
    </w:p>
    <w:p w14:paraId="40B8D5C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美国</w:t>
      </w:r>
    </w:p>
    <w:p w14:paraId="0DEDAF8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中国</w:t>
      </w:r>
    </w:p>
    <w:p w14:paraId="7274648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印度</w:t>
      </w:r>
    </w:p>
    <w:p w14:paraId="7642552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俄罗斯</w:t>
      </w:r>
    </w:p>
    <w:p w14:paraId="69C8C00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557AF1A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解析：中国目前是世界上最大的碳排放国，其次是美国。这主要是由于中国庞大的人口基数和快速的工业化进程，尽管中国也在积极推动绿色能源和减排政策。</w:t>
      </w:r>
    </w:p>
    <w:p w14:paraId="6895873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5.以下哪项是一种加密货币？</w:t>
      </w:r>
    </w:p>
    <w:p w14:paraId="4B70D98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美元</w:t>
      </w:r>
    </w:p>
    <w:p w14:paraId="4356627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欧元</w:t>
      </w:r>
    </w:p>
    <w:p w14:paraId="640B64B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比特币</w:t>
      </w:r>
    </w:p>
    <w:p w14:paraId="2422936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英镑</w:t>
      </w:r>
    </w:p>
    <w:p w14:paraId="5D7D734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30BBCEE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解析：比特币是一种去中心化的数字货币，不依赖于任何中央银行或政府。它通过区块链技术实现交易的安全性和透明性，是加密货币市场的先驱。</w:t>
      </w:r>
    </w:p>
    <w:p w14:paraId="2FFDF7B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6.以下哪项是一种可再生能源？</w:t>
      </w:r>
    </w:p>
    <w:p w14:paraId="3D1437D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煤炭</w:t>
      </w:r>
    </w:p>
    <w:p w14:paraId="4BAEF43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石油</w:t>
      </w:r>
    </w:p>
    <w:p w14:paraId="11DBDC4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风能</w:t>
      </w:r>
    </w:p>
    <w:p w14:paraId="3A9DE0F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天然气</w:t>
      </w:r>
    </w:p>
    <w:p w14:paraId="55CC296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答案：C</w:t>
      </w:r>
    </w:p>
    <w:p w14:paraId="145D9E8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解析：风能是一种清洁的可再生能源，可以转化为电能。它通过风力涡轮机捕获风的动能，转换为机械能，再通过发电机转换为电能，是一种</w:t>
      </w:r>
      <w:proofErr w:type="gramStart"/>
      <w:r w:rsidRPr="004B5BED">
        <w:rPr>
          <w:rFonts w:ascii="华文仿宋" w:eastAsia="华文仿宋" w:hAnsi="华文仿宋" w:hint="eastAsia"/>
          <w:sz w:val="18"/>
          <w:szCs w:val="18"/>
        </w:rPr>
        <w:t>环保且</w:t>
      </w:r>
      <w:proofErr w:type="gramEnd"/>
      <w:r w:rsidRPr="004B5BED">
        <w:rPr>
          <w:rFonts w:ascii="华文仿宋" w:eastAsia="华文仿宋" w:hAnsi="华文仿宋" w:hint="eastAsia"/>
          <w:sz w:val="18"/>
          <w:szCs w:val="18"/>
        </w:rPr>
        <w:t>可持续的能源解决方案。</w:t>
      </w:r>
    </w:p>
    <w:p w14:paraId="669669E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7.以下哪位科学家提出了万有引力定律？</w:t>
      </w:r>
    </w:p>
    <w:p w14:paraId="336A38E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伽利略</w:t>
      </w:r>
    </w:p>
    <w:p w14:paraId="0D1602A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牛顿</w:t>
      </w:r>
    </w:p>
    <w:p w14:paraId="206FDF5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爱因斯坦</w:t>
      </w:r>
    </w:p>
    <w:p w14:paraId="7ED7C1F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陈景润</w:t>
      </w:r>
    </w:p>
    <w:p w14:paraId="3638941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339535B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解析：艾萨克·牛顿在17世纪提出了万有引力定律，描述了物体间的引力作用。这一定律不仅解释了地球上的重力现象，还解释了天体运动的规律，是物理学的重要基石。</w:t>
      </w:r>
    </w:p>
    <w:p w14:paraId="7E3A18F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8.下列哪个是编程中的逻辑运算符？</w:t>
      </w:r>
    </w:p>
    <w:p w14:paraId="15DC04F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w:t>
      </w:r>
    </w:p>
    <w:p w14:paraId="34B70D6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w:t>
      </w:r>
    </w:p>
    <w:p w14:paraId="6D89556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&amp;&amp;</w:t>
      </w:r>
    </w:p>
    <w:p w14:paraId="489DFA0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w:t>
      </w:r>
    </w:p>
    <w:p w14:paraId="6F8CCB0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0754F2F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解析：&amp;&amp; 是逻辑与运算符，用于连接两个条件表达式。如果两个条件都为真，则整个表达式的结果为真。它是编程中常用的控制流语句之一，用于实现条件判断。</w:t>
      </w:r>
    </w:p>
    <w:p w14:paraId="60FA465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9.以下哪个单位用于测量电压？</w:t>
      </w:r>
    </w:p>
    <w:p w14:paraId="7C69A2E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安培</w:t>
      </w:r>
    </w:p>
    <w:p w14:paraId="7B9AE78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欧姆</w:t>
      </w:r>
    </w:p>
    <w:p w14:paraId="00B0489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瓦特</w:t>
      </w:r>
    </w:p>
    <w:p w14:paraId="05DE4F2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伏特</w:t>
      </w:r>
    </w:p>
    <w:p w14:paraId="3C906EA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答案：D</w:t>
      </w:r>
    </w:p>
    <w:p w14:paraId="0BF0F07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w:t>
      </w:r>
      <w:proofErr w:type="gramStart"/>
      <w:r w:rsidRPr="004B5BED">
        <w:rPr>
          <w:rFonts w:ascii="华文仿宋" w:eastAsia="华文仿宋" w:hAnsi="华文仿宋" w:hint="eastAsia"/>
          <w:sz w:val="18"/>
          <w:szCs w:val="18"/>
        </w:rPr>
        <w:t>伏特是</w:t>
      </w:r>
      <w:proofErr w:type="gramEnd"/>
      <w:r w:rsidRPr="004B5BED">
        <w:rPr>
          <w:rFonts w:ascii="华文仿宋" w:eastAsia="华文仿宋" w:hAnsi="华文仿宋" w:hint="eastAsia"/>
          <w:sz w:val="18"/>
          <w:szCs w:val="18"/>
        </w:rPr>
        <w:t>电压的单位，用于衡量电势差。它表示单位电荷在电场中通过时所做的功，是电学中的基本单位之一。</w:t>
      </w:r>
    </w:p>
    <w:p w14:paraId="3544BA0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10.下列哪个是互联网协议？</w:t>
      </w:r>
    </w:p>
    <w:p w14:paraId="28A1610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HTTP</w:t>
      </w:r>
    </w:p>
    <w:p w14:paraId="5213419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SMTP</w:t>
      </w:r>
    </w:p>
    <w:p w14:paraId="47C95DE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FTP</w:t>
      </w:r>
    </w:p>
    <w:p w14:paraId="1325664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All of the above</w:t>
      </w:r>
    </w:p>
    <w:p w14:paraId="1CD0899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答案：D</w:t>
      </w:r>
    </w:p>
    <w:p w14:paraId="073AD4E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解析：HTTP, SMTP 和 FTP 都是互联网上用于数据传输的协议。HTTP用于网页传输，SMTP用于电子邮件传输，FTP用于文件传输，它们共同支撑着互联网的数据交换和通信。</w:t>
      </w:r>
    </w:p>
    <w:p w14:paraId="7707399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11.凸轮机构中，哪种从动件</w:t>
      </w:r>
      <w:proofErr w:type="gramStart"/>
      <w:r w:rsidRPr="004B5BED">
        <w:rPr>
          <w:rFonts w:ascii="华文仿宋" w:eastAsia="华文仿宋" w:hAnsi="华文仿宋" w:hint="eastAsia"/>
          <w:sz w:val="18"/>
          <w:szCs w:val="18"/>
        </w:rPr>
        <w:t>适用于传力不大</w:t>
      </w:r>
      <w:proofErr w:type="gramEnd"/>
      <w:r w:rsidRPr="004B5BED">
        <w:rPr>
          <w:rFonts w:ascii="华文仿宋" w:eastAsia="华文仿宋" w:hAnsi="华文仿宋" w:hint="eastAsia"/>
          <w:sz w:val="18"/>
          <w:szCs w:val="18"/>
        </w:rPr>
        <w:t>的低速机构？</w:t>
      </w:r>
    </w:p>
    <w:p w14:paraId="6B3A8B6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尖顶从动件</w:t>
      </w:r>
    </w:p>
    <w:p w14:paraId="4004192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滚子从动件</w:t>
      </w:r>
    </w:p>
    <w:p w14:paraId="7845184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平底从动件</w:t>
      </w:r>
    </w:p>
    <w:p w14:paraId="0DC116F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对心直动从动件</w:t>
      </w:r>
    </w:p>
    <w:p w14:paraId="439BAE9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4684D58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解析：尖顶从动件由于接触面积小，压强高，易于磨损，因此</w:t>
      </w:r>
      <w:proofErr w:type="gramStart"/>
      <w:r w:rsidRPr="004B5BED">
        <w:rPr>
          <w:rFonts w:ascii="华文仿宋" w:eastAsia="华文仿宋" w:hAnsi="华文仿宋" w:hint="eastAsia"/>
          <w:sz w:val="18"/>
          <w:szCs w:val="18"/>
        </w:rPr>
        <w:t>适用于传力不大</w:t>
      </w:r>
      <w:proofErr w:type="gramEnd"/>
      <w:r w:rsidRPr="004B5BED">
        <w:rPr>
          <w:rFonts w:ascii="华文仿宋" w:eastAsia="华文仿宋" w:hAnsi="华文仿宋" w:hint="eastAsia"/>
          <w:sz w:val="18"/>
          <w:szCs w:val="18"/>
        </w:rPr>
        <w:t>且速度较低的场合。在低速且</w:t>
      </w:r>
      <w:proofErr w:type="gramStart"/>
      <w:r w:rsidRPr="004B5BED">
        <w:rPr>
          <w:rFonts w:ascii="华文仿宋" w:eastAsia="华文仿宋" w:hAnsi="华文仿宋" w:hint="eastAsia"/>
          <w:sz w:val="18"/>
          <w:szCs w:val="18"/>
        </w:rPr>
        <w:t>传力需求</w:t>
      </w:r>
      <w:proofErr w:type="gramEnd"/>
      <w:r w:rsidRPr="004B5BED">
        <w:rPr>
          <w:rFonts w:ascii="华文仿宋" w:eastAsia="华文仿宋" w:hAnsi="华文仿宋" w:hint="eastAsia"/>
          <w:sz w:val="18"/>
          <w:szCs w:val="18"/>
        </w:rPr>
        <w:t>不大的情况下，尖顶从动件能够与任意复杂的凸轮轮廓保持接触，实现精确的运动控制。</w:t>
      </w:r>
    </w:p>
    <w:p w14:paraId="7100889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12.以下哪种凸轮机构用于实现高速场合的运动？</w:t>
      </w:r>
    </w:p>
    <w:p w14:paraId="3C85D07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尖顶从动件</w:t>
      </w:r>
    </w:p>
    <w:p w14:paraId="749A5DF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滚子从动件</w:t>
      </w:r>
    </w:p>
    <w:p w14:paraId="61146BB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平底从动件</w:t>
      </w:r>
    </w:p>
    <w:p w14:paraId="6774CC9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D. 摆动从动件</w:t>
      </w:r>
    </w:p>
    <w:p w14:paraId="06DA259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79E0A5B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解析：平底从动件由于接触面积较大，能够更好地分散压力，减少磨损，同时与凸轮之间容易形成油膜，提供良好的润滑条件，使得传动更加平稳且效率高，因此适用于高速场合。</w:t>
      </w:r>
    </w:p>
    <w:p w14:paraId="3A42162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13.在连杆机构中，以下哪种说法是正确的？</w:t>
      </w:r>
    </w:p>
    <w:p w14:paraId="1457AFC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低副接触压强小，耐磨损</w:t>
      </w:r>
    </w:p>
    <w:p w14:paraId="02FE48B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高副接触压强小，耐磨损</w:t>
      </w:r>
    </w:p>
    <w:p w14:paraId="7037966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低副接触压强大，不耐磨损</w:t>
      </w:r>
    </w:p>
    <w:p w14:paraId="1F90C62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高副接触压强大，耐磨损</w:t>
      </w:r>
    </w:p>
    <w:p w14:paraId="100FB37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4563E2F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解析：低副（如铰链连接）的接触面积相对较大，因此接触压强小，这有助于减少磨损，提高机构的耐用性。相比之下，高副（如滑动连接）的接触面积小，接触压强大，更容易磨损。</w:t>
      </w:r>
    </w:p>
    <w:p w14:paraId="24082E8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14.以下哪种间歇运动机构利用带槽的槽轮与带</w:t>
      </w:r>
      <w:proofErr w:type="gramStart"/>
      <w:r w:rsidRPr="004B5BED">
        <w:rPr>
          <w:rFonts w:ascii="华文仿宋" w:eastAsia="华文仿宋" w:hAnsi="华文仿宋" w:hint="eastAsia"/>
          <w:sz w:val="18"/>
          <w:szCs w:val="18"/>
        </w:rPr>
        <w:t>圆销件</w:t>
      </w:r>
      <w:proofErr w:type="gramEnd"/>
      <w:r w:rsidRPr="004B5BED">
        <w:rPr>
          <w:rFonts w:ascii="华文仿宋" w:eastAsia="华文仿宋" w:hAnsi="华文仿宋" w:hint="eastAsia"/>
          <w:sz w:val="18"/>
          <w:szCs w:val="18"/>
        </w:rPr>
        <w:t>的机构组成？</w:t>
      </w:r>
    </w:p>
    <w:p w14:paraId="68ED950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槽轮机构</w:t>
      </w:r>
    </w:p>
    <w:p w14:paraId="7D7A4EC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棘轮机构</w:t>
      </w:r>
    </w:p>
    <w:p w14:paraId="582C4AE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凸轮机构</w:t>
      </w:r>
    </w:p>
    <w:p w14:paraId="3643806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槽凸轮机构</w:t>
      </w:r>
    </w:p>
    <w:p w14:paraId="56A0BCA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6F71AA4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解析：槽轮机构由一个带槽的槽轮和一个</w:t>
      </w:r>
      <w:proofErr w:type="gramStart"/>
      <w:r w:rsidRPr="004B5BED">
        <w:rPr>
          <w:rFonts w:ascii="华文仿宋" w:eastAsia="华文仿宋" w:hAnsi="华文仿宋" w:hint="eastAsia"/>
          <w:sz w:val="18"/>
          <w:szCs w:val="18"/>
        </w:rPr>
        <w:t>带圆销的</w:t>
      </w:r>
      <w:proofErr w:type="gramEnd"/>
      <w:r w:rsidRPr="004B5BED">
        <w:rPr>
          <w:rFonts w:ascii="华文仿宋" w:eastAsia="华文仿宋" w:hAnsi="华文仿宋" w:hint="eastAsia"/>
          <w:sz w:val="18"/>
          <w:szCs w:val="18"/>
        </w:rPr>
        <w:t>机构组成，这种设计使得机构能够实现间歇性运动，即在</w:t>
      </w:r>
      <w:proofErr w:type="gramStart"/>
      <w:r w:rsidRPr="004B5BED">
        <w:rPr>
          <w:rFonts w:ascii="华文仿宋" w:eastAsia="华文仿宋" w:hAnsi="华文仿宋" w:hint="eastAsia"/>
          <w:sz w:val="18"/>
          <w:szCs w:val="18"/>
        </w:rPr>
        <w:t>圆销通过</w:t>
      </w:r>
      <w:proofErr w:type="gramEnd"/>
      <w:r w:rsidRPr="004B5BED">
        <w:rPr>
          <w:rFonts w:ascii="华文仿宋" w:eastAsia="华文仿宋" w:hAnsi="华文仿宋" w:hint="eastAsia"/>
          <w:sz w:val="18"/>
          <w:szCs w:val="18"/>
        </w:rPr>
        <w:t>槽时，槽轮会转动，而在</w:t>
      </w:r>
      <w:proofErr w:type="gramStart"/>
      <w:r w:rsidRPr="004B5BED">
        <w:rPr>
          <w:rFonts w:ascii="华文仿宋" w:eastAsia="华文仿宋" w:hAnsi="华文仿宋" w:hint="eastAsia"/>
          <w:sz w:val="18"/>
          <w:szCs w:val="18"/>
        </w:rPr>
        <w:t>圆销位于槽</w:t>
      </w:r>
      <w:proofErr w:type="gramEnd"/>
      <w:r w:rsidRPr="004B5BED">
        <w:rPr>
          <w:rFonts w:ascii="华文仿宋" w:eastAsia="华文仿宋" w:hAnsi="华文仿宋" w:hint="eastAsia"/>
          <w:sz w:val="18"/>
          <w:szCs w:val="18"/>
        </w:rPr>
        <w:t>之间的空隙时，槽轮停止转动。</w:t>
      </w:r>
    </w:p>
    <w:p w14:paraId="769E69A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15.以下哪位科学家在1831年发现了电磁感应现象？</w:t>
      </w:r>
    </w:p>
    <w:p w14:paraId="364892F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法拉第</w:t>
      </w:r>
    </w:p>
    <w:p w14:paraId="193B29C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富兰克林</w:t>
      </w:r>
    </w:p>
    <w:p w14:paraId="0DBFAB6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爱迪生</w:t>
      </w:r>
    </w:p>
    <w:p w14:paraId="0D1ECFD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牛顿</w:t>
      </w:r>
    </w:p>
    <w:p w14:paraId="7218C4B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3B3ECD1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解析：迈克尔·法拉第在1831年通过实验发现了电磁感应现象，这一发现为后来的电力工业和电磁学的发展奠定了基础。</w:t>
      </w:r>
    </w:p>
    <w:p w14:paraId="734E988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16.串联电路中，以下哪种说法是正确的？</w:t>
      </w:r>
    </w:p>
    <w:p w14:paraId="293EADE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总电压等于各元件两端电压之和</w:t>
      </w:r>
    </w:p>
    <w:p w14:paraId="64A2C47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总电压等于各元件两端电压之差</w:t>
      </w:r>
    </w:p>
    <w:p w14:paraId="53572C78" w14:textId="172E9E05"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总电阻等于各电阻之</w:t>
      </w:r>
      <w:r w:rsidR="00491CC4">
        <w:rPr>
          <w:rFonts w:ascii="华文仿宋" w:eastAsia="华文仿宋" w:hAnsi="华文仿宋" w:hint="eastAsia"/>
          <w:sz w:val="18"/>
          <w:szCs w:val="18"/>
        </w:rPr>
        <w:t>积</w:t>
      </w:r>
    </w:p>
    <w:p w14:paraId="5251D66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总电阻等于各电阻之差</w:t>
      </w:r>
    </w:p>
    <w:p w14:paraId="289A187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3AA93CD0" w14:textId="45A1714A"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w:t>
      </w:r>
      <w:r w:rsidR="00491CC4" w:rsidRPr="00491CC4">
        <w:rPr>
          <w:rFonts w:ascii="华文仿宋" w:eastAsia="华文仿宋" w:hAnsi="华文仿宋"/>
          <w:sz w:val="18"/>
          <w:szCs w:val="18"/>
        </w:rPr>
        <w:t>串联电路的特点是电流只有一条路径通过所有的元件，因此电流在每个元件上是相同的。</w:t>
      </w:r>
      <w:r w:rsidRPr="004B5BED">
        <w:rPr>
          <w:rFonts w:ascii="华文仿宋" w:eastAsia="华文仿宋" w:hAnsi="华文仿宋" w:hint="eastAsia"/>
          <w:sz w:val="18"/>
          <w:szCs w:val="18"/>
        </w:rPr>
        <w:t>因此总电压是所有元件两端电压的</w:t>
      </w:r>
      <w:proofErr w:type="gramStart"/>
      <w:r w:rsidRPr="004B5BED">
        <w:rPr>
          <w:rFonts w:ascii="华文仿宋" w:eastAsia="华文仿宋" w:hAnsi="华文仿宋" w:hint="eastAsia"/>
          <w:sz w:val="18"/>
          <w:szCs w:val="18"/>
        </w:rPr>
        <w:t>和</w:t>
      </w:r>
      <w:proofErr w:type="gramEnd"/>
      <w:r w:rsidRPr="004B5BED">
        <w:rPr>
          <w:rFonts w:ascii="华文仿宋" w:eastAsia="华文仿宋" w:hAnsi="华文仿宋" w:hint="eastAsia"/>
          <w:sz w:val="18"/>
          <w:szCs w:val="18"/>
        </w:rPr>
        <w:t>。</w:t>
      </w:r>
    </w:p>
    <w:p w14:paraId="098EB82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17.凸轮机构的哪个部分决定了从动件的运动规律？</w:t>
      </w:r>
    </w:p>
    <w:p w14:paraId="433B79A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凸轮的转速</w:t>
      </w:r>
    </w:p>
    <w:p w14:paraId="5BB79C9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凸轮的轮廓曲线</w:t>
      </w:r>
    </w:p>
    <w:p w14:paraId="2DFF364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凸轮的材料</w:t>
      </w:r>
    </w:p>
    <w:p w14:paraId="32D2317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从动件的形状</w:t>
      </w:r>
    </w:p>
    <w:p w14:paraId="44BF61E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7D1B374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解析：凸轮的轮廓曲线直接决定了从动件的运动规律，包括运动的位移、速度和加速度等。不同的轮廓曲线会导致从动件产生不同的运动特性。</w:t>
      </w:r>
    </w:p>
    <w:p w14:paraId="182380C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18.以下哪种连杆机构用于将圆周运动转换为直线往复运动？</w:t>
      </w:r>
    </w:p>
    <w:p w14:paraId="250FDC6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曲柄摇杆机构</w:t>
      </w:r>
    </w:p>
    <w:p w14:paraId="6C876FA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曲柄连杆机构</w:t>
      </w:r>
    </w:p>
    <w:p w14:paraId="22D231E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C. 摇杆连杆机构</w:t>
      </w:r>
    </w:p>
    <w:p w14:paraId="74D1509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滑块机构</w:t>
      </w:r>
    </w:p>
    <w:p w14:paraId="1D0DC3B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341A1DE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解析：曲柄连杆机构是内燃机中常见的一种机构，它能够将曲轴的圆周运动转换为活塞的直线往复运动，这种转换对于许多机械的动力传递至关重要。</w:t>
      </w:r>
    </w:p>
    <w:p w14:paraId="68FAA36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19.在并联电路中，以下哪种说法是正确的？</w:t>
      </w:r>
    </w:p>
    <w:p w14:paraId="725C6B6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总电阻小于各支路电阻</w:t>
      </w:r>
    </w:p>
    <w:p w14:paraId="5E905FD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总电阻等于各支路电阻之和</w:t>
      </w:r>
    </w:p>
    <w:p w14:paraId="63B8F79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总电阻大于各支路电阻</w:t>
      </w:r>
    </w:p>
    <w:p w14:paraId="49FF692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总电阻等于各支路电阻之差</w:t>
      </w:r>
    </w:p>
    <w:p w14:paraId="6672867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529E4A8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解析：在并联电路中，由于电流有多条路径可以选择，总电阻会小于任何一个单独支路的电阻。这是因为并联增加了电路的总电导，从而降低了总电阻。</w:t>
      </w:r>
    </w:p>
    <w:p w14:paraId="1D9D936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20.以下哪种凸轮机构利用凹槽的形状使得凸轮和从动件始终保持接触？</w:t>
      </w:r>
    </w:p>
    <w:p w14:paraId="412BB98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槽凸轮机构</w:t>
      </w:r>
    </w:p>
    <w:p w14:paraId="4578EF8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几何锁合机构</w:t>
      </w:r>
    </w:p>
    <w:p w14:paraId="4B8990B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主回凸轮机构</w:t>
      </w:r>
    </w:p>
    <w:p w14:paraId="7782912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等宽凸轮机构</w:t>
      </w:r>
    </w:p>
    <w:p w14:paraId="6708687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489CF75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解析：槽凸轮机构通过凹槽的设计，使得凸轮和从动件（如滚轮）在整个运动周期内始终保持接触，这种设计可以提供连续的动力传递，适用于需要连续运动的场合。</w:t>
      </w:r>
    </w:p>
    <w:p w14:paraId="48C9E1C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21.在自行车中应用的机械原理不包括以下哪项？</w:t>
      </w:r>
    </w:p>
    <w:p w14:paraId="03E878D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杠杆原理</w:t>
      </w:r>
    </w:p>
    <w:p w14:paraId="086FFA1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轮轴原理</w:t>
      </w:r>
    </w:p>
    <w:p w14:paraId="4ADA0A1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螺旋原理</w:t>
      </w:r>
    </w:p>
    <w:p w14:paraId="29C2D87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惯性原理</w:t>
      </w:r>
    </w:p>
    <w:p w14:paraId="32F8516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7B58EC3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自行车中主要应用了杠杆原理和轮轴原理，如踏板和链轮系统是轮轴原理的应用，刹车和车铃则利用了杠杆原理。惯性原理在自行车的设计和使用中体现在起步、加速、转弯、减速和停止等方面，影响着自行车的动态行为和操控性能。螺旋原理在自行车的设计中并没有直接应用，因此选项C是正确的。</w:t>
      </w:r>
    </w:p>
    <w:p w14:paraId="1D6B9CA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22.以下哪个日常用品不是轮轴的应用？</w:t>
      </w:r>
    </w:p>
    <w:p w14:paraId="4464967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水龙头</w:t>
      </w:r>
    </w:p>
    <w:p w14:paraId="61EC519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水杯</w:t>
      </w:r>
    </w:p>
    <w:p w14:paraId="4203780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方向盘</w:t>
      </w:r>
    </w:p>
    <w:p w14:paraId="1A1FB04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门把手</w:t>
      </w:r>
    </w:p>
    <w:p w14:paraId="4CB98B0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0518389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解析：水龙头、方向盘和门把手都利用了轮轴原理，通过旋转来控制水流、车辆方向和门的开关。而水杯只是一个容器，不涉及轮轴的应用，因此选项B是正确的。</w:t>
      </w:r>
    </w:p>
    <w:p w14:paraId="0D4065B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23.关于轮轴的描述，以下哪项是错误的？</w:t>
      </w:r>
    </w:p>
    <w:p w14:paraId="7A8A8A98" w14:textId="0549DEB8"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轮越大</w:t>
      </w:r>
      <w:r w:rsidR="00491CC4">
        <w:rPr>
          <w:rFonts w:ascii="华文仿宋" w:eastAsia="华文仿宋" w:hAnsi="华文仿宋" w:hint="eastAsia"/>
          <w:sz w:val="18"/>
          <w:szCs w:val="18"/>
        </w:rPr>
        <w:t>的轮轴</w:t>
      </w:r>
      <w:r w:rsidRPr="004B5BED">
        <w:rPr>
          <w:rFonts w:ascii="华文仿宋" w:eastAsia="华文仿宋" w:hAnsi="华文仿宋" w:hint="eastAsia"/>
          <w:sz w:val="18"/>
          <w:szCs w:val="18"/>
        </w:rPr>
        <w:t>越省力</w:t>
      </w:r>
    </w:p>
    <w:p w14:paraId="2FF3F21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轮轴可以改变力的方向</w:t>
      </w:r>
    </w:p>
    <w:p w14:paraId="3C9C16FB" w14:textId="31FFCA9A"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C. </w:t>
      </w:r>
      <w:r w:rsidR="00EA3F2B">
        <w:rPr>
          <w:rFonts w:ascii="华文仿宋" w:eastAsia="华文仿宋" w:hAnsi="华文仿宋" w:hint="eastAsia"/>
          <w:sz w:val="18"/>
          <w:szCs w:val="18"/>
        </w:rPr>
        <w:t>当轮的半径大于轴的半径时，</w:t>
      </w:r>
      <w:r w:rsidRPr="004B5BED">
        <w:rPr>
          <w:rFonts w:ascii="华文仿宋" w:eastAsia="华文仿宋" w:hAnsi="华文仿宋" w:hint="eastAsia"/>
          <w:sz w:val="18"/>
          <w:szCs w:val="18"/>
        </w:rPr>
        <w:t>轮轴是一个省力机械</w:t>
      </w:r>
    </w:p>
    <w:p w14:paraId="4B2A69D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轮轴不能改变力的大小</w:t>
      </w:r>
    </w:p>
    <w:p w14:paraId="352BEC1F" w14:textId="64E6F0C2"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w:t>
      </w:r>
      <w:r w:rsidR="00491CC4">
        <w:rPr>
          <w:rFonts w:ascii="华文仿宋" w:eastAsia="华文仿宋" w:hAnsi="华文仿宋" w:hint="eastAsia"/>
          <w:sz w:val="18"/>
          <w:szCs w:val="18"/>
        </w:rPr>
        <w:t>D</w:t>
      </w:r>
    </w:p>
    <w:p w14:paraId="6859BBCD" w14:textId="324A6585" w:rsidR="00EA3F2B" w:rsidRPr="00EA3F2B" w:rsidRDefault="00E42D63" w:rsidP="00EA3F2B">
      <w:pPr>
        <w:rPr>
          <w:rFonts w:ascii="华文仿宋" w:eastAsia="华文仿宋" w:hAnsi="华文仿宋"/>
          <w:sz w:val="18"/>
          <w:szCs w:val="18"/>
        </w:rPr>
      </w:pPr>
      <w:r w:rsidRPr="004B5BED">
        <w:rPr>
          <w:rFonts w:ascii="华文仿宋" w:eastAsia="华文仿宋" w:hAnsi="华文仿宋" w:hint="eastAsia"/>
          <w:sz w:val="18"/>
          <w:szCs w:val="18"/>
        </w:rPr>
        <w:t>解析：</w:t>
      </w:r>
      <w:r w:rsidR="00EA3F2B" w:rsidRPr="00EA3F2B">
        <w:rPr>
          <w:rFonts w:ascii="华文仿宋" w:eastAsia="华文仿宋" w:hAnsi="华文仿宋"/>
          <w:sz w:val="18"/>
          <w:szCs w:val="18"/>
        </w:rPr>
        <w:t>根据轮轴的杠杆原理，</w:t>
      </w:r>
      <w:proofErr w:type="gramStart"/>
      <w:r w:rsidR="00EA3F2B" w:rsidRPr="00EA3F2B">
        <w:rPr>
          <w:rFonts w:ascii="华文仿宋" w:eastAsia="华文仿宋" w:hAnsi="华文仿宋"/>
          <w:sz w:val="18"/>
          <w:szCs w:val="18"/>
        </w:rPr>
        <w:t>当轮的</w:t>
      </w:r>
      <w:proofErr w:type="gramEnd"/>
      <w:r w:rsidR="00EA3F2B" w:rsidRPr="00EA3F2B">
        <w:rPr>
          <w:rFonts w:ascii="华文仿宋" w:eastAsia="华文仿宋" w:hAnsi="华文仿宋"/>
          <w:sz w:val="18"/>
          <w:szCs w:val="18"/>
        </w:rPr>
        <w:t>半径大于轴的半径时，可以用较小的力来平衡或移动较大的负载。因此，轮越大，就越省力。</w:t>
      </w:r>
    </w:p>
    <w:p w14:paraId="558689C7" w14:textId="6B25691E" w:rsidR="00EA3F2B" w:rsidRPr="00EA3F2B" w:rsidRDefault="00EA3F2B" w:rsidP="00EA3F2B">
      <w:pPr>
        <w:rPr>
          <w:rFonts w:ascii="华文仿宋" w:eastAsia="华文仿宋" w:hAnsi="华文仿宋"/>
          <w:sz w:val="18"/>
          <w:szCs w:val="18"/>
        </w:rPr>
      </w:pPr>
      <w:r w:rsidRPr="00EA3F2B">
        <w:rPr>
          <w:rFonts w:ascii="华文仿宋" w:eastAsia="华文仿宋" w:hAnsi="华文仿宋"/>
          <w:sz w:val="18"/>
          <w:szCs w:val="18"/>
        </w:rPr>
        <w:lastRenderedPageBreak/>
        <w:t>使用轮轴，可以通过转动较小的轴来带动较大的轮转动，从而改变施力的方向。</w:t>
      </w:r>
    </w:p>
    <w:p w14:paraId="25607D1F" w14:textId="153EA0E2" w:rsidR="00EA3F2B" w:rsidRPr="00EA3F2B" w:rsidRDefault="00EA3F2B" w:rsidP="00EA3F2B">
      <w:pPr>
        <w:rPr>
          <w:rFonts w:ascii="华文仿宋" w:eastAsia="华文仿宋" w:hAnsi="华文仿宋"/>
          <w:sz w:val="18"/>
          <w:szCs w:val="18"/>
        </w:rPr>
      </w:pPr>
      <w:r w:rsidRPr="00EA3F2B">
        <w:rPr>
          <w:rFonts w:ascii="华文仿宋" w:eastAsia="华文仿宋" w:hAnsi="华文仿宋"/>
          <w:sz w:val="18"/>
          <w:szCs w:val="18"/>
        </w:rPr>
        <w:t>轮轴实质上是一个杠杆，轮作为动力臂，</w:t>
      </w:r>
      <w:proofErr w:type="gramStart"/>
      <w:r w:rsidRPr="00EA3F2B">
        <w:rPr>
          <w:rFonts w:ascii="华文仿宋" w:eastAsia="华文仿宋" w:hAnsi="华文仿宋"/>
          <w:sz w:val="18"/>
          <w:szCs w:val="18"/>
        </w:rPr>
        <w:t>轴作为</w:t>
      </w:r>
      <w:proofErr w:type="gramEnd"/>
      <w:r w:rsidRPr="00EA3F2B">
        <w:rPr>
          <w:rFonts w:ascii="华文仿宋" w:eastAsia="华文仿宋" w:hAnsi="华文仿宋"/>
          <w:sz w:val="18"/>
          <w:szCs w:val="18"/>
        </w:rPr>
        <w:t>阻力臂。当动力臂（轮的半径）大于阻力臂（轴的半径）时，可以用较小的力来克服较大的阻力，从而实现省力的效果。</w:t>
      </w:r>
    </w:p>
    <w:p w14:paraId="01ACE256" w14:textId="1EAEB0AE" w:rsidR="00EA3F2B" w:rsidRPr="00EA3F2B" w:rsidRDefault="00EA3F2B" w:rsidP="00EA3F2B">
      <w:pPr>
        <w:rPr>
          <w:rFonts w:ascii="华文仿宋" w:eastAsia="华文仿宋" w:hAnsi="华文仿宋"/>
          <w:sz w:val="18"/>
          <w:szCs w:val="18"/>
        </w:rPr>
      </w:pPr>
      <w:r w:rsidRPr="00EA3F2B">
        <w:rPr>
          <w:rFonts w:ascii="华文仿宋" w:eastAsia="华文仿宋" w:hAnsi="华文仿宋"/>
          <w:sz w:val="18"/>
          <w:szCs w:val="18"/>
        </w:rPr>
        <w:t>轮轴的确可以改变力的大小。它利用杠杆原理，通过改变动力臂和阻力臂的长度比例，从而改变施力的大小。当轮的半径大于轴的半径时，所需的施力会减小，这是省力的原理。因此，轮轴能够改变力的大小。</w:t>
      </w:r>
    </w:p>
    <w:p w14:paraId="49F58681" w14:textId="75298834"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24.</w:t>
      </w:r>
      <w:r w:rsidR="00EA3F2B">
        <w:rPr>
          <w:rFonts w:ascii="华文仿宋" w:eastAsia="华文仿宋" w:hAnsi="华文仿宋" w:hint="eastAsia"/>
          <w:sz w:val="18"/>
          <w:szCs w:val="18"/>
        </w:rPr>
        <w:t>对</w:t>
      </w:r>
      <w:r w:rsidRPr="004B5BED">
        <w:rPr>
          <w:rFonts w:ascii="华文仿宋" w:eastAsia="华文仿宋" w:hAnsi="华文仿宋" w:hint="eastAsia"/>
          <w:sz w:val="18"/>
          <w:szCs w:val="18"/>
        </w:rPr>
        <w:t>动滑轮的</w:t>
      </w:r>
      <w:r w:rsidR="00EA3F2B">
        <w:rPr>
          <w:rFonts w:ascii="华文仿宋" w:eastAsia="华文仿宋" w:hAnsi="华文仿宋" w:hint="eastAsia"/>
          <w:sz w:val="18"/>
          <w:szCs w:val="18"/>
        </w:rPr>
        <w:t>描述错误的是</w:t>
      </w:r>
      <w:r w:rsidRPr="004B5BED">
        <w:rPr>
          <w:rFonts w:ascii="华文仿宋" w:eastAsia="华文仿宋" w:hAnsi="华文仿宋" w:hint="eastAsia"/>
          <w:sz w:val="18"/>
          <w:szCs w:val="18"/>
        </w:rPr>
        <w:t>以下哪项？</w:t>
      </w:r>
    </w:p>
    <w:p w14:paraId="6B35E8B0" w14:textId="74A8364E"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A. </w:t>
      </w:r>
      <w:r w:rsidR="00EA3F2B">
        <w:rPr>
          <w:rFonts w:ascii="华文仿宋" w:eastAsia="华文仿宋" w:hAnsi="华文仿宋" w:hint="eastAsia"/>
          <w:sz w:val="18"/>
          <w:szCs w:val="18"/>
        </w:rPr>
        <w:t>不能</w:t>
      </w:r>
      <w:r w:rsidRPr="004B5BED">
        <w:rPr>
          <w:rFonts w:ascii="华文仿宋" w:eastAsia="华文仿宋" w:hAnsi="华文仿宋" w:hint="eastAsia"/>
          <w:sz w:val="18"/>
          <w:szCs w:val="18"/>
        </w:rPr>
        <w:t>改变力的方向</w:t>
      </w:r>
    </w:p>
    <w:p w14:paraId="0E2CA26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省力</w:t>
      </w:r>
    </w:p>
    <w:p w14:paraId="615DE8D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提高工作效率</w:t>
      </w:r>
    </w:p>
    <w:p w14:paraId="6ABB0B4C" w14:textId="059D9D7D"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D. </w:t>
      </w:r>
      <w:r w:rsidR="00EA3F2B">
        <w:rPr>
          <w:rFonts w:ascii="华文仿宋" w:eastAsia="华文仿宋" w:hAnsi="华文仿宋" w:hint="eastAsia"/>
          <w:sz w:val="18"/>
          <w:szCs w:val="18"/>
        </w:rPr>
        <w:t>不省力但可以改变力的方向</w:t>
      </w:r>
    </w:p>
    <w:p w14:paraId="24AD587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答案：D</w:t>
      </w:r>
    </w:p>
    <w:p w14:paraId="7B259D4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25.两个相互啮合的齿轮，大齿轮有100个齿，小齿轮有20个齿，大齿轮转动一周，小齿轮转动几周？</w:t>
      </w:r>
    </w:p>
    <w:p w14:paraId="6D0F6DA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A、3周</w:t>
      </w:r>
    </w:p>
    <w:p w14:paraId="03EF91B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B、5周</w:t>
      </w:r>
    </w:p>
    <w:p w14:paraId="18B6DE4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C、4周</w:t>
      </w:r>
    </w:p>
    <w:p w14:paraId="3A7ACCE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D、1周</w:t>
      </w:r>
    </w:p>
    <w:p w14:paraId="14134B61"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433F881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解析：当两个齿轮相互啮合时，它们转动的齿数是相等的。这意味着一个齿轮转动一周所走过的齿数与另一个齿轮转动一周所走过的齿数相同。</w:t>
      </w:r>
    </w:p>
    <w:p w14:paraId="775437C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在这个问题中，大齿轮有100个齿，小齿轮有20个齿。当大齿轮转动一周时，它走过了100个齿。为了使小齿轮走过相同的齿数，小齿轮需要转动的次数等于大齿轮齿数除以小齿轮齿数。</w:t>
      </w:r>
    </w:p>
    <w:p w14:paraId="74EE0A8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所以，小齿轮转动的周数 = 大齿轮的齿数 / 小齿轮的齿数</w:t>
      </w:r>
    </w:p>
    <w:p w14:paraId="6B164FC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小齿轮转动的周数 = 100 / 20</w:t>
      </w:r>
    </w:p>
    <w:p w14:paraId="51FF7FC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小齿轮转动的周数 = 5</w:t>
      </w:r>
    </w:p>
    <w:p w14:paraId="51D6B4B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因此，当大齿轮转动一周时，小齿轮会转动5周。所以正确答案是B、5周。</w:t>
      </w:r>
    </w:p>
    <w:p w14:paraId="34DF90C5" w14:textId="77777777" w:rsidR="00E42D63" w:rsidRPr="004B5BED" w:rsidRDefault="00E42D63" w:rsidP="00E42D63">
      <w:pPr>
        <w:rPr>
          <w:rFonts w:ascii="华文仿宋" w:eastAsia="华文仿宋" w:hAnsi="华文仿宋" w:hint="eastAsia"/>
          <w:sz w:val="18"/>
          <w:szCs w:val="18"/>
        </w:rPr>
      </w:pPr>
    </w:p>
    <w:p w14:paraId="7FC1A98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26.三角形的稳定性主要依赖于以下哪个特性？</w:t>
      </w:r>
    </w:p>
    <w:p w14:paraId="4392C48A"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边长</w:t>
      </w:r>
    </w:p>
    <w:p w14:paraId="708ACA0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角度</w:t>
      </w:r>
    </w:p>
    <w:p w14:paraId="177678D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对称性</w:t>
      </w:r>
    </w:p>
    <w:p w14:paraId="3705BBF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面积</w:t>
      </w:r>
    </w:p>
    <w:p w14:paraId="7209155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6183F122"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解析：三角形的稳定性主要取决于其角度，因为角度固定后，三角形的三边长度也就固定，从而保证了结构的稳定性。边长、对称性和面积并不直接影响三角形的稳定性。</w:t>
      </w:r>
    </w:p>
    <w:p w14:paraId="1DC6996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27.以下哪种摩擦力最小？</w:t>
      </w:r>
    </w:p>
    <w:p w14:paraId="66F85F35"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静摩擦力</w:t>
      </w:r>
    </w:p>
    <w:p w14:paraId="61695D1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滑动摩擦力</w:t>
      </w:r>
    </w:p>
    <w:p w14:paraId="2224A68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滚动摩擦力</w:t>
      </w:r>
    </w:p>
    <w:p w14:paraId="73154FD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粘滞摩擦力</w:t>
      </w:r>
    </w:p>
    <w:p w14:paraId="13A52AA0"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4260FA17"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解析：滚动摩擦力通常小于滑动摩擦力和静摩擦力，因为它通过滚动代替滑动，大大减少了接触面的摩擦。粘滞摩擦力是一种内部摩擦，与物体的类型和状态有关。</w:t>
      </w:r>
    </w:p>
    <w:p w14:paraId="1D67268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28.以下哪种简单机械不属于杠杆？</w:t>
      </w:r>
    </w:p>
    <w:p w14:paraId="193D477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斜面</w:t>
      </w:r>
    </w:p>
    <w:p w14:paraId="5EEC15F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楔形</w:t>
      </w:r>
    </w:p>
    <w:p w14:paraId="2214A91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螺旋</w:t>
      </w:r>
    </w:p>
    <w:p w14:paraId="0DA7757B"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D. 滑轮</w:t>
      </w:r>
    </w:p>
    <w:p w14:paraId="6C52A3E8"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答案：A</w:t>
      </w:r>
    </w:p>
    <w:p w14:paraId="3966EC4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解析：斜面、楔形和螺旋都是简单机械，但它们不属于杠杆类，杠杆类包括一类杠杆、二类杠杆和三类杠杆。斜面是一种通过增加距离来减少所需力的简单机械。</w:t>
      </w:r>
    </w:p>
    <w:p w14:paraId="3C830FF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29.对于导体，说法正确的是？</w:t>
      </w:r>
    </w:p>
    <w:p w14:paraId="0B08956F"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A. 同种材料，相同长度的导体横截面积越大，电阻值越大</w:t>
      </w:r>
    </w:p>
    <w:p w14:paraId="63596BD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B. 同种材料，相同横截面积的导体长度越长，电阻值越大</w:t>
      </w:r>
    </w:p>
    <w:p w14:paraId="788BBB0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C. 不同材质的导体，只要导体长度、横截面积相同，电阻值也相同</w:t>
      </w:r>
    </w:p>
    <w:p w14:paraId="2392C8C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 xml:space="preserve"> D. 导体容易导电是因为导体内部一定有可以自由移动的正电荷</w:t>
      </w:r>
    </w:p>
    <w:p w14:paraId="512DF813"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答案：B</w:t>
      </w:r>
    </w:p>
    <w:p w14:paraId="6B92D30E"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导体的电阻值由材料电阻率、导体长度和横截面积共同决定。在同种材料的情况下，导体长度越长，电阻值越大；横截面积越大，电阻值越小。不同材料的导体，即使长度和横截面积相同，电阻值也会因电阻率的不同而有所差异。导体容易导电是因为内部有自由移动的电子，而非正电荷。</w:t>
      </w:r>
    </w:p>
    <w:p w14:paraId="7AB7BE56"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30.下列哪个不是齿轮传动的优点？</w:t>
      </w:r>
    </w:p>
    <w:p w14:paraId="760DEBFD"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A. 承载能力高</w:t>
      </w:r>
    </w:p>
    <w:p w14:paraId="0F2347C4"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B. 效率高</w:t>
      </w:r>
    </w:p>
    <w:p w14:paraId="5784F19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C. 工作时没有噪声</w:t>
      </w:r>
    </w:p>
    <w:p w14:paraId="2235CB7C"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D. 作用于轴上的力小</w:t>
      </w:r>
    </w:p>
    <w:p w14:paraId="04CC1769" w14:textId="77777777" w:rsidR="00E42D63" w:rsidRPr="004B5BED"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答案：C</w:t>
      </w:r>
    </w:p>
    <w:p w14:paraId="6E07F3D6" w14:textId="24AAD5F0" w:rsidR="00890AB3" w:rsidRPr="006F7293" w:rsidRDefault="00E42D63" w:rsidP="00E42D63">
      <w:pPr>
        <w:rPr>
          <w:rFonts w:ascii="华文仿宋" w:eastAsia="华文仿宋" w:hAnsi="华文仿宋" w:hint="eastAsia"/>
          <w:sz w:val="18"/>
          <w:szCs w:val="18"/>
        </w:rPr>
      </w:pPr>
      <w:r w:rsidRPr="004B5BED">
        <w:rPr>
          <w:rFonts w:ascii="华文仿宋" w:eastAsia="华文仿宋" w:hAnsi="华文仿宋" w:hint="eastAsia"/>
          <w:sz w:val="18"/>
          <w:szCs w:val="18"/>
        </w:rPr>
        <w:t>解析：齿轮传动在承载能力、效率和作用于轴上的力方面有优势，但工作时通常会产生一定的噪声，因此“工作时没有噪声”不是其优点。</w:t>
      </w:r>
    </w:p>
    <w:p w14:paraId="297CE5E5" w14:textId="77777777" w:rsidR="00E42D63" w:rsidRPr="004B5BED" w:rsidRDefault="00E42D63" w:rsidP="00890AB3">
      <w:pPr>
        <w:rPr>
          <w:rFonts w:ascii="华文仿宋" w:eastAsia="华文仿宋" w:hAnsi="华文仿宋" w:hint="eastAsia"/>
          <w:sz w:val="18"/>
          <w:szCs w:val="18"/>
        </w:rPr>
      </w:pPr>
    </w:p>
    <w:p w14:paraId="737FCB5F" w14:textId="77777777" w:rsidR="00E42D63" w:rsidRPr="00E42D63" w:rsidRDefault="00E42D63" w:rsidP="00E42D63">
      <w:pPr>
        <w:rPr>
          <w:rFonts w:ascii="华文仿宋" w:eastAsia="华文仿宋" w:hAnsi="华文仿宋" w:hint="eastAsia"/>
          <w:sz w:val="18"/>
          <w:szCs w:val="18"/>
        </w:rPr>
      </w:pPr>
      <w:r w:rsidRPr="00E42D63">
        <w:rPr>
          <w:rFonts w:ascii="华文仿宋" w:eastAsia="华文仿宋" w:hAnsi="华文仿宋"/>
          <w:sz w:val="18"/>
          <w:szCs w:val="18"/>
        </w:rPr>
        <w:t>判断题</w:t>
      </w:r>
    </w:p>
    <w:p w14:paraId="1B4442FF" w14:textId="3BD1D094"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w:t>
      </w:r>
      <w:r w:rsidRPr="002B383A">
        <w:rPr>
          <w:rFonts w:ascii="华文仿宋" w:eastAsia="华文仿宋" w:hAnsi="华文仿宋"/>
          <w:sz w:val="18"/>
          <w:szCs w:val="18"/>
        </w:rPr>
        <w:t>量子计算机能够在短时间内破解目前的所有加密算法。</w:t>
      </w:r>
    </w:p>
    <w:p w14:paraId="24CAF8B8" w14:textId="77777777"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19B47AA5" w14:textId="77777777" w:rsidR="00E42D63" w:rsidRPr="002B383A" w:rsidRDefault="00E42D63"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错误。虽然量子计算机具有强大的计算能力，但目前并不能保证它能够破解所有的加密算法，因为加密算法也在不断进步和更新，以应对量子计算的挑战。</w:t>
      </w:r>
    </w:p>
    <w:p w14:paraId="1BB6D2FB" w14:textId="77777777" w:rsidR="00E42D63" w:rsidRPr="006F7293" w:rsidRDefault="00E42D63" w:rsidP="00890AB3">
      <w:pPr>
        <w:rPr>
          <w:rFonts w:ascii="华文仿宋" w:eastAsia="华文仿宋" w:hAnsi="华文仿宋" w:hint="eastAsia"/>
          <w:sz w:val="18"/>
          <w:szCs w:val="18"/>
        </w:rPr>
      </w:pPr>
    </w:p>
    <w:p w14:paraId="26B77B68" w14:textId="1794C268"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2.</w:t>
      </w:r>
      <w:r w:rsidR="00890AB3" w:rsidRPr="006F7293">
        <w:rPr>
          <w:rFonts w:ascii="华文仿宋" w:eastAsia="华文仿宋" w:hAnsi="华文仿宋"/>
          <w:sz w:val="18"/>
          <w:szCs w:val="18"/>
        </w:rPr>
        <w:t>凸轮机构的从动件只能作直线运动。</w:t>
      </w:r>
    </w:p>
    <w:p w14:paraId="397EDBE3" w14:textId="5C64EBD0" w:rsidR="00890AB3" w:rsidRPr="006F7293"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2147FBEA"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凸轮机构的从动件不仅可以作直线运动，还可以作摆动或复杂的轨迹运动，这取决于凸轮的轮廓曲线设计。</w:t>
      </w:r>
    </w:p>
    <w:p w14:paraId="3FEB421A"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49C72D53" w14:textId="77777777" w:rsidR="00E42D63" w:rsidRPr="004B5BED"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3.</w:t>
      </w:r>
      <w:r w:rsidR="00890AB3" w:rsidRPr="006F7293">
        <w:rPr>
          <w:rFonts w:ascii="华文仿宋" w:eastAsia="华文仿宋" w:hAnsi="华文仿宋"/>
          <w:sz w:val="18"/>
          <w:szCs w:val="18"/>
        </w:rPr>
        <w:t>并联电路中，各支路的电压可以不同。</w:t>
      </w:r>
    </w:p>
    <w:p w14:paraId="61980FE1" w14:textId="110A0DFC"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7CA809CB"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在并联电路中，所有支路的电压是相同的，因为它们都是直接连接到电源的两端。</w:t>
      </w:r>
    </w:p>
    <w:p w14:paraId="31FE5199"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307EDE9B" w14:textId="2372C1C8" w:rsidR="00E42D63" w:rsidRPr="004B5BED"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4.</w:t>
      </w:r>
      <w:r w:rsidR="00890AB3" w:rsidRPr="006F7293">
        <w:rPr>
          <w:rFonts w:ascii="华文仿宋" w:eastAsia="华文仿宋" w:hAnsi="华文仿宋"/>
          <w:sz w:val="18"/>
          <w:szCs w:val="18"/>
        </w:rPr>
        <w:t>在连杆机构中，低副接触压强小，耐磨损，易于加工。</w:t>
      </w:r>
    </w:p>
    <w:p w14:paraId="558C99DF" w14:textId="48459556"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答案：对</w:t>
      </w:r>
    </w:p>
    <w:p w14:paraId="77875C36"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低副（如铰链连接）的接触面积相对较大，因此接触压强小，这有助于减少磨损，提高机构的耐用性。同时，由于接触面通常是圆柱面或平面，这使得加工更为简便。</w:t>
      </w:r>
    </w:p>
    <w:p w14:paraId="36C7F46D"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77220960" w14:textId="5EDE6A6C" w:rsidR="00E42D63" w:rsidRPr="004B5BED"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5.</w:t>
      </w:r>
      <w:r w:rsidR="00890AB3" w:rsidRPr="006F7293">
        <w:rPr>
          <w:rFonts w:ascii="华文仿宋" w:eastAsia="华文仿宋" w:hAnsi="华文仿宋"/>
          <w:sz w:val="18"/>
          <w:szCs w:val="18"/>
        </w:rPr>
        <w:t>槽轮机构属于间歇运动机构，可以实现间歇性运动。</w:t>
      </w:r>
    </w:p>
    <w:p w14:paraId="1EE973CA" w14:textId="2FF8CECB"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答案：对</w:t>
      </w:r>
    </w:p>
    <w:p w14:paraId="46537206"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槽轮机构通过槽轮</w:t>
      </w:r>
      <w:proofErr w:type="gramStart"/>
      <w:r w:rsidRPr="006F7293">
        <w:rPr>
          <w:rFonts w:ascii="华文仿宋" w:eastAsia="华文仿宋" w:hAnsi="华文仿宋"/>
          <w:sz w:val="18"/>
          <w:szCs w:val="18"/>
        </w:rPr>
        <w:t>和圆销的</w:t>
      </w:r>
      <w:proofErr w:type="gramEnd"/>
      <w:r w:rsidRPr="006F7293">
        <w:rPr>
          <w:rFonts w:ascii="华文仿宋" w:eastAsia="华文仿宋" w:hAnsi="华文仿宋"/>
          <w:sz w:val="18"/>
          <w:szCs w:val="18"/>
        </w:rPr>
        <w:t>相互作用实现间歇性运动，即在</w:t>
      </w:r>
      <w:proofErr w:type="gramStart"/>
      <w:r w:rsidRPr="006F7293">
        <w:rPr>
          <w:rFonts w:ascii="华文仿宋" w:eastAsia="华文仿宋" w:hAnsi="华文仿宋"/>
          <w:sz w:val="18"/>
          <w:szCs w:val="18"/>
        </w:rPr>
        <w:t>圆销位于</w:t>
      </w:r>
      <w:proofErr w:type="gramEnd"/>
      <w:r w:rsidRPr="006F7293">
        <w:rPr>
          <w:rFonts w:ascii="华文仿宋" w:eastAsia="华文仿宋" w:hAnsi="华文仿宋"/>
          <w:sz w:val="18"/>
          <w:szCs w:val="18"/>
        </w:rPr>
        <w:t>槽内时，槽轮转动，而在</w:t>
      </w:r>
      <w:proofErr w:type="gramStart"/>
      <w:r w:rsidRPr="006F7293">
        <w:rPr>
          <w:rFonts w:ascii="华文仿宋" w:eastAsia="华文仿宋" w:hAnsi="华文仿宋"/>
          <w:sz w:val="18"/>
          <w:szCs w:val="18"/>
        </w:rPr>
        <w:t>圆销位于槽</w:t>
      </w:r>
      <w:proofErr w:type="gramEnd"/>
      <w:r w:rsidRPr="006F7293">
        <w:rPr>
          <w:rFonts w:ascii="华文仿宋" w:eastAsia="华文仿宋" w:hAnsi="华文仿宋"/>
          <w:sz w:val="18"/>
          <w:szCs w:val="18"/>
        </w:rPr>
        <w:t>之间的空隙时，槽轮停止转动。</w:t>
      </w:r>
    </w:p>
    <w:p w14:paraId="640D704A"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0DA30942" w14:textId="0E3662A7" w:rsidR="00E42D63" w:rsidRPr="004B5BED"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lastRenderedPageBreak/>
        <w:t>6.</w:t>
      </w:r>
      <w:r w:rsidR="00890AB3" w:rsidRPr="006F7293">
        <w:rPr>
          <w:rFonts w:ascii="华文仿宋" w:eastAsia="华文仿宋" w:hAnsi="华文仿宋"/>
          <w:sz w:val="18"/>
          <w:szCs w:val="18"/>
        </w:rPr>
        <w:t>串联电路中，只要有一处断开，整个电路就会成为通路。</w:t>
      </w:r>
    </w:p>
    <w:p w14:paraId="0A4A3D34" w14:textId="7299B433"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643A1FCF" w14:textId="77777777" w:rsidR="00890AB3" w:rsidRPr="004B5BED"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在串联电路中，电流只有一条路径，因此如果电路中有一处断开，整个电路就会成为断路，因为没有其他路径可以让电流通过。</w:t>
      </w:r>
    </w:p>
    <w:p w14:paraId="16C01BAD" w14:textId="77777777" w:rsidR="00E42D63" w:rsidRPr="004B5BED" w:rsidRDefault="00E42D63" w:rsidP="00E42D63">
      <w:pPr>
        <w:widowControl/>
        <w:jc w:val="left"/>
        <w:rPr>
          <w:rFonts w:ascii="华文仿宋" w:eastAsia="华文仿宋" w:hAnsi="华文仿宋" w:hint="eastAsia"/>
          <w:sz w:val="18"/>
          <w:szCs w:val="18"/>
        </w:rPr>
      </w:pPr>
    </w:p>
    <w:p w14:paraId="29DBE136" w14:textId="7C731800"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7.</w:t>
      </w:r>
      <w:r w:rsidR="00826219" w:rsidRPr="00826219">
        <w:rPr>
          <w:rFonts w:ascii="华文仿宋" w:eastAsia="华文仿宋" w:hAnsi="华文仿宋"/>
          <w:sz w:val="18"/>
          <w:szCs w:val="18"/>
        </w:rPr>
        <w:t>直升飞机旋翼的飞行控制原理与鸟类飞行时翼尖涡流的控制机制有相似之处。</w:t>
      </w:r>
    </w:p>
    <w:p w14:paraId="25638C42" w14:textId="0CD0305C" w:rsidR="00826219" w:rsidRPr="00826219"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答案：对</w:t>
      </w:r>
    </w:p>
    <w:p w14:paraId="1C6FA1BA" w14:textId="77777777" w:rsidR="00826219" w:rsidRPr="00826219" w:rsidRDefault="00826219" w:rsidP="00E42D63">
      <w:pPr>
        <w:widowControl/>
        <w:jc w:val="left"/>
        <w:rPr>
          <w:rFonts w:ascii="华文仿宋" w:eastAsia="华文仿宋" w:hAnsi="华文仿宋" w:hint="eastAsia"/>
          <w:sz w:val="18"/>
          <w:szCs w:val="18"/>
        </w:rPr>
      </w:pPr>
      <w:r w:rsidRPr="00826219">
        <w:rPr>
          <w:rFonts w:ascii="华文仿宋" w:eastAsia="华文仿宋" w:hAnsi="华文仿宋"/>
          <w:sz w:val="18"/>
          <w:szCs w:val="18"/>
        </w:rPr>
        <w:t>解析： 直升飞机旋翼的飞行控制确实与鸟类飞行有相似之处。直升飞机通过改变旋翼桨叶的角度来控制飞行轨迹和升降，这与鸟类通过调整翅膀形状和角度来控制翼尖涡流，进而影响飞行动力的方式类似。</w:t>
      </w:r>
    </w:p>
    <w:p w14:paraId="1C18D485" w14:textId="77777777" w:rsidR="00E42D63" w:rsidRPr="004B5BED" w:rsidRDefault="00E42D63" w:rsidP="00E42D63">
      <w:pPr>
        <w:widowControl/>
        <w:jc w:val="left"/>
        <w:rPr>
          <w:rFonts w:ascii="华文仿宋" w:eastAsia="华文仿宋" w:hAnsi="华文仿宋" w:hint="eastAsia"/>
          <w:sz w:val="18"/>
          <w:szCs w:val="18"/>
        </w:rPr>
      </w:pPr>
    </w:p>
    <w:p w14:paraId="5A38D26B" w14:textId="73E6546E"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8.</w:t>
      </w:r>
      <w:r w:rsidR="00826219" w:rsidRPr="00826219">
        <w:rPr>
          <w:rFonts w:ascii="华文仿宋" w:eastAsia="华文仿宋" w:hAnsi="华文仿宋"/>
          <w:sz w:val="18"/>
          <w:szCs w:val="18"/>
        </w:rPr>
        <w:t>电动机中，改变电流方向可以导致电机转动方向的改变。</w:t>
      </w:r>
    </w:p>
    <w:p w14:paraId="019C15BF" w14:textId="5EF0E2C7" w:rsidR="00826219" w:rsidRPr="00826219"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答案：对</w:t>
      </w:r>
    </w:p>
    <w:p w14:paraId="431171FD" w14:textId="77777777" w:rsidR="00826219" w:rsidRPr="00826219" w:rsidRDefault="00826219" w:rsidP="00E42D63">
      <w:pPr>
        <w:widowControl/>
        <w:jc w:val="left"/>
        <w:rPr>
          <w:rFonts w:ascii="华文仿宋" w:eastAsia="华文仿宋" w:hAnsi="华文仿宋" w:hint="eastAsia"/>
          <w:sz w:val="18"/>
          <w:szCs w:val="18"/>
        </w:rPr>
      </w:pPr>
      <w:r w:rsidRPr="00826219">
        <w:rPr>
          <w:rFonts w:ascii="华文仿宋" w:eastAsia="华文仿宋" w:hAnsi="华文仿宋"/>
          <w:sz w:val="18"/>
          <w:szCs w:val="18"/>
        </w:rPr>
        <w:t>解析： 在直流电动机中，改变电流方向确实会导致电机转动方向的改变。这是因为电流方向的改变会引起电磁场的方向变化，进而改变作用在转子上的力矩方向，从而改变电机的转动方向。</w:t>
      </w:r>
    </w:p>
    <w:p w14:paraId="76FD0B84" w14:textId="77777777" w:rsidR="00E42D63" w:rsidRPr="004B5BED" w:rsidRDefault="00E42D63" w:rsidP="00E42D63">
      <w:pPr>
        <w:widowControl/>
        <w:jc w:val="left"/>
        <w:rPr>
          <w:rFonts w:ascii="华文仿宋" w:eastAsia="华文仿宋" w:hAnsi="华文仿宋" w:hint="eastAsia"/>
          <w:sz w:val="18"/>
          <w:szCs w:val="18"/>
        </w:rPr>
      </w:pPr>
    </w:p>
    <w:p w14:paraId="440B3736" w14:textId="0C5DC4F9"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9.</w:t>
      </w:r>
      <w:r w:rsidR="00826219" w:rsidRPr="00826219">
        <w:rPr>
          <w:rFonts w:ascii="华文仿宋" w:eastAsia="华文仿宋" w:hAnsi="华文仿宋"/>
          <w:sz w:val="18"/>
          <w:szCs w:val="18"/>
        </w:rPr>
        <w:t>凸轮机构可以实现从旋转运动到线性运动的转换，且在所有机械转换装置中效率最高。</w:t>
      </w:r>
    </w:p>
    <w:p w14:paraId="0F4EC6B6" w14:textId="64AFB6F8" w:rsidR="00826219" w:rsidRPr="00826219"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5138C646" w14:textId="77777777" w:rsidR="00826219" w:rsidRPr="00826219" w:rsidRDefault="00826219" w:rsidP="00E42D63">
      <w:pPr>
        <w:widowControl/>
        <w:jc w:val="left"/>
        <w:rPr>
          <w:rFonts w:ascii="华文仿宋" w:eastAsia="华文仿宋" w:hAnsi="华文仿宋" w:hint="eastAsia"/>
          <w:sz w:val="18"/>
          <w:szCs w:val="18"/>
        </w:rPr>
      </w:pPr>
      <w:r w:rsidRPr="00826219">
        <w:rPr>
          <w:rFonts w:ascii="华文仿宋" w:eastAsia="华文仿宋" w:hAnsi="华文仿宋"/>
          <w:sz w:val="18"/>
          <w:szCs w:val="18"/>
        </w:rPr>
        <w:t>解析： 凸轮机构能够实现从旋转运动到线性运动的转换，但并不一定是在所有机械转换装置中效率最高的。效率取决于凸轮和从动件的设计、材料以及制造精度等多种因素。</w:t>
      </w:r>
    </w:p>
    <w:p w14:paraId="318D96EE" w14:textId="77777777" w:rsidR="00E42D63" w:rsidRPr="004B5BED" w:rsidRDefault="00E42D63" w:rsidP="00E42D63">
      <w:pPr>
        <w:widowControl/>
        <w:jc w:val="left"/>
        <w:rPr>
          <w:rFonts w:ascii="华文仿宋" w:eastAsia="华文仿宋" w:hAnsi="华文仿宋" w:hint="eastAsia"/>
          <w:sz w:val="18"/>
          <w:szCs w:val="18"/>
        </w:rPr>
      </w:pPr>
    </w:p>
    <w:p w14:paraId="07C08697" w14:textId="26CCA5E3"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10.</w:t>
      </w:r>
      <w:r w:rsidR="00826219" w:rsidRPr="00826219">
        <w:rPr>
          <w:rFonts w:ascii="华文仿宋" w:eastAsia="华文仿宋" w:hAnsi="华文仿宋"/>
          <w:sz w:val="18"/>
          <w:szCs w:val="18"/>
        </w:rPr>
        <w:t>履带装置比轮式驱动更适合在不平坦或松软地面上行驶，因为它能提供更大的接地面积和更好的抓地力。</w:t>
      </w:r>
    </w:p>
    <w:p w14:paraId="0A1B542F" w14:textId="1FE3F87D" w:rsidR="00826219" w:rsidRPr="00826219"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答案：对</w:t>
      </w:r>
    </w:p>
    <w:p w14:paraId="2799314B" w14:textId="77777777" w:rsidR="00826219" w:rsidRPr="00826219" w:rsidRDefault="00826219" w:rsidP="00E42D63">
      <w:pPr>
        <w:widowControl/>
        <w:jc w:val="left"/>
        <w:rPr>
          <w:rFonts w:ascii="华文仿宋" w:eastAsia="华文仿宋" w:hAnsi="华文仿宋" w:hint="eastAsia"/>
          <w:sz w:val="18"/>
          <w:szCs w:val="18"/>
        </w:rPr>
      </w:pPr>
      <w:r w:rsidRPr="00826219">
        <w:rPr>
          <w:rFonts w:ascii="华文仿宋" w:eastAsia="华文仿宋" w:hAnsi="华文仿宋"/>
          <w:sz w:val="18"/>
          <w:szCs w:val="18"/>
        </w:rPr>
        <w:t>解析： 履带装置通过其较大的接地面积和连续的地面接触，确实能够在不平坦或松软地面上提供更好的稳定性和抓地力，这使得它比轮式驱动更适合这种环境。</w:t>
      </w:r>
    </w:p>
    <w:p w14:paraId="2A38F54D" w14:textId="77777777" w:rsidR="00E42D63" w:rsidRPr="004B5BED" w:rsidRDefault="00E42D63" w:rsidP="00E42D63">
      <w:pPr>
        <w:widowControl/>
        <w:jc w:val="left"/>
        <w:rPr>
          <w:rFonts w:ascii="华文仿宋" w:eastAsia="华文仿宋" w:hAnsi="华文仿宋" w:hint="eastAsia"/>
          <w:sz w:val="18"/>
          <w:szCs w:val="18"/>
        </w:rPr>
      </w:pPr>
    </w:p>
    <w:p w14:paraId="0B9EE76D" w14:textId="7DD472D9"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11.</w:t>
      </w:r>
      <w:r w:rsidR="00826219" w:rsidRPr="00826219">
        <w:rPr>
          <w:rFonts w:ascii="华文仿宋" w:eastAsia="华文仿宋" w:hAnsi="华文仿宋"/>
          <w:sz w:val="18"/>
          <w:szCs w:val="18"/>
        </w:rPr>
        <w:t>在设计曲柄连杆机构时，可以通过改变曲柄和连杆的长度比例来调整机构的运动规律，但这种调整无法实现复杂的运动轨迹。</w:t>
      </w:r>
    </w:p>
    <w:p w14:paraId="3B04D64D" w14:textId="6627456A" w:rsidR="00826219" w:rsidRPr="00826219"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20DDC444" w14:textId="77777777" w:rsidR="00826219" w:rsidRPr="00826219" w:rsidRDefault="00826219" w:rsidP="00E42D63">
      <w:pPr>
        <w:widowControl/>
        <w:jc w:val="left"/>
        <w:rPr>
          <w:rFonts w:ascii="华文仿宋" w:eastAsia="华文仿宋" w:hAnsi="华文仿宋" w:hint="eastAsia"/>
          <w:sz w:val="18"/>
          <w:szCs w:val="18"/>
        </w:rPr>
      </w:pPr>
      <w:r w:rsidRPr="00826219">
        <w:rPr>
          <w:rFonts w:ascii="华文仿宋" w:eastAsia="华文仿宋" w:hAnsi="华文仿宋"/>
          <w:sz w:val="18"/>
          <w:szCs w:val="18"/>
        </w:rPr>
        <w:t>解析： 设计曲柄连杆机构时，改变曲柄和连杆的长度比例确实可以调整机构的运动规律，但通过巧妙的设计，这种机构可以实现复杂的运动轨迹。曲柄连杆机构在设计上的灵活性允许它模拟多种复杂的运动模式。</w:t>
      </w:r>
    </w:p>
    <w:p w14:paraId="08CCCCE8" w14:textId="77777777" w:rsidR="00E42D63" w:rsidRPr="004B5BED" w:rsidRDefault="00E42D63" w:rsidP="00E42D63">
      <w:pPr>
        <w:widowControl/>
        <w:jc w:val="left"/>
        <w:rPr>
          <w:rFonts w:ascii="华文仿宋" w:eastAsia="华文仿宋" w:hAnsi="华文仿宋" w:hint="eastAsia"/>
          <w:sz w:val="18"/>
          <w:szCs w:val="18"/>
        </w:rPr>
      </w:pPr>
    </w:p>
    <w:p w14:paraId="54AE5FD7" w14:textId="03489DA5" w:rsidR="00E42D63" w:rsidRPr="004B5BED"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12.</w:t>
      </w:r>
      <w:r w:rsidR="002B383A" w:rsidRPr="002B383A">
        <w:rPr>
          <w:rFonts w:ascii="华文仿宋" w:eastAsia="华文仿宋" w:hAnsi="华文仿宋"/>
          <w:sz w:val="18"/>
          <w:szCs w:val="18"/>
        </w:rPr>
        <w:t>计算机病毒的传播只能通过互联网进行。</w:t>
      </w:r>
    </w:p>
    <w:p w14:paraId="13688059" w14:textId="33DD87C5"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答案：错</w:t>
      </w:r>
    </w:p>
    <w:p w14:paraId="5325535D"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错误。计算机病毒的传播不仅可以通过互联网进行，还可以通过移动存储设备、电子邮件附件等途径传播。这意味着病毒可以通过多种渠道传播，不仅限于互联网。</w:t>
      </w:r>
    </w:p>
    <w:p w14:paraId="0366630C" w14:textId="77777777" w:rsidR="00E42D63" w:rsidRPr="004B5BED" w:rsidRDefault="00E42D63" w:rsidP="00E42D63">
      <w:pPr>
        <w:widowControl/>
        <w:jc w:val="left"/>
        <w:rPr>
          <w:rFonts w:ascii="华文仿宋" w:eastAsia="华文仿宋" w:hAnsi="华文仿宋" w:hint="eastAsia"/>
          <w:sz w:val="18"/>
          <w:szCs w:val="18"/>
        </w:rPr>
      </w:pPr>
    </w:p>
    <w:p w14:paraId="3E07D1EC" w14:textId="77777777" w:rsidR="00767A39" w:rsidRPr="006F7293" w:rsidRDefault="00767A39" w:rsidP="00826219">
      <w:pPr>
        <w:widowControl/>
        <w:jc w:val="left"/>
        <w:rPr>
          <w:rFonts w:ascii="华文仿宋" w:eastAsia="华文仿宋" w:hAnsi="华文仿宋" w:hint="eastAsia"/>
          <w:sz w:val="18"/>
          <w:szCs w:val="18"/>
        </w:rPr>
      </w:pPr>
    </w:p>
    <w:p w14:paraId="24E3299C"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多选题</w:t>
      </w:r>
    </w:p>
    <w:p w14:paraId="39BFFE3E" w14:textId="7472901A"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1.</w:t>
      </w:r>
      <w:r w:rsidR="00890AB3" w:rsidRPr="006F7293">
        <w:rPr>
          <w:rFonts w:ascii="华文仿宋" w:eastAsia="华文仿宋" w:hAnsi="华文仿宋"/>
          <w:sz w:val="18"/>
          <w:szCs w:val="18"/>
        </w:rPr>
        <w:t>凸轮机构的从动件根据形状不同可以分为以下几种</w:t>
      </w:r>
      <w:r w:rsidR="003C7289" w:rsidRPr="004B5BED">
        <w:rPr>
          <w:rFonts w:ascii="华文仿宋" w:eastAsia="华文仿宋" w:hAnsi="华文仿宋" w:hint="eastAsia"/>
          <w:sz w:val="18"/>
          <w:szCs w:val="18"/>
        </w:rPr>
        <w:t>？</w:t>
      </w:r>
      <w:r w:rsidRPr="004B5BED">
        <w:rPr>
          <w:rFonts w:ascii="华文仿宋" w:eastAsia="华文仿宋" w:hAnsi="华文仿宋"/>
          <w:sz w:val="18"/>
          <w:szCs w:val="18"/>
        </w:rPr>
        <w:t xml:space="preserve"> </w:t>
      </w:r>
    </w:p>
    <w:p w14:paraId="15896FAF"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A. 尖顶从动件</w:t>
      </w:r>
    </w:p>
    <w:p w14:paraId="548E5A46"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B. 滚子从动件</w:t>
      </w:r>
    </w:p>
    <w:p w14:paraId="742A1721"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C. 平底从动件</w:t>
      </w:r>
    </w:p>
    <w:p w14:paraId="0DC635D1" w14:textId="77777777" w:rsidR="00890AB3" w:rsidRPr="004B5BED"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D. 对心直动从动件</w:t>
      </w:r>
    </w:p>
    <w:p w14:paraId="61343989" w14:textId="09EE51B8" w:rsidR="00E42D63" w:rsidRPr="006F7293" w:rsidRDefault="00E42D63" w:rsidP="00E42D63">
      <w:pPr>
        <w:widowControl/>
        <w:tabs>
          <w:tab w:val="num" w:pos="144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w:t>
      </w:r>
    </w:p>
    <w:p w14:paraId="34452755"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凸轮机构的从动件确实可以根据形状分为尖顶从动件、滚子从动件和平底从动件，这些不同的从动件适用于不同的应用场景和负载条件。</w:t>
      </w:r>
    </w:p>
    <w:p w14:paraId="1E82340D"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5C02B02F" w14:textId="1628E565"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2.</w:t>
      </w:r>
      <w:r w:rsidR="00890AB3" w:rsidRPr="006F7293">
        <w:rPr>
          <w:rFonts w:ascii="华文仿宋" w:eastAsia="华文仿宋" w:hAnsi="华文仿宋"/>
          <w:sz w:val="18"/>
          <w:szCs w:val="18"/>
        </w:rPr>
        <w:t>以下哪些是连杆机构的优点？</w:t>
      </w:r>
      <w:r w:rsidRPr="004B5BED">
        <w:rPr>
          <w:rFonts w:ascii="华文仿宋" w:eastAsia="华文仿宋" w:hAnsi="华文仿宋"/>
          <w:sz w:val="18"/>
          <w:szCs w:val="18"/>
        </w:rPr>
        <w:t xml:space="preserve"> </w:t>
      </w:r>
    </w:p>
    <w:p w14:paraId="6E2DDFC6"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A. 低副接触压强小，耐磨损</w:t>
      </w:r>
    </w:p>
    <w:p w14:paraId="70EEB3ED"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B. 易于加工，几何形状能保证本身封闭</w:t>
      </w:r>
    </w:p>
    <w:p w14:paraId="107974D3"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C. 转动副和移动副的接触表面是圆柱面和平面，制造简便</w:t>
      </w:r>
    </w:p>
    <w:p w14:paraId="1E838185" w14:textId="77777777" w:rsidR="00890AB3" w:rsidRPr="004B5BED"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D. 维修方便</w:t>
      </w:r>
    </w:p>
    <w:p w14:paraId="6D3C0760" w14:textId="52A54B26" w:rsidR="00E42D63" w:rsidRPr="006F7293" w:rsidRDefault="00E42D63" w:rsidP="00E42D63">
      <w:pPr>
        <w:widowControl/>
        <w:tabs>
          <w:tab w:val="num" w:pos="144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w:t>
      </w:r>
    </w:p>
    <w:p w14:paraId="1AB0892B"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连杆机构的优点包括低副接触压强小，耐磨损；易于加工，几何形状能保证本身封闭；转动副和移动副的接触表面是圆柱面和平面，制造简便。这些特性使得连杆机构在许多机械系统中得到广泛应用。</w:t>
      </w:r>
    </w:p>
    <w:p w14:paraId="001930A1" w14:textId="77777777" w:rsidR="00E42D63" w:rsidRPr="004B5BED" w:rsidRDefault="00E42D63" w:rsidP="00E42D63">
      <w:pPr>
        <w:widowControl/>
        <w:tabs>
          <w:tab w:val="num" w:pos="720"/>
        </w:tabs>
        <w:jc w:val="left"/>
        <w:rPr>
          <w:rFonts w:ascii="华文仿宋" w:eastAsia="华文仿宋" w:hAnsi="华文仿宋" w:hint="eastAsia"/>
          <w:sz w:val="18"/>
          <w:szCs w:val="18"/>
        </w:rPr>
      </w:pPr>
    </w:p>
    <w:p w14:paraId="018AF112" w14:textId="0C3A52A8" w:rsidR="00890AB3" w:rsidRPr="006F7293" w:rsidRDefault="00E42D63" w:rsidP="00E42D63">
      <w:pPr>
        <w:widowControl/>
        <w:tabs>
          <w:tab w:val="num" w:pos="72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3.</w:t>
      </w:r>
      <w:r w:rsidR="00890AB3" w:rsidRPr="006F7293">
        <w:rPr>
          <w:rFonts w:ascii="华文仿宋" w:eastAsia="华文仿宋" w:hAnsi="华文仿宋"/>
          <w:sz w:val="18"/>
          <w:szCs w:val="18"/>
        </w:rPr>
        <w:t>以下哪些属于间歇运动机构？</w:t>
      </w:r>
      <w:r w:rsidRPr="004B5BED">
        <w:rPr>
          <w:rFonts w:ascii="华文仿宋" w:eastAsia="华文仿宋" w:hAnsi="华文仿宋"/>
          <w:sz w:val="18"/>
          <w:szCs w:val="18"/>
        </w:rPr>
        <w:t xml:space="preserve"> </w:t>
      </w:r>
    </w:p>
    <w:p w14:paraId="4A4EE6BA"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A. 槽轮机构</w:t>
      </w:r>
    </w:p>
    <w:p w14:paraId="4FF64756"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B. 棘轮机构</w:t>
      </w:r>
    </w:p>
    <w:p w14:paraId="361B8469" w14:textId="77777777" w:rsidR="00890AB3" w:rsidRPr="006F7293"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C. 凸轮机构</w:t>
      </w:r>
    </w:p>
    <w:p w14:paraId="58B385A3" w14:textId="77777777" w:rsidR="00890AB3" w:rsidRPr="004B5BED" w:rsidRDefault="00890AB3" w:rsidP="00E42D63">
      <w:pPr>
        <w:widowControl/>
        <w:tabs>
          <w:tab w:val="num" w:pos="1440"/>
        </w:tabs>
        <w:jc w:val="left"/>
        <w:rPr>
          <w:rFonts w:ascii="华文仿宋" w:eastAsia="华文仿宋" w:hAnsi="华文仿宋" w:hint="eastAsia"/>
          <w:sz w:val="18"/>
          <w:szCs w:val="18"/>
        </w:rPr>
      </w:pPr>
      <w:r w:rsidRPr="006F7293">
        <w:rPr>
          <w:rFonts w:ascii="华文仿宋" w:eastAsia="华文仿宋" w:hAnsi="华文仿宋"/>
          <w:sz w:val="18"/>
          <w:szCs w:val="18"/>
        </w:rPr>
        <w:t>D. 间歇齿轮机构</w:t>
      </w:r>
    </w:p>
    <w:p w14:paraId="45EFA718" w14:textId="15EA286D" w:rsidR="00E42D63" w:rsidRPr="006F7293" w:rsidRDefault="00E42D63" w:rsidP="00E42D63">
      <w:pPr>
        <w:widowControl/>
        <w:tabs>
          <w:tab w:val="num" w:pos="1440"/>
        </w:tabs>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答案：ABD</w:t>
      </w:r>
    </w:p>
    <w:p w14:paraId="6ABAF213" w14:textId="77777777" w:rsidR="00890AB3" w:rsidRPr="006F7293" w:rsidRDefault="00890AB3" w:rsidP="00E42D63">
      <w:pPr>
        <w:widowControl/>
        <w:jc w:val="left"/>
        <w:rPr>
          <w:rFonts w:ascii="华文仿宋" w:eastAsia="华文仿宋" w:hAnsi="华文仿宋" w:hint="eastAsia"/>
          <w:sz w:val="18"/>
          <w:szCs w:val="18"/>
        </w:rPr>
      </w:pPr>
      <w:r w:rsidRPr="006F7293">
        <w:rPr>
          <w:rFonts w:ascii="华文仿宋" w:eastAsia="华文仿宋" w:hAnsi="华文仿宋"/>
          <w:sz w:val="18"/>
          <w:szCs w:val="18"/>
        </w:rPr>
        <w:t>解析： 槽轮机构、棘轮机构和间歇齿轮机构都属于间歇运动机构，它们能够实现周期性的停止和运动，适用于需要控制运动节奏的场合。凸轮机构虽然可以实现复杂的运动，但通常不被认为是间歇运动机构。</w:t>
      </w:r>
    </w:p>
    <w:p w14:paraId="6BC7A4A4" w14:textId="77777777" w:rsidR="00E42D63" w:rsidRPr="004B5BED" w:rsidRDefault="00E42D63" w:rsidP="00E42D63">
      <w:pPr>
        <w:widowControl/>
        <w:jc w:val="left"/>
        <w:rPr>
          <w:rFonts w:ascii="华文仿宋" w:eastAsia="华文仿宋" w:hAnsi="华文仿宋" w:hint="eastAsia"/>
          <w:sz w:val="18"/>
          <w:szCs w:val="18"/>
        </w:rPr>
      </w:pPr>
    </w:p>
    <w:p w14:paraId="103BB0E3" w14:textId="6CAC7A39"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4.</w:t>
      </w:r>
      <w:r w:rsidR="002B383A" w:rsidRPr="002B383A">
        <w:rPr>
          <w:rFonts w:ascii="华文仿宋" w:eastAsia="华文仿宋" w:hAnsi="华文仿宋"/>
          <w:sz w:val="18"/>
          <w:szCs w:val="18"/>
        </w:rPr>
        <w:t>以下哪些是计算机编程常用的编程语言？</w:t>
      </w:r>
      <w:r w:rsidRPr="004B5BED">
        <w:rPr>
          <w:rFonts w:ascii="华文仿宋" w:eastAsia="华文仿宋" w:hAnsi="华文仿宋"/>
          <w:sz w:val="18"/>
          <w:szCs w:val="18"/>
        </w:rPr>
        <w:t xml:space="preserve"> </w:t>
      </w:r>
    </w:p>
    <w:p w14:paraId="5CFDB893"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Python</w:t>
      </w:r>
    </w:p>
    <w:p w14:paraId="0C9EBD84"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Java</w:t>
      </w:r>
    </w:p>
    <w:p w14:paraId="40D929D3"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C++</w:t>
      </w:r>
    </w:p>
    <w:p w14:paraId="6817255E" w14:textId="3964B2FA"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Ruby</w:t>
      </w:r>
    </w:p>
    <w:p w14:paraId="5119E9B4" w14:textId="7D50F2C3"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答案：ABCD</w:t>
      </w:r>
    </w:p>
    <w:p w14:paraId="5B017059"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Python, Java, C++ 和 Ruby 都是广泛使用的编程语言，各自适用于不同的开发场景。Python以其简洁性和强大的库支持而受欢迎，Java以其跨平台能力和广泛的应用而著称，C++以其性能和系统级编程能力而重要，Ruby则以其优雅的语法和高效的开发效率而受到青睐。</w:t>
      </w:r>
    </w:p>
    <w:p w14:paraId="6AE17C20" w14:textId="77777777" w:rsidR="00E42D63" w:rsidRPr="004B5BED" w:rsidRDefault="00E42D63" w:rsidP="00E42D63">
      <w:pPr>
        <w:widowControl/>
        <w:jc w:val="left"/>
        <w:rPr>
          <w:rFonts w:ascii="华文仿宋" w:eastAsia="华文仿宋" w:hAnsi="华文仿宋" w:hint="eastAsia"/>
          <w:sz w:val="18"/>
          <w:szCs w:val="18"/>
        </w:rPr>
      </w:pPr>
    </w:p>
    <w:p w14:paraId="613FE112" w14:textId="250BB8F3"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5.</w:t>
      </w:r>
      <w:r w:rsidR="002B383A" w:rsidRPr="002B383A">
        <w:rPr>
          <w:rFonts w:ascii="华文仿宋" w:eastAsia="华文仿宋" w:hAnsi="华文仿宋"/>
          <w:sz w:val="18"/>
          <w:szCs w:val="18"/>
        </w:rPr>
        <w:t>以下哪些属于物理科学？</w:t>
      </w:r>
      <w:r w:rsidRPr="004B5BED">
        <w:rPr>
          <w:rFonts w:ascii="华文仿宋" w:eastAsia="华文仿宋" w:hAnsi="华文仿宋"/>
          <w:sz w:val="18"/>
          <w:szCs w:val="18"/>
        </w:rPr>
        <w:t xml:space="preserve"> </w:t>
      </w:r>
    </w:p>
    <w:p w14:paraId="6AAA481A"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物理学</w:t>
      </w:r>
    </w:p>
    <w:p w14:paraId="219D021C"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化学</w:t>
      </w:r>
    </w:p>
    <w:p w14:paraId="1F66BEE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生物学</w:t>
      </w:r>
    </w:p>
    <w:p w14:paraId="43B61F0C"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地理学</w:t>
      </w:r>
    </w:p>
    <w:p w14:paraId="4E461D29" w14:textId="665106E3"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w:t>
      </w:r>
    </w:p>
    <w:p w14:paraId="5D08AE6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物理学和化学是物理科学的分支，它们研究物质和能量的基本规律。生物学属于生命科学，研究生命现象和生物体，地理学属于地球科学，研究地球的物理特征和人类活动。</w:t>
      </w:r>
    </w:p>
    <w:p w14:paraId="7AF46200" w14:textId="77777777" w:rsidR="00E42D63" w:rsidRPr="004B5BED" w:rsidRDefault="00E42D63" w:rsidP="00E42D63">
      <w:pPr>
        <w:widowControl/>
        <w:jc w:val="left"/>
        <w:rPr>
          <w:rFonts w:ascii="华文仿宋" w:eastAsia="华文仿宋" w:hAnsi="华文仿宋" w:hint="eastAsia"/>
          <w:sz w:val="18"/>
          <w:szCs w:val="18"/>
        </w:rPr>
      </w:pPr>
    </w:p>
    <w:p w14:paraId="31174018" w14:textId="67322B8E"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6.</w:t>
      </w:r>
      <w:r w:rsidR="002B383A" w:rsidRPr="002B383A">
        <w:rPr>
          <w:rFonts w:ascii="华文仿宋" w:eastAsia="华文仿宋" w:hAnsi="华文仿宋"/>
          <w:sz w:val="18"/>
          <w:szCs w:val="18"/>
        </w:rPr>
        <w:t>以下哪些是低碳能源？</w:t>
      </w:r>
      <w:r w:rsidRPr="004B5BED">
        <w:rPr>
          <w:rFonts w:ascii="华文仿宋" w:eastAsia="华文仿宋" w:hAnsi="华文仿宋"/>
          <w:sz w:val="18"/>
          <w:szCs w:val="18"/>
        </w:rPr>
        <w:t xml:space="preserve"> </w:t>
      </w:r>
    </w:p>
    <w:p w14:paraId="6402A5AB"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太阳能</w:t>
      </w:r>
    </w:p>
    <w:p w14:paraId="549A7FDD"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风能</w:t>
      </w:r>
    </w:p>
    <w:p w14:paraId="46282CF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水力发电</w:t>
      </w:r>
    </w:p>
    <w:p w14:paraId="0E518D85"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煤炭</w:t>
      </w:r>
    </w:p>
    <w:p w14:paraId="2F99C418" w14:textId="2D6B3355"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w:t>
      </w:r>
    </w:p>
    <w:p w14:paraId="7679537B"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太阳能、风能和水力发电都是低碳或无碳的能源形式，它们利用自然界的可再生资源发电，对环境影响较小。而煤炭是高碳能源，燃烧煤炭会产生大量的二氧化碳和其他污染物。</w:t>
      </w:r>
    </w:p>
    <w:p w14:paraId="6FC3BD53" w14:textId="77777777" w:rsidR="00E42D63" w:rsidRPr="004B5BED" w:rsidRDefault="00E42D63" w:rsidP="00E42D63">
      <w:pPr>
        <w:widowControl/>
        <w:jc w:val="left"/>
        <w:rPr>
          <w:rFonts w:ascii="华文仿宋" w:eastAsia="华文仿宋" w:hAnsi="华文仿宋" w:hint="eastAsia"/>
          <w:sz w:val="18"/>
          <w:szCs w:val="18"/>
        </w:rPr>
      </w:pPr>
    </w:p>
    <w:p w14:paraId="08E9F8A5" w14:textId="6B2C33CB"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7.</w:t>
      </w:r>
      <w:r w:rsidR="002B383A" w:rsidRPr="002B383A">
        <w:rPr>
          <w:rFonts w:ascii="华文仿宋" w:eastAsia="华文仿宋" w:hAnsi="华文仿宋"/>
          <w:sz w:val="18"/>
          <w:szCs w:val="18"/>
        </w:rPr>
        <w:t>以下哪些是互联网的安全威胁？</w:t>
      </w:r>
    </w:p>
    <w:p w14:paraId="12F47F5A"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计算机病毒</w:t>
      </w:r>
    </w:p>
    <w:p w14:paraId="48C6560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网络钓鱼</w:t>
      </w:r>
    </w:p>
    <w:p w14:paraId="7BDECBBD"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拒绝服务攻击</w:t>
      </w:r>
    </w:p>
    <w:p w14:paraId="2D3B0E44"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数据泄露</w:t>
      </w:r>
    </w:p>
    <w:p w14:paraId="409E812A" w14:textId="0C61F7B2"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答案：ABCD</w:t>
      </w:r>
    </w:p>
    <w:p w14:paraId="1608CA13" w14:textId="735C6E99"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计算机病毒、网络钓鱼、拒绝服务攻击和数据泄露都是互联网安全中的常见威胁。它们通过不同的方式破坏网络安全，窃取敏感信息，影响网络服务的正常运行。</w:t>
      </w:r>
    </w:p>
    <w:p w14:paraId="7D424BA2" w14:textId="77777777" w:rsidR="00E42D63" w:rsidRPr="004B5BED" w:rsidRDefault="00E42D63" w:rsidP="00E42D63">
      <w:pPr>
        <w:widowControl/>
        <w:jc w:val="left"/>
        <w:rPr>
          <w:rFonts w:ascii="华文仿宋" w:eastAsia="华文仿宋" w:hAnsi="华文仿宋" w:hint="eastAsia"/>
          <w:sz w:val="18"/>
          <w:szCs w:val="18"/>
        </w:rPr>
      </w:pPr>
    </w:p>
    <w:p w14:paraId="07F27375" w14:textId="28F0E7B9"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8.</w:t>
      </w:r>
      <w:r w:rsidR="002B383A" w:rsidRPr="002B383A">
        <w:rPr>
          <w:rFonts w:ascii="华文仿宋" w:eastAsia="华文仿宋" w:hAnsi="华文仿宋"/>
          <w:sz w:val="18"/>
          <w:szCs w:val="18"/>
        </w:rPr>
        <w:t>以下哪些措施可以有效预防电脑病毒感染？</w:t>
      </w:r>
      <w:r w:rsidRPr="004B5BED">
        <w:rPr>
          <w:rFonts w:ascii="华文仿宋" w:eastAsia="华文仿宋" w:hAnsi="华文仿宋"/>
          <w:sz w:val="18"/>
          <w:szCs w:val="18"/>
        </w:rPr>
        <w:t xml:space="preserve"> </w:t>
      </w:r>
    </w:p>
    <w:p w14:paraId="7B43F18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定期更新操作系统和软件</w:t>
      </w:r>
    </w:p>
    <w:p w14:paraId="789566FC"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使用盗版软件</w:t>
      </w:r>
    </w:p>
    <w:p w14:paraId="169CD280"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安装可靠的防病毒软件并及时更新病毒库</w:t>
      </w:r>
    </w:p>
    <w:p w14:paraId="19444335"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不点击来源不明的电子邮件附件</w:t>
      </w:r>
    </w:p>
    <w:p w14:paraId="48C9CA36" w14:textId="25BEB73D"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答案：ACD</w:t>
      </w:r>
    </w:p>
    <w:p w14:paraId="3B9CE045"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选项A、C和D都是预防电脑病毒感染的有效措施。定期更新操作系统和软件可以修复安全漏洞，安装可靠的防病毒软件并及时更新病毒库可以检测和阻止病毒，</w:t>
      </w:r>
      <w:proofErr w:type="gramStart"/>
      <w:r w:rsidRPr="002B383A">
        <w:rPr>
          <w:rFonts w:ascii="华文仿宋" w:eastAsia="华文仿宋" w:hAnsi="华文仿宋"/>
          <w:sz w:val="18"/>
          <w:szCs w:val="18"/>
        </w:rPr>
        <w:t>不</w:t>
      </w:r>
      <w:proofErr w:type="gramEnd"/>
      <w:r w:rsidRPr="002B383A">
        <w:rPr>
          <w:rFonts w:ascii="华文仿宋" w:eastAsia="华文仿宋" w:hAnsi="华文仿宋"/>
          <w:sz w:val="18"/>
          <w:szCs w:val="18"/>
        </w:rPr>
        <w:t>点击来源不明的电子邮件附件可以避免病毒通过附件传播。选项B使用盗版软件可能会携带病毒或漏洞，不是有效的预防措施。</w:t>
      </w:r>
    </w:p>
    <w:p w14:paraId="2ED26BE8" w14:textId="77777777" w:rsidR="00E42D63" w:rsidRPr="004B5BED" w:rsidRDefault="00E42D63" w:rsidP="00E42D63">
      <w:pPr>
        <w:widowControl/>
        <w:jc w:val="left"/>
        <w:rPr>
          <w:rFonts w:ascii="华文仿宋" w:eastAsia="华文仿宋" w:hAnsi="华文仿宋" w:hint="eastAsia"/>
          <w:sz w:val="18"/>
          <w:szCs w:val="18"/>
        </w:rPr>
      </w:pPr>
    </w:p>
    <w:p w14:paraId="0C54866B" w14:textId="3266ED18"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9.</w:t>
      </w:r>
      <w:r w:rsidR="002B383A" w:rsidRPr="002B383A">
        <w:rPr>
          <w:rFonts w:ascii="华文仿宋" w:eastAsia="华文仿宋" w:hAnsi="华文仿宋"/>
          <w:sz w:val="18"/>
          <w:szCs w:val="18"/>
        </w:rPr>
        <w:t>以下哪些属于可再生能源？</w:t>
      </w:r>
      <w:r w:rsidRPr="004B5BED">
        <w:rPr>
          <w:rFonts w:ascii="华文仿宋" w:eastAsia="华文仿宋" w:hAnsi="华文仿宋" w:hint="eastAsia"/>
          <w:sz w:val="18"/>
          <w:szCs w:val="18"/>
        </w:rPr>
        <w:t>答案：</w:t>
      </w:r>
    </w:p>
    <w:p w14:paraId="21B57810"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太阳能</w:t>
      </w:r>
    </w:p>
    <w:p w14:paraId="49CBB256"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风能</w:t>
      </w:r>
    </w:p>
    <w:p w14:paraId="268573BF"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煤炭</w:t>
      </w:r>
    </w:p>
    <w:p w14:paraId="68B62C71"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水能</w:t>
      </w:r>
    </w:p>
    <w:p w14:paraId="42B14B8E" w14:textId="7746C9C3"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答案：ABD</w:t>
      </w:r>
    </w:p>
    <w:p w14:paraId="6F009946"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可再生能源是指可以在自然界中源源不断获取的能源，如太阳能、风能和水能。这些能源具有可再生性，不会耗尽。煤炭属于不可再生能源，因为它的形成需要数百万年，且一旦使用就会耗尽。</w:t>
      </w:r>
    </w:p>
    <w:p w14:paraId="7BC519ED" w14:textId="77777777" w:rsidR="00E42D63" w:rsidRPr="004B5BED" w:rsidRDefault="00E42D63" w:rsidP="00E42D63">
      <w:pPr>
        <w:widowControl/>
        <w:jc w:val="left"/>
        <w:rPr>
          <w:rFonts w:ascii="华文仿宋" w:eastAsia="华文仿宋" w:hAnsi="华文仿宋" w:hint="eastAsia"/>
          <w:sz w:val="18"/>
          <w:szCs w:val="18"/>
        </w:rPr>
      </w:pPr>
    </w:p>
    <w:p w14:paraId="05051735" w14:textId="3EC35255"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10.</w:t>
      </w:r>
      <w:r w:rsidR="002B383A" w:rsidRPr="002B383A">
        <w:rPr>
          <w:rFonts w:ascii="华文仿宋" w:eastAsia="华文仿宋" w:hAnsi="华文仿宋"/>
          <w:sz w:val="18"/>
          <w:szCs w:val="18"/>
        </w:rPr>
        <w:t>以下哪些因素会影响化学反应速率？</w:t>
      </w:r>
    </w:p>
    <w:p w14:paraId="2F57FAA3"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反应物的浓度</w:t>
      </w:r>
    </w:p>
    <w:p w14:paraId="5D370366"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温度</w:t>
      </w:r>
    </w:p>
    <w:p w14:paraId="228A4523"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催化剂的存在</w:t>
      </w:r>
    </w:p>
    <w:p w14:paraId="2D8B0477"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反应物的颜色</w:t>
      </w:r>
    </w:p>
    <w:p w14:paraId="690D5F78" w14:textId="35DD403D"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答案：ABC</w:t>
      </w:r>
    </w:p>
    <w:p w14:paraId="6291437C"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解析： 反应物的浓度、温度和催化剂的存在都会影响化学反应的速率。增加反应物的浓度可以增加反应物分子的碰撞机会，提高反应速率；升高温度可以增加分子的动能，从而增加有效碰撞的次数；催化剂可以降低反应的活化能，加速反应速率。反应物的颜色不会影响反应速率，因为它与分子的化学性质无关。</w:t>
      </w:r>
    </w:p>
    <w:p w14:paraId="051BEC74" w14:textId="77777777" w:rsidR="00E42D63" w:rsidRPr="004B5BED" w:rsidRDefault="00E42D63" w:rsidP="00E42D63">
      <w:pPr>
        <w:widowControl/>
        <w:jc w:val="left"/>
        <w:rPr>
          <w:rFonts w:ascii="华文仿宋" w:eastAsia="华文仿宋" w:hAnsi="华文仿宋" w:hint="eastAsia"/>
          <w:sz w:val="18"/>
          <w:szCs w:val="18"/>
        </w:rPr>
      </w:pPr>
    </w:p>
    <w:p w14:paraId="79D6E700" w14:textId="2ABE1952" w:rsidR="002B383A"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11.</w:t>
      </w:r>
      <w:r w:rsidR="002B383A" w:rsidRPr="002B383A">
        <w:rPr>
          <w:rFonts w:ascii="华文仿宋" w:eastAsia="华文仿宋" w:hAnsi="华文仿宋"/>
          <w:sz w:val="18"/>
          <w:szCs w:val="18"/>
        </w:rPr>
        <w:t>以下哪些是量子计算机的特点？</w:t>
      </w:r>
    </w:p>
    <w:p w14:paraId="4468EDFA"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A. 并行计算能力</w:t>
      </w:r>
    </w:p>
    <w:p w14:paraId="087E56C8"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B. 能够在短时间内解决所有问题</w:t>
      </w:r>
    </w:p>
    <w:p w14:paraId="71D3EAA7" w14:textId="77777777" w:rsidR="002B383A" w:rsidRPr="002B383A"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C. 极低的能耗</w:t>
      </w:r>
    </w:p>
    <w:p w14:paraId="69DE0B1E" w14:textId="77777777" w:rsidR="002B383A"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t>D. 高速的数据传输</w:t>
      </w:r>
    </w:p>
    <w:p w14:paraId="39A01328" w14:textId="5491E0BD" w:rsidR="00E42D63" w:rsidRPr="002B383A" w:rsidRDefault="00E42D63" w:rsidP="00E42D63">
      <w:pPr>
        <w:widowControl/>
        <w:jc w:val="left"/>
        <w:rPr>
          <w:rFonts w:ascii="华文仿宋" w:eastAsia="华文仿宋" w:hAnsi="华文仿宋" w:hint="eastAsia"/>
          <w:sz w:val="18"/>
          <w:szCs w:val="18"/>
        </w:rPr>
      </w:pPr>
      <w:r w:rsidRPr="004B5BED">
        <w:rPr>
          <w:rFonts w:ascii="华文仿宋" w:eastAsia="华文仿宋" w:hAnsi="华文仿宋" w:hint="eastAsia"/>
          <w:sz w:val="18"/>
          <w:szCs w:val="18"/>
        </w:rPr>
        <w:t>答案：AC</w:t>
      </w:r>
    </w:p>
    <w:p w14:paraId="601DF1E8" w14:textId="532F2603" w:rsidR="003E5E2E" w:rsidRPr="004B5BED" w:rsidRDefault="002B383A" w:rsidP="00E42D63">
      <w:pPr>
        <w:widowControl/>
        <w:jc w:val="left"/>
        <w:rPr>
          <w:rFonts w:ascii="华文仿宋" w:eastAsia="华文仿宋" w:hAnsi="华文仿宋" w:hint="eastAsia"/>
          <w:sz w:val="18"/>
          <w:szCs w:val="18"/>
        </w:rPr>
      </w:pPr>
      <w:r w:rsidRPr="002B383A">
        <w:rPr>
          <w:rFonts w:ascii="华文仿宋" w:eastAsia="华文仿宋" w:hAnsi="华文仿宋"/>
          <w:sz w:val="18"/>
          <w:szCs w:val="18"/>
        </w:rPr>
        <w:lastRenderedPageBreak/>
        <w:t>解析： 量子计算机具有并行计算能力和极低的能耗等特点。量子计算机利用量子比特进行计算，可以实现某些特定问题的高效并行处理。虽然量子计算机在某些问题上具有优越的性能，但它并不能在短时间内解决所有问题，</w:t>
      </w:r>
      <w:proofErr w:type="gramStart"/>
      <w:r w:rsidRPr="002B383A">
        <w:rPr>
          <w:rFonts w:ascii="华文仿宋" w:eastAsia="华文仿宋" w:hAnsi="华文仿宋"/>
          <w:sz w:val="18"/>
          <w:szCs w:val="18"/>
        </w:rPr>
        <w:t>且数据</w:t>
      </w:r>
      <w:proofErr w:type="gramEnd"/>
      <w:r w:rsidRPr="002B383A">
        <w:rPr>
          <w:rFonts w:ascii="华文仿宋" w:eastAsia="华文仿宋" w:hAnsi="华文仿宋"/>
          <w:sz w:val="18"/>
          <w:szCs w:val="18"/>
        </w:rPr>
        <w:t>传输速度并不一定高于传统计算机。</w:t>
      </w:r>
    </w:p>
    <w:sectPr w:rsidR="003E5E2E" w:rsidRPr="004B5BED" w:rsidSect="003E5E2E">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CFD9AB" w14:textId="77777777" w:rsidR="007815E6" w:rsidRDefault="007815E6" w:rsidP="00890AB3">
      <w:pPr>
        <w:rPr>
          <w:rFonts w:hint="eastAsia"/>
        </w:rPr>
      </w:pPr>
      <w:r>
        <w:separator/>
      </w:r>
    </w:p>
  </w:endnote>
  <w:endnote w:type="continuationSeparator" w:id="0">
    <w:p w14:paraId="31FB56E3" w14:textId="77777777" w:rsidR="007815E6" w:rsidRDefault="007815E6" w:rsidP="00890AB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仿宋">
    <w:altName w:val="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1DDF6B" w14:textId="77777777" w:rsidR="007815E6" w:rsidRDefault="007815E6" w:rsidP="00890AB3">
      <w:pPr>
        <w:rPr>
          <w:rFonts w:hint="eastAsia"/>
        </w:rPr>
      </w:pPr>
      <w:r>
        <w:separator/>
      </w:r>
    </w:p>
  </w:footnote>
  <w:footnote w:type="continuationSeparator" w:id="0">
    <w:p w14:paraId="3BCCD4CD" w14:textId="77777777" w:rsidR="007815E6" w:rsidRDefault="007815E6" w:rsidP="00890AB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54B46"/>
    <w:multiLevelType w:val="multilevel"/>
    <w:tmpl w:val="061CB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B83CEF"/>
    <w:multiLevelType w:val="multilevel"/>
    <w:tmpl w:val="C7A6E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D50AF7"/>
    <w:multiLevelType w:val="multilevel"/>
    <w:tmpl w:val="98661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665031"/>
    <w:multiLevelType w:val="multilevel"/>
    <w:tmpl w:val="62609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885D2C"/>
    <w:multiLevelType w:val="multilevel"/>
    <w:tmpl w:val="32E01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B06272"/>
    <w:multiLevelType w:val="multilevel"/>
    <w:tmpl w:val="D584A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045663"/>
    <w:multiLevelType w:val="multilevel"/>
    <w:tmpl w:val="9E780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307FB2"/>
    <w:multiLevelType w:val="multilevel"/>
    <w:tmpl w:val="6784B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3290392">
    <w:abstractNumId w:val="1"/>
  </w:num>
  <w:num w:numId="2" w16cid:durableId="2035961303">
    <w:abstractNumId w:val="4"/>
  </w:num>
  <w:num w:numId="3" w16cid:durableId="1252003484">
    <w:abstractNumId w:val="0"/>
  </w:num>
  <w:num w:numId="4" w16cid:durableId="9457986">
    <w:abstractNumId w:val="2"/>
  </w:num>
  <w:num w:numId="5" w16cid:durableId="242691175">
    <w:abstractNumId w:val="5"/>
  </w:num>
  <w:num w:numId="6" w16cid:durableId="770588892">
    <w:abstractNumId w:val="6"/>
  </w:num>
  <w:num w:numId="7" w16cid:durableId="1501389736">
    <w:abstractNumId w:val="3"/>
  </w:num>
  <w:num w:numId="8" w16cid:durableId="9064961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C4B"/>
    <w:rsid w:val="00025278"/>
    <w:rsid w:val="00030A8D"/>
    <w:rsid w:val="00032497"/>
    <w:rsid w:val="000956FF"/>
    <w:rsid w:val="002B383A"/>
    <w:rsid w:val="003B68EF"/>
    <w:rsid w:val="003C7289"/>
    <w:rsid w:val="003E5E2E"/>
    <w:rsid w:val="00491CC4"/>
    <w:rsid w:val="004B5BED"/>
    <w:rsid w:val="00623F59"/>
    <w:rsid w:val="00702E75"/>
    <w:rsid w:val="00745BF1"/>
    <w:rsid w:val="00767A39"/>
    <w:rsid w:val="007815E6"/>
    <w:rsid w:val="00826219"/>
    <w:rsid w:val="00867EB3"/>
    <w:rsid w:val="00890AB3"/>
    <w:rsid w:val="008F749C"/>
    <w:rsid w:val="00912404"/>
    <w:rsid w:val="0092432B"/>
    <w:rsid w:val="00B659C0"/>
    <w:rsid w:val="00CA143D"/>
    <w:rsid w:val="00CC0A0E"/>
    <w:rsid w:val="00E42D63"/>
    <w:rsid w:val="00EA3F2B"/>
    <w:rsid w:val="00EF0C1D"/>
    <w:rsid w:val="00FA4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48E9B"/>
  <w15:chartTrackingRefBased/>
  <w15:docId w15:val="{6944060B-9883-496E-9730-090AF290A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0AB3"/>
    <w:pPr>
      <w:tabs>
        <w:tab w:val="center" w:pos="4153"/>
        <w:tab w:val="right" w:pos="8306"/>
      </w:tabs>
      <w:snapToGrid w:val="0"/>
      <w:jc w:val="center"/>
    </w:pPr>
    <w:rPr>
      <w:sz w:val="18"/>
      <w:szCs w:val="18"/>
    </w:rPr>
  </w:style>
  <w:style w:type="character" w:customStyle="1" w:styleId="a4">
    <w:name w:val="页眉 字符"/>
    <w:basedOn w:val="a0"/>
    <w:link w:val="a3"/>
    <w:uiPriority w:val="99"/>
    <w:rsid w:val="00890AB3"/>
    <w:rPr>
      <w:sz w:val="18"/>
      <w:szCs w:val="18"/>
    </w:rPr>
  </w:style>
  <w:style w:type="paragraph" w:styleId="a5">
    <w:name w:val="footer"/>
    <w:basedOn w:val="a"/>
    <w:link w:val="a6"/>
    <w:uiPriority w:val="99"/>
    <w:unhideWhenUsed/>
    <w:rsid w:val="00890AB3"/>
    <w:pPr>
      <w:tabs>
        <w:tab w:val="center" w:pos="4153"/>
        <w:tab w:val="right" w:pos="8306"/>
      </w:tabs>
      <w:snapToGrid w:val="0"/>
      <w:jc w:val="left"/>
    </w:pPr>
    <w:rPr>
      <w:sz w:val="18"/>
      <w:szCs w:val="18"/>
    </w:rPr>
  </w:style>
  <w:style w:type="character" w:customStyle="1" w:styleId="a6">
    <w:name w:val="页脚 字符"/>
    <w:basedOn w:val="a0"/>
    <w:link w:val="a5"/>
    <w:uiPriority w:val="99"/>
    <w:rsid w:val="00890AB3"/>
    <w:rPr>
      <w:sz w:val="18"/>
      <w:szCs w:val="18"/>
    </w:rPr>
  </w:style>
  <w:style w:type="paragraph" w:styleId="a7">
    <w:name w:val="Normal (Web)"/>
    <w:basedOn w:val="a"/>
    <w:uiPriority w:val="99"/>
    <w:semiHidden/>
    <w:unhideWhenUsed/>
    <w:rsid w:val="00826219"/>
    <w:pPr>
      <w:widowControl/>
      <w:spacing w:before="100" w:beforeAutospacing="1" w:after="100" w:afterAutospacing="1"/>
      <w:jc w:val="left"/>
    </w:pPr>
    <w:rPr>
      <w:rFonts w:ascii="宋体" w:eastAsia="宋体" w:hAnsi="宋体" w:cs="宋体"/>
      <w:kern w:val="0"/>
      <w:sz w:val="24"/>
      <w:szCs w:val="24"/>
      <w14:ligatures w14:val="none"/>
    </w:rPr>
  </w:style>
  <w:style w:type="character" w:styleId="a8">
    <w:name w:val="Strong"/>
    <w:basedOn w:val="a0"/>
    <w:uiPriority w:val="22"/>
    <w:qFormat/>
    <w:rsid w:val="00826219"/>
    <w:rPr>
      <w:b/>
      <w:bCs/>
    </w:rPr>
  </w:style>
  <w:style w:type="paragraph" w:styleId="a9">
    <w:name w:val="List Paragraph"/>
    <w:basedOn w:val="a"/>
    <w:uiPriority w:val="34"/>
    <w:qFormat/>
    <w:rsid w:val="002B383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0771">
      <w:bodyDiv w:val="1"/>
      <w:marLeft w:val="0"/>
      <w:marRight w:val="0"/>
      <w:marTop w:val="0"/>
      <w:marBottom w:val="0"/>
      <w:divBdr>
        <w:top w:val="none" w:sz="0" w:space="0" w:color="auto"/>
        <w:left w:val="none" w:sz="0" w:space="0" w:color="auto"/>
        <w:bottom w:val="none" w:sz="0" w:space="0" w:color="auto"/>
        <w:right w:val="none" w:sz="0" w:space="0" w:color="auto"/>
      </w:divBdr>
    </w:div>
    <w:div w:id="210121872">
      <w:bodyDiv w:val="1"/>
      <w:marLeft w:val="0"/>
      <w:marRight w:val="0"/>
      <w:marTop w:val="0"/>
      <w:marBottom w:val="0"/>
      <w:divBdr>
        <w:top w:val="none" w:sz="0" w:space="0" w:color="auto"/>
        <w:left w:val="none" w:sz="0" w:space="0" w:color="auto"/>
        <w:bottom w:val="none" w:sz="0" w:space="0" w:color="auto"/>
        <w:right w:val="none" w:sz="0" w:space="0" w:color="auto"/>
      </w:divBdr>
    </w:div>
    <w:div w:id="257949812">
      <w:bodyDiv w:val="1"/>
      <w:marLeft w:val="0"/>
      <w:marRight w:val="0"/>
      <w:marTop w:val="0"/>
      <w:marBottom w:val="0"/>
      <w:divBdr>
        <w:top w:val="none" w:sz="0" w:space="0" w:color="auto"/>
        <w:left w:val="none" w:sz="0" w:space="0" w:color="auto"/>
        <w:bottom w:val="none" w:sz="0" w:space="0" w:color="auto"/>
        <w:right w:val="none" w:sz="0" w:space="0" w:color="auto"/>
      </w:divBdr>
    </w:div>
    <w:div w:id="877401348">
      <w:bodyDiv w:val="1"/>
      <w:marLeft w:val="0"/>
      <w:marRight w:val="0"/>
      <w:marTop w:val="0"/>
      <w:marBottom w:val="0"/>
      <w:divBdr>
        <w:top w:val="none" w:sz="0" w:space="0" w:color="auto"/>
        <w:left w:val="none" w:sz="0" w:space="0" w:color="auto"/>
        <w:bottom w:val="none" w:sz="0" w:space="0" w:color="auto"/>
        <w:right w:val="none" w:sz="0" w:space="0" w:color="auto"/>
      </w:divBdr>
    </w:div>
    <w:div w:id="942037883">
      <w:bodyDiv w:val="1"/>
      <w:marLeft w:val="0"/>
      <w:marRight w:val="0"/>
      <w:marTop w:val="0"/>
      <w:marBottom w:val="0"/>
      <w:divBdr>
        <w:top w:val="none" w:sz="0" w:space="0" w:color="auto"/>
        <w:left w:val="none" w:sz="0" w:space="0" w:color="auto"/>
        <w:bottom w:val="none" w:sz="0" w:space="0" w:color="auto"/>
        <w:right w:val="none" w:sz="0" w:space="0" w:color="auto"/>
      </w:divBdr>
    </w:div>
    <w:div w:id="1018238341">
      <w:bodyDiv w:val="1"/>
      <w:marLeft w:val="0"/>
      <w:marRight w:val="0"/>
      <w:marTop w:val="0"/>
      <w:marBottom w:val="0"/>
      <w:divBdr>
        <w:top w:val="none" w:sz="0" w:space="0" w:color="auto"/>
        <w:left w:val="none" w:sz="0" w:space="0" w:color="auto"/>
        <w:bottom w:val="none" w:sz="0" w:space="0" w:color="auto"/>
        <w:right w:val="none" w:sz="0" w:space="0" w:color="auto"/>
      </w:divBdr>
    </w:div>
    <w:div w:id="1047030256">
      <w:bodyDiv w:val="1"/>
      <w:marLeft w:val="0"/>
      <w:marRight w:val="0"/>
      <w:marTop w:val="0"/>
      <w:marBottom w:val="0"/>
      <w:divBdr>
        <w:top w:val="none" w:sz="0" w:space="0" w:color="auto"/>
        <w:left w:val="none" w:sz="0" w:space="0" w:color="auto"/>
        <w:bottom w:val="none" w:sz="0" w:space="0" w:color="auto"/>
        <w:right w:val="none" w:sz="0" w:space="0" w:color="auto"/>
      </w:divBdr>
    </w:div>
    <w:div w:id="1423063314">
      <w:bodyDiv w:val="1"/>
      <w:marLeft w:val="0"/>
      <w:marRight w:val="0"/>
      <w:marTop w:val="0"/>
      <w:marBottom w:val="0"/>
      <w:divBdr>
        <w:top w:val="none" w:sz="0" w:space="0" w:color="auto"/>
        <w:left w:val="none" w:sz="0" w:space="0" w:color="auto"/>
        <w:bottom w:val="none" w:sz="0" w:space="0" w:color="auto"/>
        <w:right w:val="none" w:sz="0" w:space="0" w:color="auto"/>
      </w:divBdr>
    </w:div>
    <w:div w:id="1692682251">
      <w:bodyDiv w:val="1"/>
      <w:marLeft w:val="0"/>
      <w:marRight w:val="0"/>
      <w:marTop w:val="0"/>
      <w:marBottom w:val="0"/>
      <w:divBdr>
        <w:top w:val="none" w:sz="0" w:space="0" w:color="auto"/>
        <w:left w:val="none" w:sz="0" w:space="0" w:color="auto"/>
        <w:bottom w:val="none" w:sz="0" w:space="0" w:color="auto"/>
        <w:right w:val="none" w:sz="0" w:space="0" w:color="auto"/>
      </w:divBdr>
    </w:div>
    <w:div w:id="176561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1187</TotalTime>
  <Pages>11</Pages>
  <Words>1164</Words>
  <Characters>6638</Characters>
  <Application>Microsoft Office Word</Application>
  <DocSecurity>0</DocSecurity>
  <Lines>55</Lines>
  <Paragraphs>15</Paragraphs>
  <ScaleCrop>false</ScaleCrop>
  <Company/>
  <LinksUpToDate>false</LinksUpToDate>
  <CharactersWithSpaces>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cp:revision>
  <dcterms:created xsi:type="dcterms:W3CDTF">2024-12-09T09:32:00Z</dcterms:created>
  <dcterms:modified xsi:type="dcterms:W3CDTF">2025-01-16T05:18:00Z</dcterms:modified>
</cp:coreProperties>
</file>