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55D4" w:rsidRDefault="005355D4">
      <w:pPr>
        <w:pStyle w:val="1"/>
        <w:jc w:val="center"/>
      </w:pPr>
      <w:bookmarkStart w:id="0" w:name="_GoBack"/>
      <w:bookmarkEnd w:id="0"/>
      <w:r>
        <w:rPr>
          <w:rFonts w:hint="eastAsia"/>
        </w:rPr>
        <w:t>0-1</w:t>
      </w:r>
      <w:r>
        <w:rPr>
          <w:rFonts w:hint="eastAsia"/>
        </w:rPr>
        <w:t>背包问题的模拟退火算法</w:t>
      </w:r>
    </w:p>
    <w:p w:rsidR="005355D4" w:rsidRDefault="005355D4">
      <w:pPr>
        <w:jc w:val="right"/>
      </w:pPr>
      <w:r>
        <w:rPr>
          <w:rFonts w:hint="eastAsia"/>
        </w:rPr>
        <w:t xml:space="preserve">23020111153074 </w:t>
      </w:r>
      <w:r>
        <w:rPr>
          <w:rFonts w:hint="eastAsia"/>
        </w:rPr>
        <w:t>刘硕</w:t>
      </w:r>
    </w:p>
    <w:p w:rsidR="006913F1" w:rsidRDefault="006913F1" w:rsidP="006913F1">
      <w:pPr>
        <w:pStyle w:val="2"/>
        <w:numPr>
          <w:ilvl w:val="0"/>
          <w:numId w:val="2"/>
        </w:numPr>
      </w:pPr>
      <w:r>
        <w:rPr>
          <w:rFonts w:hint="eastAsia"/>
        </w:rPr>
        <w:t>摘要</w:t>
      </w:r>
    </w:p>
    <w:p w:rsidR="009246D8" w:rsidRPr="009246D8" w:rsidRDefault="009246D8" w:rsidP="00261355">
      <w:pPr>
        <w:ind w:firstLineChars="200" w:firstLine="480"/>
      </w:pPr>
    </w:p>
    <w:p w:rsidR="006913F1" w:rsidRDefault="006913F1" w:rsidP="00532C29">
      <w:pPr>
        <w:ind w:firstLineChars="200" w:firstLine="480"/>
      </w:pPr>
      <w:r>
        <w:rPr>
          <w:rFonts w:hint="eastAsia"/>
        </w:rPr>
        <w:t>本文根据模拟退火的基本原理，</w:t>
      </w:r>
      <w:r w:rsidR="00532C29">
        <w:rPr>
          <w:rFonts w:hint="eastAsia"/>
        </w:rPr>
        <w:t>针对</w:t>
      </w:r>
      <w:r w:rsidR="00532C29">
        <w:rPr>
          <w:rFonts w:hint="eastAsia"/>
        </w:rPr>
        <w:t>0-1</w:t>
      </w:r>
      <w:r w:rsidR="00532C29">
        <w:rPr>
          <w:rFonts w:hint="eastAsia"/>
        </w:rPr>
        <w:t>背包问题，设计并实现了一个解决</w:t>
      </w:r>
      <w:r w:rsidR="00532C29">
        <w:rPr>
          <w:rFonts w:hint="eastAsia"/>
        </w:rPr>
        <w:t>0-1</w:t>
      </w:r>
      <w:r w:rsidR="00532C29">
        <w:rPr>
          <w:rFonts w:hint="eastAsia"/>
        </w:rPr>
        <w:t>背包问题的模拟退火算法，并对模拟退火算法几个关键的参数进行了实验分析，最后做出结论。</w:t>
      </w:r>
    </w:p>
    <w:p w:rsidR="009246D8" w:rsidRDefault="009246D8" w:rsidP="00532C29">
      <w:pPr>
        <w:ind w:firstLineChars="200" w:firstLine="480"/>
      </w:pPr>
    </w:p>
    <w:p w:rsidR="005355D4" w:rsidRDefault="006913F1">
      <w:pPr>
        <w:pStyle w:val="2"/>
      </w:pPr>
      <w:r>
        <w:rPr>
          <w:rFonts w:hint="eastAsia"/>
        </w:rPr>
        <w:t>2.</w:t>
      </w:r>
      <w:r w:rsidR="005355D4">
        <w:rPr>
          <w:rFonts w:hint="eastAsia"/>
        </w:rPr>
        <w:t xml:space="preserve"> 0-1</w:t>
      </w:r>
      <w:r w:rsidR="005355D4">
        <w:rPr>
          <w:rFonts w:hint="eastAsia"/>
        </w:rPr>
        <w:t>背包问题</w:t>
      </w:r>
    </w:p>
    <w:p w:rsidR="001C7501" w:rsidRPr="001C7501" w:rsidRDefault="001C7501" w:rsidP="001C7501"/>
    <w:p w:rsidR="005355D4" w:rsidRDefault="005355D4">
      <w:pPr>
        <w:ind w:firstLineChars="200" w:firstLine="480"/>
      </w:pPr>
      <w:r>
        <w:rPr>
          <w:rFonts w:hint="eastAsia"/>
        </w:rPr>
        <w:t>0-1</w:t>
      </w:r>
      <w:r>
        <w:rPr>
          <w:rFonts w:hint="eastAsia"/>
        </w:rPr>
        <w:t>背包问题是著名的</w:t>
      </w:r>
      <w:r>
        <w:rPr>
          <w:rFonts w:hint="eastAsia"/>
        </w:rPr>
        <w:t>NP</w:t>
      </w:r>
      <w:r>
        <w:rPr>
          <w:rFonts w:hint="eastAsia"/>
        </w:rPr>
        <w:t>完全问题，是整数规划中一类较为特殊的问题，具有重要的理论价值。背包问题在现实生活中具有广泛的应用，如物流公司的货物发配问题、集装箱的装运问题等，如果能提出一种求解此问题的有效算法，则具有很高的实际应用价值。</w:t>
      </w:r>
    </w:p>
    <w:p w:rsidR="005355D4" w:rsidRDefault="005355D4">
      <w:pPr>
        <w:ind w:firstLineChars="200" w:firstLine="480"/>
      </w:pPr>
      <w:r>
        <w:rPr>
          <w:rFonts w:hint="eastAsia"/>
        </w:rPr>
        <w:t>背包问题，是指从</w:t>
      </w:r>
      <w:r>
        <w:rPr>
          <w:rFonts w:hint="eastAsia"/>
        </w:rPr>
        <w:t>n</w:t>
      </w:r>
      <w:proofErr w:type="gramStart"/>
      <w:r>
        <w:rPr>
          <w:rFonts w:hint="eastAsia"/>
        </w:rPr>
        <w:t>件不同</w:t>
      </w:r>
      <w:proofErr w:type="gramEnd"/>
      <w:r>
        <w:rPr>
          <w:rFonts w:hint="eastAsia"/>
        </w:rPr>
        <w:t>价值、不同重量物品中按一定的要求选取一部分物品，并使选中的物品的价值之和为最大值的问题。其形式化描述如下：给定一个物品集合</w:t>
      </w:r>
      <w:r>
        <w:rPr>
          <w:rFonts w:hint="eastAsia"/>
        </w:rPr>
        <w:t>s = {1, 2, ..., n}</w:t>
      </w:r>
      <w:r>
        <w:rPr>
          <w:rFonts w:hint="eastAsia"/>
        </w:rPr>
        <w:t>，物品</w:t>
      </w:r>
      <w:r>
        <w:rPr>
          <w:rFonts w:hint="eastAsia"/>
        </w:rPr>
        <w:t>i</w:t>
      </w:r>
      <w:r>
        <w:rPr>
          <w:rFonts w:hint="eastAsia"/>
        </w:rPr>
        <w:t>具有重量</w:t>
      </w:r>
      <w:proofErr w:type="spellStart"/>
      <w:r>
        <w:rPr>
          <w:rFonts w:hint="eastAsia"/>
        </w:rPr>
        <w:t>w</w:t>
      </w:r>
      <w:r w:rsidRPr="004934CE">
        <w:rPr>
          <w:rFonts w:hint="eastAsia"/>
          <w:vertAlign w:val="subscript"/>
        </w:rPr>
        <w:t>i</w:t>
      </w:r>
      <w:proofErr w:type="spellEnd"/>
      <w:r>
        <w:rPr>
          <w:rFonts w:hint="eastAsia"/>
        </w:rPr>
        <w:t>和价值</w:t>
      </w:r>
      <w:r>
        <w:rPr>
          <w:rFonts w:hint="eastAsia"/>
        </w:rPr>
        <w:t>v</w:t>
      </w:r>
      <w:r w:rsidRPr="004934CE">
        <w:rPr>
          <w:rFonts w:hint="eastAsia"/>
          <w:vertAlign w:val="subscript"/>
        </w:rPr>
        <w:t>i</w:t>
      </w:r>
      <w:r>
        <w:rPr>
          <w:rFonts w:hint="eastAsia"/>
        </w:rPr>
        <w:t>。背包能承受的最大载重量不超过</w:t>
      </w:r>
      <w:r>
        <w:rPr>
          <w:rFonts w:hint="eastAsia"/>
        </w:rPr>
        <w:t>W</w:t>
      </w:r>
      <w:r>
        <w:rPr>
          <w:rFonts w:hint="eastAsia"/>
        </w:rPr>
        <w:t>。背包问题就是找到一个物品子集</w:t>
      </w:r>
      <w:r>
        <w:rPr>
          <w:rFonts w:hint="eastAsia"/>
        </w:rPr>
        <w:t>s'</w:t>
      </w:r>
      <w:r w:rsidR="008D4279" w:rsidRPr="00F04BD3">
        <w:rPr>
          <w:position w:val="-8"/>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3" ShapeID="_x0000_i1025" DrawAspect="Content" ObjectID="_1404066167" r:id="rId7"/>
        </w:object>
      </w:r>
      <w:r>
        <w:rPr>
          <w:rFonts w:hint="eastAsia"/>
        </w:rPr>
        <w:t>s</w:t>
      </w:r>
      <w:r>
        <w:rPr>
          <w:rFonts w:hint="eastAsia"/>
        </w:rPr>
        <w:t>，使得</w:t>
      </w:r>
    </w:p>
    <w:p w:rsidR="005355D4" w:rsidRDefault="004934CE" w:rsidP="004934CE">
      <w:pPr>
        <w:ind w:firstLineChars="200" w:firstLine="480"/>
        <w:jc w:val="center"/>
      </w:pPr>
      <w:proofErr w:type="gramStart"/>
      <w:r>
        <w:rPr>
          <w:rFonts w:hint="eastAsia"/>
        </w:rPr>
        <w:t>m</w:t>
      </w:r>
      <w:r w:rsidR="008D4279">
        <w:rPr>
          <w:rFonts w:hint="eastAsia"/>
        </w:rPr>
        <w:t>ax</w:t>
      </w:r>
      <w:proofErr w:type="gramEnd"/>
      <w:r w:rsidRPr="00F04BD3">
        <w:rPr>
          <w:position w:val="-28"/>
        </w:rPr>
        <w:object w:dxaOrig="620" w:dyaOrig="700">
          <v:shape id="_x0000_i1026" type="#_x0000_t75" style="width:30.75pt;height:35.25pt" o:ole="">
            <v:imagedata r:id="rId8" o:title=""/>
          </v:shape>
          <o:OLEObject Type="Embed" ProgID="Equation.3" ShapeID="_x0000_i1026" DrawAspect="Content" ObjectID="_1404066168" r:id="rId9"/>
        </w:object>
      </w:r>
    </w:p>
    <w:p w:rsidR="005355D4" w:rsidRDefault="005355D4">
      <w:pPr>
        <w:ind w:firstLineChars="200" w:firstLine="480"/>
      </w:pPr>
      <w:r>
        <w:rPr>
          <w:rFonts w:hint="eastAsia"/>
        </w:rPr>
        <w:t>并且满足</w:t>
      </w:r>
    </w:p>
    <w:p w:rsidR="004934CE" w:rsidRDefault="004934CE" w:rsidP="004934CE">
      <w:pPr>
        <w:ind w:firstLineChars="200" w:firstLine="480"/>
        <w:jc w:val="center"/>
      </w:pPr>
      <w:r w:rsidRPr="00F04BD3">
        <w:rPr>
          <w:position w:val="-28"/>
        </w:rPr>
        <w:object w:dxaOrig="620" w:dyaOrig="700">
          <v:shape id="_x0000_i1027" type="#_x0000_t75" style="width:30.75pt;height:35.25pt" o:ole="">
            <v:imagedata r:id="rId10" o:title=""/>
          </v:shape>
          <o:OLEObject Type="Embed" ProgID="Equation.3" ShapeID="_x0000_i1027" DrawAspect="Content" ObjectID="_1404066169" r:id="rId11"/>
        </w:object>
      </w:r>
      <w:r>
        <w:rPr>
          <w:rFonts w:hint="eastAsia"/>
        </w:rPr>
        <w:t>≤</w:t>
      </w:r>
      <w:r>
        <w:rPr>
          <w:rFonts w:hint="eastAsia"/>
        </w:rPr>
        <w:t xml:space="preserve"> W</w:t>
      </w:r>
    </w:p>
    <w:p w:rsidR="005355D4" w:rsidRDefault="005355D4">
      <w:pPr>
        <w:ind w:firstLineChars="200" w:firstLine="480"/>
      </w:pPr>
      <w:r>
        <w:rPr>
          <w:rFonts w:hint="eastAsia"/>
        </w:rPr>
        <w:t>如果进一步家丁所有物品的重量、价值以及</w:t>
      </w:r>
      <w:r>
        <w:rPr>
          <w:rFonts w:hint="eastAsia"/>
        </w:rPr>
        <w:t>W</w:t>
      </w:r>
      <w:r w:rsidR="004934CE">
        <w:rPr>
          <w:rFonts w:hint="eastAsia"/>
        </w:rPr>
        <w:t>都是正整数，同时物品不能被分割，及物品要么整个地选取，要么不</w:t>
      </w:r>
      <w:r>
        <w:rPr>
          <w:rFonts w:hint="eastAsia"/>
        </w:rPr>
        <w:t>选取，则问题就是经典的</w:t>
      </w:r>
      <w:r>
        <w:rPr>
          <w:rFonts w:hint="eastAsia"/>
        </w:rPr>
        <w:t>0-1</w:t>
      </w:r>
      <w:r>
        <w:rPr>
          <w:rFonts w:hint="eastAsia"/>
        </w:rPr>
        <w:t>背包问题。</w:t>
      </w:r>
    </w:p>
    <w:p w:rsidR="005355D4" w:rsidRDefault="006913F1">
      <w:pPr>
        <w:pStyle w:val="2"/>
      </w:pPr>
      <w:r>
        <w:rPr>
          <w:rFonts w:hint="eastAsia"/>
        </w:rPr>
        <w:lastRenderedPageBreak/>
        <w:t>3.</w:t>
      </w:r>
      <w:r w:rsidR="005355D4">
        <w:rPr>
          <w:rFonts w:hint="eastAsia"/>
        </w:rPr>
        <w:t xml:space="preserve"> </w:t>
      </w:r>
      <w:r w:rsidR="005355D4">
        <w:rPr>
          <w:rFonts w:hint="eastAsia"/>
        </w:rPr>
        <w:t>模拟退火算法</w:t>
      </w:r>
    </w:p>
    <w:p w:rsidR="001C7501" w:rsidRPr="001C7501" w:rsidRDefault="001C7501" w:rsidP="001C7501"/>
    <w:p w:rsidR="005355D4" w:rsidRDefault="005355D4">
      <w:pPr>
        <w:ind w:firstLineChars="200" w:firstLine="480"/>
      </w:pPr>
      <w:r>
        <w:rPr>
          <w:rFonts w:hint="eastAsia"/>
        </w:rPr>
        <w:t>在组合优化问题中，常用某种目标函数的全局最优作为算法搜索的目标。然而基于局部搜索或梯度下降的算法往往容易陷入局部极小而达不到全局最优，即使有些算法加入了随机移动策略，也是如此，因此必须求助其他随机搜索算法。</w:t>
      </w:r>
      <w:r>
        <w:rPr>
          <w:rFonts w:hint="eastAsia"/>
        </w:rPr>
        <w:t>SA</w:t>
      </w:r>
      <w:r>
        <w:rPr>
          <w:rFonts w:hint="eastAsia"/>
        </w:rPr>
        <w:t>在局部搜索的过程中引进了随机扰动的思想。</w:t>
      </w:r>
      <w:r>
        <w:rPr>
          <w:rFonts w:hint="eastAsia"/>
        </w:rPr>
        <w:t>SA</w:t>
      </w:r>
      <w:r>
        <w:rPr>
          <w:rFonts w:hint="eastAsia"/>
        </w:rPr>
        <w:t>与其他算法不同之处在于，它利用一个概率机制来控制解的接受过程。</w:t>
      </w:r>
    </w:p>
    <w:p w:rsidR="005355D4" w:rsidRDefault="005355D4">
      <w:pPr>
        <w:ind w:firstLineChars="200" w:firstLine="480"/>
      </w:pPr>
      <w:r>
        <w:rPr>
          <w:rFonts w:hint="eastAsia"/>
        </w:rPr>
        <w:t>模拟退火算法思想来源于固体退火过程：将固体加温至充分高，再让其徐徐冷却。加温时固体内部粒子随温度上升变为无序状，内能增大，再徐徐冷却时粒子排列逐渐趋于有序，最后在常温时达到基态，内能减为最小。用固体退火过程模拟组合优化问题，将内能</w:t>
      </w:r>
      <w:r>
        <w:rPr>
          <w:rFonts w:hint="eastAsia"/>
        </w:rPr>
        <w:t>E</w:t>
      </w:r>
      <w:r>
        <w:rPr>
          <w:rFonts w:hint="eastAsia"/>
        </w:rPr>
        <w:t>模拟为目标函数，组合优化问题对应金属物体，解对应状态，最优解对应能量最低的状态，温度</w:t>
      </w:r>
      <w:r>
        <w:rPr>
          <w:rFonts w:hint="eastAsia"/>
        </w:rPr>
        <w:t>T</w:t>
      </w:r>
      <w:r>
        <w:rPr>
          <w:rFonts w:hint="eastAsia"/>
        </w:rPr>
        <w:t>演化为控制参数</w:t>
      </w:r>
      <w:r>
        <w:rPr>
          <w:rFonts w:hint="eastAsia"/>
        </w:rPr>
        <w:t>t</w:t>
      </w:r>
      <w:r>
        <w:rPr>
          <w:rFonts w:hint="eastAsia"/>
        </w:rPr>
        <w:t>，</w:t>
      </w:r>
      <w:r w:rsidR="004934CE">
        <w:rPr>
          <w:rFonts w:hint="eastAsia"/>
        </w:rPr>
        <w:t>根据波尔兹曼分布，温度达到最低点时，获得最优解的概率最大。模拟退</w:t>
      </w:r>
      <w:r>
        <w:rPr>
          <w:rFonts w:hint="eastAsia"/>
        </w:rPr>
        <w:t>火算法中，</w:t>
      </w:r>
      <w:r>
        <w:rPr>
          <w:rFonts w:hint="eastAsia"/>
        </w:rPr>
        <w:t>Metropolis</w:t>
      </w:r>
      <w:r>
        <w:rPr>
          <w:rFonts w:hint="eastAsia"/>
        </w:rPr>
        <w:t>接受准则的引入使算法呈现跳跃性，从而降低了对初始解的依赖性。传统的模拟退火算法为：</w:t>
      </w:r>
    </w:p>
    <w:p w:rsidR="005355D4" w:rsidRDefault="005355D4" w:rsidP="001C7501">
      <w:pPr>
        <w:ind w:leftChars="200" w:left="480"/>
      </w:pPr>
      <w:proofErr w:type="gramStart"/>
      <w:r>
        <w:rPr>
          <w:rFonts w:hint="eastAsia"/>
        </w:rPr>
        <w:t>SA()</w:t>
      </w:r>
      <w:proofErr w:type="gramEnd"/>
    </w:p>
    <w:p w:rsidR="005355D4" w:rsidRDefault="005355D4" w:rsidP="001C7501">
      <w:pPr>
        <w:ind w:leftChars="200" w:left="480" w:firstLine="420"/>
      </w:pPr>
      <w:proofErr w:type="gramStart"/>
      <w:r>
        <w:rPr>
          <w:rFonts w:hint="eastAsia"/>
        </w:rPr>
        <w:t>choose</w:t>
      </w:r>
      <w:proofErr w:type="gramEnd"/>
      <w:r>
        <w:rPr>
          <w:rFonts w:hint="eastAsia"/>
        </w:rPr>
        <w:t xml:space="preserve"> an </w:t>
      </w:r>
      <w:proofErr w:type="spellStart"/>
      <w:r>
        <w:rPr>
          <w:rFonts w:hint="eastAsia"/>
        </w:rPr>
        <w:t>initail</w:t>
      </w:r>
      <w:proofErr w:type="spellEnd"/>
      <w:r>
        <w:rPr>
          <w:rFonts w:hint="eastAsia"/>
        </w:rPr>
        <w:t xml:space="preserve"> solution X</w:t>
      </w:r>
      <w:r>
        <w:rPr>
          <w:rFonts w:hint="eastAsia"/>
          <w:vertAlign w:val="subscript"/>
        </w:rPr>
        <w:t>0</w:t>
      </w:r>
      <w:r>
        <w:rPr>
          <w:rFonts w:hint="eastAsia"/>
        </w:rPr>
        <w:t xml:space="preserve"> randomly</w:t>
      </w:r>
    </w:p>
    <w:p w:rsidR="005355D4" w:rsidRDefault="005355D4" w:rsidP="001C7501">
      <w:pPr>
        <w:ind w:leftChars="200" w:left="480" w:firstLine="420"/>
      </w:pPr>
      <w:r>
        <w:rPr>
          <w:rFonts w:hint="eastAsia"/>
        </w:rPr>
        <w:t>give an initial temperature T</w:t>
      </w:r>
      <w:r>
        <w:rPr>
          <w:rFonts w:hint="eastAsia"/>
          <w:vertAlign w:val="subscript"/>
        </w:rPr>
        <w:t>0</w:t>
      </w:r>
      <w:r>
        <w:rPr>
          <w:rFonts w:hint="eastAsia"/>
        </w:rPr>
        <w:t xml:space="preserve">, X </w:t>
      </w:r>
      <w:r>
        <w:rPr>
          <w:rFonts w:hint="eastAsia"/>
        </w:rPr>
        <w:t>←</w:t>
      </w:r>
      <w:r>
        <w:rPr>
          <w:rFonts w:hint="eastAsia"/>
        </w:rPr>
        <w:t xml:space="preserve"> X</w:t>
      </w:r>
      <w:r>
        <w:rPr>
          <w:rFonts w:hint="eastAsia"/>
          <w:vertAlign w:val="subscript"/>
        </w:rPr>
        <w:t>0</w:t>
      </w:r>
      <w:r>
        <w:rPr>
          <w:rFonts w:hint="eastAsia"/>
        </w:rPr>
        <w:t xml:space="preserve">, T </w:t>
      </w:r>
      <w:r>
        <w:rPr>
          <w:rFonts w:hint="eastAsia"/>
        </w:rPr>
        <w:t>←</w:t>
      </w:r>
      <w:r>
        <w:rPr>
          <w:rFonts w:hint="eastAsia"/>
        </w:rPr>
        <w:t xml:space="preserve"> T</w:t>
      </w:r>
      <w:r>
        <w:rPr>
          <w:rFonts w:hint="eastAsia"/>
          <w:vertAlign w:val="subscript"/>
        </w:rPr>
        <w:t>0</w:t>
      </w:r>
    </w:p>
    <w:p w:rsidR="005355D4" w:rsidRDefault="005355D4" w:rsidP="001C7501">
      <w:pPr>
        <w:ind w:leftChars="200" w:left="480" w:firstLine="420"/>
      </w:pPr>
      <w:proofErr w:type="gramStart"/>
      <w:r>
        <w:rPr>
          <w:rFonts w:hint="eastAsia"/>
        </w:rPr>
        <w:t>while</w:t>
      </w:r>
      <w:proofErr w:type="gramEnd"/>
      <w:r>
        <w:rPr>
          <w:rFonts w:hint="eastAsia"/>
        </w:rPr>
        <w:t xml:space="preserve"> the stop criterion is not yet satisfied do</w:t>
      </w:r>
    </w:p>
    <w:p w:rsidR="005355D4" w:rsidRDefault="005355D4" w:rsidP="001C7501">
      <w:pPr>
        <w:ind w:leftChars="400" w:left="960" w:firstLine="420"/>
      </w:pPr>
      <w:proofErr w:type="gramStart"/>
      <w:r>
        <w:rPr>
          <w:rFonts w:hint="eastAsia"/>
        </w:rPr>
        <w:t>for</w:t>
      </w:r>
      <w:proofErr w:type="gramEnd"/>
      <w:r>
        <w:rPr>
          <w:rFonts w:hint="eastAsia"/>
        </w:rPr>
        <w:t xml:space="preserve"> i 1 to L do</w:t>
      </w:r>
    </w:p>
    <w:p w:rsidR="005355D4" w:rsidRDefault="005355D4" w:rsidP="001C7501">
      <w:pPr>
        <w:ind w:leftChars="600" w:left="1440" w:firstLine="420"/>
      </w:pPr>
      <w:r>
        <w:rPr>
          <w:rFonts w:hint="eastAsia"/>
        </w:rPr>
        <w:t>pick a solution X'</w:t>
      </w:r>
      <w:r>
        <w:rPr>
          <w:rFonts w:hint="eastAsia"/>
        </w:rPr>
        <w:t>∈</w:t>
      </w:r>
      <w:r>
        <w:rPr>
          <w:rFonts w:hint="eastAsia"/>
        </w:rPr>
        <w:t>N(X) randomly</w:t>
      </w:r>
    </w:p>
    <w:p w:rsidR="005355D4" w:rsidRDefault="005355D4" w:rsidP="001C7501">
      <w:pPr>
        <w:ind w:leftChars="600" w:left="1440" w:firstLine="420"/>
      </w:pPr>
      <w:r>
        <w:rPr>
          <w:rFonts w:hint="eastAsia"/>
        </w:rPr>
        <w:t>△</w:t>
      </w:r>
      <w:r>
        <w:rPr>
          <w:rFonts w:hint="eastAsia"/>
        </w:rPr>
        <w:t xml:space="preserve">f </w:t>
      </w:r>
      <w:r>
        <w:rPr>
          <w:rFonts w:hint="eastAsia"/>
        </w:rPr>
        <w:t>←</w:t>
      </w:r>
      <w:r>
        <w:rPr>
          <w:rFonts w:hint="eastAsia"/>
        </w:rPr>
        <w:t xml:space="preserve"> f(X') - f(X)</w:t>
      </w:r>
    </w:p>
    <w:p w:rsidR="005355D4" w:rsidRDefault="005355D4" w:rsidP="001C7501">
      <w:pPr>
        <w:ind w:leftChars="600" w:left="1440" w:firstLine="420"/>
      </w:pPr>
      <w:r>
        <w:rPr>
          <w:rFonts w:hint="eastAsia"/>
        </w:rPr>
        <w:t xml:space="preserve">if </w:t>
      </w:r>
      <w:r>
        <w:rPr>
          <w:rFonts w:hint="eastAsia"/>
        </w:rPr>
        <w:t>△</w:t>
      </w:r>
      <w:r>
        <w:rPr>
          <w:rFonts w:hint="eastAsia"/>
        </w:rPr>
        <w:t xml:space="preserve">f &lt; 0 then X </w:t>
      </w:r>
      <w:r>
        <w:rPr>
          <w:rFonts w:hint="eastAsia"/>
        </w:rPr>
        <w:t>←</w:t>
      </w:r>
      <w:r>
        <w:rPr>
          <w:rFonts w:hint="eastAsia"/>
        </w:rPr>
        <w:t xml:space="preserve"> X'</w:t>
      </w:r>
    </w:p>
    <w:p w:rsidR="005355D4" w:rsidRDefault="005355D4" w:rsidP="001C7501">
      <w:pPr>
        <w:ind w:leftChars="600" w:left="1440" w:firstLine="420"/>
      </w:pPr>
      <w:r>
        <w:rPr>
          <w:rFonts w:hint="eastAsia"/>
        </w:rPr>
        <w:t xml:space="preserve">else X </w:t>
      </w:r>
      <w:r>
        <w:rPr>
          <w:rFonts w:hint="eastAsia"/>
        </w:rPr>
        <w:t>←</w:t>
      </w:r>
      <w:r>
        <w:rPr>
          <w:rFonts w:hint="eastAsia"/>
        </w:rPr>
        <w:t xml:space="preserve"> X' with probability </w:t>
      </w:r>
      <w:proofErr w:type="spellStart"/>
      <w:r>
        <w:rPr>
          <w:rFonts w:hint="eastAsia"/>
        </w:rPr>
        <w:t>exp</w:t>
      </w:r>
      <w:proofErr w:type="spellEnd"/>
      <w:r>
        <w:rPr>
          <w:rFonts w:hint="eastAsia"/>
        </w:rPr>
        <w:t>(-</w:t>
      </w:r>
      <w:r>
        <w:rPr>
          <w:rFonts w:hint="eastAsia"/>
        </w:rPr>
        <w:t>△</w:t>
      </w:r>
      <w:r>
        <w:rPr>
          <w:rFonts w:hint="eastAsia"/>
        </w:rPr>
        <w:t>f / T)</w:t>
      </w:r>
    </w:p>
    <w:p w:rsidR="005355D4" w:rsidRDefault="005355D4" w:rsidP="001C7501">
      <w:pPr>
        <w:ind w:leftChars="400" w:left="960" w:firstLine="420"/>
      </w:pPr>
      <w:r>
        <w:rPr>
          <w:rFonts w:hint="eastAsia"/>
        </w:rPr>
        <w:t xml:space="preserve">T </w:t>
      </w:r>
      <w:r>
        <w:rPr>
          <w:rFonts w:hint="eastAsia"/>
        </w:rPr>
        <w:t>←</w:t>
      </w:r>
      <w:r>
        <w:rPr>
          <w:rFonts w:hint="eastAsia"/>
        </w:rPr>
        <w:t xml:space="preserve"> g(T)</w:t>
      </w:r>
    </w:p>
    <w:p w:rsidR="005355D4" w:rsidRDefault="005355D4" w:rsidP="001C7501">
      <w:pPr>
        <w:ind w:leftChars="200" w:left="480" w:firstLine="420"/>
      </w:pPr>
      <w:proofErr w:type="gramStart"/>
      <w:r>
        <w:rPr>
          <w:rFonts w:hint="eastAsia"/>
        </w:rPr>
        <w:t>return</w:t>
      </w:r>
      <w:proofErr w:type="gramEnd"/>
      <w:r>
        <w:rPr>
          <w:rFonts w:hint="eastAsia"/>
        </w:rPr>
        <w:t xml:space="preserve"> X </w:t>
      </w:r>
    </w:p>
    <w:p w:rsidR="005355D4" w:rsidRDefault="005355D4"/>
    <w:p w:rsidR="005355D4" w:rsidRDefault="006913F1">
      <w:pPr>
        <w:pStyle w:val="2"/>
      </w:pPr>
      <w:r>
        <w:rPr>
          <w:rFonts w:hint="eastAsia"/>
        </w:rPr>
        <w:lastRenderedPageBreak/>
        <w:t>4.</w:t>
      </w:r>
      <w:r w:rsidR="005355D4">
        <w:rPr>
          <w:rFonts w:hint="eastAsia"/>
        </w:rPr>
        <w:t xml:space="preserve"> </w:t>
      </w:r>
      <w:r w:rsidR="005355D4">
        <w:rPr>
          <w:rFonts w:hint="eastAsia"/>
        </w:rPr>
        <w:t>针对</w:t>
      </w:r>
      <w:r w:rsidR="005355D4">
        <w:rPr>
          <w:rFonts w:hint="eastAsia"/>
        </w:rPr>
        <w:t>0-1</w:t>
      </w:r>
      <w:r w:rsidR="005355D4">
        <w:rPr>
          <w:rFonts w:hint="eastAsia"/>
        </w:rPr>
        <w:t>背包问题的模拟退火算法</w:t>
      </w:r>
    </w:p>
    <w:p w:rsidR="00656E3B" w:rsidRPr="00656E3B" w:rsidRDefault="00656E3B" w:rsidP="00656E3B"/>
    <w:p w:rsidR="00656E3B" w:rsidRDefault="00731A81">
      <w:pPr>
        <w:ind w:firstLineChars="200" w:firstLine="480"/>
      </w:pPr>
      <w:r>
        <w:rPr>
          <w:rFonts w:hint="eastAsia"/>
        </w:rPr>
        <w:t>本文针对</w:t>
      </w:r>
      <w:r w:rsidR="005355D4">
        <w:rPr>
          <w:rFonts w:hint="eastAsia"/>
        </w:rPr>
        <w:t>0-1</w:t>
      </w:r>
      <w:r w:rsidR="005355D4">
        <w:rPr>
          <w:rFonts w:hint="eastAsia"/>
        </w:rPr>
        <w:t>背包问题</w:t>
      </w:r>
      <w:r>
        <w:rPr>
          <w:rFonts w:hint="eastAsia"/>
        </w:rPr>
        <w:t>，提出具体的模拟退火算法。</w:t>
      </w:r>
      <w:r w:rsidR="005355D4">
        <w:rPr>
          <w:rFonts w:hint="eastAsia"/>
        </w:rPr>
        <w:t>模拟退火算法的初始</w:t>
      </w:r>
      <w:proofErr w:type="gramStart"/>
      <w:r w:rsidR="005355D4">
        <w:rPr>
          <w:rFonts w:hint="eastAsia"/>
        </w:rPr>
        <w:t>解采用</w:t>
      </w:r>
      <w:proofErr w:type="gramEnd"/>
      <w:r w:rsidR="005355D4">
        <w:rPr>
          <w:rFonts w:hint="eastAsia"/>
        </w:rPr>
        <w:t>随机生成的方法。停止准则设置为温度小于某个很小的参数β。目标函数的设置比较简单，就是整个背包中的物品的价值总和。</w:t>
      </w:r>
      <w:r w:rsidR="00656E3B">
        <w:rPr>
          <w:rFonts w:hint="eastAsia"/>
        </w:rPr>
        <w:t xml:space="preserve"> </w:t>
      </w:r>
    </w:p>
    <w:p w:rsidR="00656E3B" w:rsidRDefault="00656E3B" w:rsidP="00656E3B">
      <w:pPr>
        <w:jc w:val="center"/>
      </w:pPr>
      <w:proofErr w:type="gramStart"/>
      <w:r>
        <w:rPr>
          <w:rFonts w:hint="eastAsia"/>
        </w:rPr>
        <w:t>f(</w:t>
      </w:r>
      <w:proofErr w:type="gramEnd"/>
      <w:r>
        <w:rPr>
          <w:rFonts w:hint="eastAsia"/>
        </w:rPr>
        <w:t xml:space="preserve">X) = </w:t>
      </w:r>
      <w:r w:rsidRPr="00F04BD3">
        <w:rPr>
          <w:position w:val="-28"/>
        </w:rPr>
        <w:object w:dxaOrig="639" w:dyaOrig="700">
          <v:shape id="_x0000_i1028" type="#_x0000_t75" style="width:32.25pt;height:35.25pt" o:ole="">
            <v:imagedata r:id="rId12" o:title=""/>
          </v:shape>
          <o:OLEObject Type="Embed" ProgID="Equation.3" ShapeID="_x0000_i1028" DrawAspect="Content" ObjectID="_1404066170" r:id="rId13"/>
        </w:object>
      </w:r>
    </w:p>
    <w:p w:rsidR="00656E3B" w:rsidRDefault="00656E3B">
      <w:pPr>
        <w:ind w:firstLineChars="200" w:firstLine="480"/>
      </w:pPr>
      <w:r>
        <w:rPr>
          <w:rFonts w:hint="eastAsia"/>
        </w:rPr>
        <w:t>接受准则要求在满足解的总质量不超过背包的质量限制</w:t>
      </w:r>
      <w:r w:rsidR="00CE1B6F">
        <w:rPr>
          <w:rFonts w:hint="eastAsia"/>
        </w:rPr>
        <w:t>M</w:t>
      </w:r>
      <w:r>
        <w:rPr>
          <w:rFonts w:hint="eastAsia"/>
        </w:rPr>
        <w:t>的条件下，若新解优于原解，则接受它，否则以一定的概率接受它：</w:t>
      </w:r>
    </w:p>
    <w:p w:rsidR="00656E3B" w:rsidRPr="00656E3B" w:rsidRDefault="00656E3B">
      <w:pPr>
        <w:ind w:firstLineChars="200" w:firstLine="48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∆f,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1,∆f&gt;0</m:t>
                  </m:r>
                  <m:r>
                    <m:rPr>
                      <m:sty m:val="p"/>
                    </m:rPr>
                    <w:rPr>
                      <w:rFonts w:ascii="Cambria Math" w:hAnsi="Cambria Math"/>
                    </w:rPr>
                    <m:t>且</m:t>
                  </m:r>
                  <m:r>
                    <m:rPr>
                      <m:sty m:val="p"/>
                    </m:rPr>
                    <w:rPr>
                      <w:rFonts w:ascii="Cambria Math" w:hAnsi="Cambria Math"/>
                    </w:rPr>
                    <m:t xml:space="preserve">m+∆m≤M             </m:t>
                  </m:r>
                </m:e>
                <m:e>
                  <m:r>
                    <w:rPr>
                      <w:rFonts w:ascii="Cambria Math" w:hAnsi="Cambria Math"/>
                    </w:rPr>
                    <m:t>0,m+</m:t>
                  </m:r>
                  <m:r>
                    <m:rPr>
                      <m:sty m:val="p"/>
                    </m:rPr>
                    <w:rPr>
                      <w:rFonts w:ascii="Cambria Math" w:hAnsi="Cambria Math"/>
                    </w:rPr>
                    <m:t xml:space="preserve"> ∆m&gt;M                                 </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e>
                      </m:d>
                    </m:e>
                  </m:func>
                  <m:r>
                    <w:rPr>
                      <w:rFonts w:ascii="Cambria Math" w:hAnsi="Cambria Math"/>
                    </w:rPr>
                    <m:t xml:space="preserve">,∆f&lt;0 </m:t>
                  </m:r>
                  <m:r>
                    <m:rPr>
                      <m:sty m:val="p"/>
                    </m:rPr>
                    <w:rPr>
                      <w:rFonts w:ascii="Cambria Math" w:hAnsi="Cambria Math"/>
                    </w:rPr>
                    <m:t>且</m:t>
                  </m:r>
                  <m:r>
                    <m:rPr>
                      <m:sty m:val="p"/>
                    </m:rPr>
                    <w:rPr>
                      <w:rFonts w:ascii="Cambria Math" w:hAnsi="Cambria Math"/>
                    </w:rPr>
                    <m:t xml:space="preserve"> m+∆m≤M</m:t>
                  </m:r>
                </m:e>
              </m:eqArr>
            </m:e>
          </m:d>
        </m:oMath>
      </m:oMathPara>
    </w:p>
    <w:p w:rsidR="00656E3B" w:rsidRDefault="00656E3B">
      <w:pPr>
        <w:ind w:firstLineChars="200" w:firstLine="480"/>
      </w:pPr>
      <w:r>
        <w:rPr>
          <w:rFonts w:hint="eastAsia"/>
        </w:rPr>
        <w:t>即要满足：</w:t>
      </w:r>
    </w:p>
    <w:p w:rsidR="00CE1B6F" w:rsidRDefault="00656E3B" w:rsidP="00CE1B6F">
      <w:pPr>
        <w:jc w:val="center"/>
      </w:pPr>
      <w:proofErr w:type="gramStart"/>
      <w:r>
        <w:rPr>
          <w:rFonts w:hint="eastAsia"/>
        </w:rPr>
        <w:t>m(</w:t>
      </w:r>
      <w:proofErr w:type="gramEnd"/>
      <w:r>
        <w:rPr>
          <w:rFonts w:hint="eastAsia"/>
        </w:rPr>
        <w:t xml:space="preserve">X) = </w:t>
      </w:r>
      <w:r w:rsidRPr="00F04BD3">
        <w:rPr>
          <w:position w:val="-28"/>
        </w:rPr>
        <w:object w:dxaOrig="639" w:dyaOrig="700">
          <v:shape id="_x0000_i1029" type="#_x0000_t75" style="width:32.25pt;height:35.25pt" o:ole="">
            <v:imagedata r:id="rId14" o:title=""/>
          </v:shape>
          <o:OLEObject Type="Embed" ProgID="Equation.3" ShapeID="_x0000_i1029" DrawAspect="Content" ObjectID="_1404066171" r:id="rId15"/>
        </w:object>
      </w:r>
      <w:r w:rsidR="00CE1B6F">
        <w:rPr>
          <w:rFonts w:hint="eastAsia"/>
        </w:rPr>
        <w:t xml:space="preserve"> </w:t>
      </w:r>
      <m:oMath>
        <m:r>
          <m:rPr>
            <m:sty m:val="p"/>
          </m:rPr>
          <w:rPr>
            <w:rFonts w:ascii="Cambria Math" w:hAnsi="Cambria Math"/>
          </w:rPr>
          <m:t>≤</m:t>
        </m:r>
      </m:oMath>
      <w:r w:rsidR="00CE1B6F">
        <w:rPr>
          <w:rFonts w:hint="eastAsia"/>
        </w:rPr>
        <w:t xml:space="preserve"> M</w:t>
      </w:r>
    </w:p>
    <w:p w:rsidR="00CE1B6F" w:rsidRDefault="005355D4">
      <w:pPr>
        <w:ind w:firstLineChars="200" w:firstLine="480"/>
      </w:pPr>
      <w:r>
        <w:rPr>
          <w:rFonts w:hint="eastAsia"/>
        </w:rPr>
        <w:t>构造邻域时，随机选择一个物品</w:t>
      </w:r>
      <w:r>
        <w:rPr>
          <w:rFonts w:hint="eastAsia"/>
        </w:rPr>
        <w:t>i</w:t>
      </w:r>
      <w:r>
        <w:rPr>
          <w:rFonts w:hint="eastAsia"/>
        </w:rPr>
        <w:t>，如果其在背包中，则直接将其取出，或同时随机放入一个物品</w:t>
      </w:r>
      <w:r>
        <w:rPr>
          <w:rFonts w:hint="eastAsia"/>
        </w:rPr>
        <w:t>j</w:t>
      </w:r>
      <w:r>
        <w:rPr>
          <w:rFonts w:hint="eastAsia"/>
        </w:rPr>
        <w:t>；如果物品</w:t>
      </w:r>
      <w:r>
        <w:rPr>
          <w:rFonts w:hint="eastAsia"/>
        </w:rPr>
        <w:t>i</w:t>
      </w:r>
      <w:r>
        <w:rPr>
          <w:rFonts w:hint="eastAsia"/>
        </w:rPr>
        <w:t>不在背包中，则将直接其放入背包，或同时随机取出一个物品</w:t>
      </w:r>
      <w:r>
        <w:rPr>
          <w:rFonts w:hint="eastAsia"/>
        </w:rPr>
        <w:t>j</w:t>
      </w:r>
      <w:r>
        <w:rPr>
          <w:rFonts w:hint="eastAsia"/>
        </w:rPr>
        <w:t>。</w:t>
      </w:r>
      <w:r w:rsidR="00CE1B6F">
        <w:rPr>
          <w:rFonts w:hint="eastAsia"/>
        </w:rPr>
        <w:t>则解的质量差和价值差如下：</w:t>
      </w:r>
    </w:p>
    <w:p w:rsidR="00CE1B6F" w:rsidRPr="00CE1B6F" w:rsidRDefault="00CE1B6F">
      <w:pPr>
        <w:ind w:firstLineChars="200" w:firstLine="480"/>
      </w:pPr>
      <m:oMathPara>
        <m:oMath>
          <m:r>
            <m:rPr>
              <m:sty m:val="p"/>
            </m:rPr>
            <w:rPr>
              <w:rFonts w:ascii="Cambria Math" w:hAnsi="Cambria Math"/>
            </w:rPr>
            <m:t xml:space="preserve">∆f=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i</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直接放入背包</m:t>
                  </m:r>
                  <m:r>
                    <m:rPr>
                      <m:sty m:val="p"/>
                    </m:rPr>
                    <w:rPr>
                      <w:rFonts w:ascii="Cambria Math" w:hAnsi="Cambria Math"/>
                      <w:vertAlign w:val="subscript"/>
                    </w:rPr>
                    <m:t xml:space="preserve">                     </m:t>
                  </m:r>
                </m:e>
                <m:e>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i</m:t>
                      </m:r>
                    </m:sub>
                  </m:sSub>
                  <m:r>
                    <w:rPr>
                      <w:rFonts w:ascii="Cambria Math" w:hAnsi="Cambria Math"/>
                      <w:vertAlign w:val="subscript"/>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j</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放入背包并取出</m:t>
                  </m:r>
                  <m:r>
                    <m:rPr>
                      <m:sty m:val="p"/>
                    </m:rPr>
                    <w:rPr>
                      <w:rFonts w:ascii="Cambria Math" w:hAnsi="Cambria Math"/>
                      <w:vertAlign w:val="subscript"/>
                    </w:rPr>
                    <m:t xml:space="preserve">j  </m:t>
                  </m:r>
                </m:e>
                <m:e>
                  <m:sSub>
                    <m:sSubPr>
                      <m:ctrlPr>
                        <w:rPr>
                          <w:rFonts w:ascii="Cambria Math" w:hAnsi="Cambria Math"/>
                          <w:vertAlign w:val="subscript"/>
                        </w:rPr>
                      </m:ctrlPr>
                    </m:sSubPr>
                    <m:e>
                      <m:r>
                        <w:rPr>
                          <w:rFonts w:ascii="Cambria Math" w:hAnsi="Cambria Math"/>
                          <w:vertAlign w:val="subscript"/>
                        </w:rPr>
                        <m:t>-</m:t>
                      </m:r>
                      <m:r>
                        <m:rPr>
                          <m:sty m:val="p"/>
                        </m:rPr>
                        <w:rPr>
                          <w:rFonts w:ascii="Cambria Math" w:hAnsi="Cambria Math"/>
                          <w:vertAlign w:val="subscript"/>
                        </w:rPr>
                        <m:t xml:space="preserve"> </m:t>
                      </m:r>
                      <m:r>
                        <w:rPr>
                          <w:rFonts w:ascii="Cambria Math" w:hAnsi="Cambria Math"/>
                          <w:vertAlign w:val="subscript"/>
                        </w:rPr>
                        <m:t>v</m:t>
                      </m:r>
                    </m:e>
                    <m:sub>
                      <m:r>
                        <w:rPr>
                          <w:rFonts w:ascii="Cambria Math" w:hAnsi="Cambria Math"/>
                          <w:vertAlign w:val="subscript"/>
                        </w:rPr>
                        <m:t>i</m:t>
                      </m:r>
                    </m:sub>
                  </m:sSub>
                  <m:r>
                    <w:rPr>
                      <w:rFonts w:ascii="Cambria Math" w:hAnsi="Cambria Math"/>
                      <w:vertAlign w:val="subscript"/>
                    </w:rPr>
                    <m:t>+</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j</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取出背包并放入</m:t>
                  </m:r>
                  <m:r>
                    <m:rPr>
                      <m:sty m:val="p"/>
                    </m:rPr>
                    <w:rPr>
                      <w:rFonts w:ascii="Cambria Math" w:hAnsi="Cambria Math"/>
                      <w:vertAlign w:val="subscript"/>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i</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取出背包</m:t>
                  </m:r>
                  <m:r>
                    <m:rPr>
                      <m:sty m:val="p"/>
                    </m:rPr>
                    <w:rPr>
                      <w:rFonts w:ascii="Cambria Math" w:hAnsi="Cambria Math"/>
                      <w:vertAlign w:val="subscript"/>
                    </w:rPr>
                    <m:t xml:space="preserve">                          </m:t>
                  </m:r>
                </m:e>
              </m:eqArr>
            </m:e>
          </m:d>
        </m:oMath>
      </m:oMathPara>
    </w:p>
    <w:p w:rsidR="00CE1B6F" w:rsidRDefault="00CE1B6F">
      <w:pPr>
        <w:ind w:firstLineChars="200" w:firstLine="480"/>
      </w:pPr>
      <m:oMathPara>
        <m:oMath>
          <m:r>
            <m:rPr>
              <m:sty m:val="p"/>
            </m:rPr>
            <w:rPr>
              <w:rFonts w:ascii="Cambria Math" w:hAnsi="Cambria Math"/>
            </w:rPr>
            <m:t xml:space="preserve">∆m=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i</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直接放入背包</m:t>
                  </m:r>
                  <m:r>
                    <m:rPr>
                      <m:sty m:val="p"/>
                    </m:rPr>
                    <w:rPr>
                      <w:rFonts w:ascii="Cambria Math" w:hAnsi="Cambria Math"/>
                      <w:vertAlign w:val="subscript"/>
                    </w:rPr>
                    <m:t xml:space="preserve">                     </m:t>
                  </m:r>
                </m:e>
                <m:e>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i</m:t>
                      </m:r>
                    </m:sub>
                  </m:sSub>
                  <m:r>
                    <w:rPr>
                      <w:rFonts w:ascii="Cambria Math" w:hAnsi="Cambria Math"/>
                      <w:vertAlign w:val="subscript"/>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j</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放入背包并取出</m:t>
                  </m:r>
                  <m:r>
                    <m:rPr>
                      <m:sty m:val="p"/>
                    </m:rPr>
                    <w:rPr>
                      <w:rFonts w:ascii="Cambria Math" w:hAnsi="Cambria Math"/>
                      <w:vertAlign w:val="subscript"/>
                    </w:rPr>
                    <m:t xml:space="preserve">j  </m:t>
                  </m:r>
                </m:e>
                <m:e>
                  <m:sSub>
                    <m:sSubPr>
                      <m:ctrlPr>
                        <w:rPr>
                          <w:rFonts w:ascii="Cambria Math" w:hAnsi="Cambria Math"/>
                          <w:vertAlign w:val="subscript"/>
                        </w:rPr>
                      </m:ctrlPr>
                    </m:sSubPr>
                    <m:e>
                      <m:r>
                        <w:rPr>
                          <w:rFonts w:ascii="Cambria Math" w:hAnsi="Cambria Math"/>
                          <w:vertAlign w:val="subscript"/>
                        </w:rPr>
                        <m:t>-</m:t>
                      </m:r>
                      <m:r>
                        <m:rPr>
                          <m:sty m:val="p"/>
                        </m:rPr>
                        <w:rPr>
                          <w:rFonts w:ascii="Cambria Math" w:hAnsi="Cambria Math"/>
                          <w:vertAlign w:val="subscript"/>
                        </w:rPr>
                        <m:t xml:space="preserve"> </m:t>
                      </m:r>
                      <m:r>
                        <w:rPr>
                          <w:rFonts w:ascii="Cambria Math" w:hAnsi="Cambria Math"/>
                          <w:vertAlign w:val="subscript"/>
                        </w:rPr>
                        <m:t>m</m:t>
                      </m:r>
                    </m:e>
                    <m:sub>
                      <m:r>
                        <w:rPr>
                          <w:rFonts w:ascii="Cambria Math" w:hAnsi="Cambria Math"/>
                          <w:vertAlign w:val="subscript"/>
                        </w:rPr>
                        <m:t>i</m:t>
                      </m:r>
                    </m:sub>
                  </m:sSub>
                  <m:r>
                    <w:rPr>
                      <w:rFonts w:ascii="Cambria Math" w:hAnsi="Cambria Math"/>
                      <w:vertAlign w:val="subscript"/>
                    </w:rPr>
                    <m:t>+</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j</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取出背包并放入</m:t>
                  </m:r>
                  <m:r>
                    <m:rPr>
                      <m:sty m:val="p"/>
                    </m:rPr>
                    <w:rPr>
                      <w:rFonts w:ascii="Cambria Math" w:hAnsi="Cambria Math"/>
                      <w:vertAlign w:val="subscript"/>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i</m:t>
                      </m:r>
                    </m:sub>
                  </m:sSub>
                  <m:r>
                    <m:rPr>
                      <m:sty m:val="p"/>
                    </m:rPr>
                    <w:rPr>
                      <w:rFonts w:ascii="Cambria Math" w:hAnsi="Cambria Math"/>
                      <w:vertAlign w:val="subscript"/>
                    </w:rPr>
                    <m:t>，将</m:t>
                  </m:r>
                  <m:r>
                    <m:rPr>
                      <m:sty m:val="p"/>
                    </m:rPr>
                    <w:rPr>
                      <w:rFonts w:ascii="Cambria Math" w:hAnsi="Cambria Math"/>
                      <w:vertAlign w:val="subscript"/>
                    </w:rPr>
                    <m:t>i</m:t>
                  </m:r>
                  <m:r>
                    <m:rPr>
                      <m:sty m:val="p"/>
                    </m:rPr>
                    <w:rPr>
                      <w:rFonts w:ascii="Cambria Math" w:hAnsi="Cambria Math"/>
                      <w:vertAlign w:val="subscript"/>
                    </w:rPr>
                    <m:t>取出背包</m:t>
                  </m:r>
                  <m:r>
                    <m:rPr>
                      <m:sty m:val="p"/>
                    </m:rPr>
                    <w:rPr>
                      <w:rFonts w:ascii="Cambria Math" w:hAnsi="Cambria Math"/>
                      <w:vertAlign w:val="subscript"/>
                    </w:rPr>
                    <m:t xml:space="preserve">                          </m:t>
                  </m:r>
                </m:e>
              </m:eqArr>
            </m:e>
          </m:d>
        </m:oMath>
      </m:oMathPara>
    </w:p>
    <w:p w:rsidR="00CE1B6F" w:rsidRDefault="00656E3B">
      <w:pPr>
        <w:ind w:firstLineChars="200" w:firstLine="480"/>
      </w:pPr>
      <w:r>
        <w:rPr>
          <w:rFonts w:hint="eastAsia"/>
        </w:rPr>
        <w:t>冷却机制使用最常见的方式：</w:t>
      </w:r>
    </w:p>
    <w:p w:rsidR="00CE1B6F" w:rsidRDefault="00656E3B" w:rsidP="00CE1B6F">
      <w:pPr>
        <w:ind w:firstLineChars="200" w:firstLine="480"/>
        <w:jc w:val="center"/>
      </w:pPr>
      <w:r>
        <w:rPr>
          <w:rFonts w:hint="eastAsia"/>
        </w:rPr>
        <w:t xml:space="preserve">T </w:t>
      </w:r>
      <w:r>
        <w:rPr>
          <w:rFonts w:hint="eastAsia"/>
        </w:rPr>
        <w:t>←</w:t>
      </w:r>
      <w:r>
        <w:rPr>
          <w:rFonts w:hint="eastAsia"/>
        </w:rPr>
        <w:t xml:space="preserve"> </w:t>
      </w:r>
      <m:oMath>
        <m:r>
          <m:rPr>
            <m:sty m:val="p"/>
          </m:rPr>
          <w:rPr>
            <w:rFonts w:ascii="Cambria Math" w:hAnsi="Cambria Math"/>
          </w:rPr>
          <m:t>α</m:t>
        </m:r>
      </m:oMath>
      <w:r>
        <w:rPr>
          <w:rFonts w:hint="eastAsia"/>
        </w:rPr>
        <w:t xml:space="preserve"> * T</w:t>
      </w:r>
    </w:p>
    <w:p w:rsidR="005355D4" w:rsidRDefault="005355D4">
      <w:pPr>
        <w:ind w:firstLineChars="200" w:firstLine="480"/>
      </w:pPr>
      <w:r>
        <w:rPr>
          <w:rFonts w:hint="eastAsia"/>
        </w:rPr>
        <w:t>另外，为了提高解的质量，将算法过程</w:t>
      </w:r>
      <w:r w:rsidR="00320D0A">
        <w:rPr>
          <w:rFonts w:hint="eastAsia"/>
        </w:rPr>
        <w:t>中出现</w:t>
      </w:r>
      <w:r>
        <w:rPr>
          <w:rFonts w:hint="eastAsia"/>
        </w:rPr>
        <w:t>的最优解保存下来，并</w:t>
      </w:r>
      <w:r w:rsidR="00320D0A">
        <w:rPr>
          <w:rFonts w:hint="eastAsia"/>
        </w:rPr>
        <w:t>作为</w:t>
      </w:r>
      <w:r>
        <w:rPr>
          <w:rFonts w:hint="eastAsia"/>
        </w:rPr>
        <w:t>最终解返回。</w:t>
      </w:r>
    </w:p>
    <w:p w:rsidR="005355D4" w:rsidRDefault="005355D4">
      <w:pPr>
        <w:ind w:firstLineChars="200" w:firstLine="480"/>
      </w:pPr>
      <w:r>
        <w:rPr>
          <w:rFonts w:hint="eastAsia"/>
        </w:rPr>
        <w:t>算法描述如下：</w:t>
      </w:r>
    </w:p>
    <w:p w:rsidR="005355D4" w:rsidRDefault="005355D4" w:rsidP="001C7501">
      <w:pPr>
        <w:ind w:leftChars="200" w:left="480"/>
      </w:pPr>
      <w:proofErr w:type="spellStart"/>
      <w:r>
        <w:rPr>
          <w:rFonts w:hint="eastAsia"/>
        </w:rPr>
        <w:lastRenderedPageBreak/>
        <w:t>SA_</w:t>
      </w:r>
      <w:proofErr w:type="gramStart"/>
      <w:r>
        <w:rPr>
          <w:rFonts w:hint="eastAsia"/>
        </w:rPr>
        <w:t>Knapsack</w:t>
      </w:r>
      <w:proofErr w:type="spellEnd"/>
      <w:r>
        <w:rPr>
          <w:rFonts w:hint="eastAsia"/>
        </w:rPr>
        <w:t>()</w:t>
      </w:r>
      <w:proofErr w:type="gramEnd"/>
    </w:p>
    <w:p w:rsidR="005355D4" w:rsidRDefault="005355D4" w:rsidP="001C7501">
      <w:pPr>
        <w:ind w:leftChars="200" w:left="480" w:firstLine="420"/>
      </w:pPr>
      <w:proofErr w:type="gramStart"/>
      <w:r>
        <w:rPr>
          <w:rFonts w:hint="eastAsia"/>
        </w:rPr>
        <w:t>choose</w:t>
      </w:r>
      <w:proofErr w:type="gramEnd"/>
      <w:r>
        <w:rPr>
          <w:rFonts w:hint="eastAsia"/>
        </w:rPr>
        <w:t xml:space="preserve"> an </w:t>
      </w:r>
      <w:proofErr w:type="spellStart"/>
      <w:r>
        <w:rPr>
          <w:rFonts w:hint="eastAsia"/>
        </w:rPr>
        <w:t>initail</w:t>
      </w:r>
      <w:proofErr w:type="spellEnd"/>
      <w:r>
        <w:rPr>
          <w:rFonts w:hint="eastAsia"/>
        </w:rPr>
        <w:t xml:space="preserve"> solution X</w:t>
      </w:r>
      <w:r>
        <w:rPr>
          <w:rFonts w:hint="eastAsia"/>
          <w:vertAlign w:val="subscript"/>
        </w:rPr>
        <w:t>0</w:t>
      </w:r>
      <w:r>
        <w:rPr>
          <w:rFonts w:hint="eastAsia"/>
        </w:rPr>
        <w:t xml:space="preserve"> randomly</w:t>
      </w:r>
    </w:p>
    <w:p w:rsidR="005355D4" w:rsidRDefault="005355D4" w:rsidP="001C7501">
      <w:pPr>
        <w:ind w:leftChars="200" w:left="480" w:firstLine="420"/>
      </w:pPr>
      <w:r>
        <w:rPr>
          <w:rFonts w:hint="eastAsia"/>
        </w:rPr>
        <w:t>give an initial temperature T</w:t>
      </w:r>
      <w:r>
        <w:rPr>
          <w:rFonts w:hint="eastAsia"/>
          <w:vertAlign w:val="subscript"/>
        </w:rPr>
        <w:t>0</w:t>
      </w:r>
      <w:r>
        <w:rPr>
          <w:rFonts w:hint="eastAsia"/>
        </w:rPr>
        <w:t xml:space="preserve">, X </w:t>
      </w:r>
      <w:r>
        <w:rPr>
          <w:rFonts w:hint="eastAsia"/>
        </w:rPr>
        <w:t>←</w:t>
      </w:r>
      <w:r>
        <w:rPr>
          <w:rFonts w:hint="eastAsia"/>
        </w:rPr>
        <w:t xml:space="preserve"> X</w:t>
      </w:r>
      <w:r>
        <w:rPr>
          <w:rFonts w:hint="eastAsia"/>
          <w:vertAlign w:val="subscript"/>
        </w:rPr>
        <w:t>0</w:t>
      </w:r>
      <w:r>
        <w:rPr>
          <w:rFonts w:hint="eastAsia"/>
        </w:rPr>
        <w:t xml:space="preserve">, T </w:t>
      </w:r>
      <w:r>
        <w:rPr>
          <w:rFonts w:hint="eastAsia"/>
        </w:rPr>
        <w:t>←</w:t>
      </w:r>
      <w:r>
        <w:rPr>
          <w:rFonts w:hint="eastAsia"/>
        </w:rPr>
        <w:t xml:space="preserve"> T</w:t>
      </w:r>
      <w:r>
        <w:rPr>
          <w:rFonts w:hint="eastAsia"/>
          <w:vertAlign w:val="subscript"/>
        </w:rPr>
        <w:t>0</w:t>
      </w:r>
      <w:r>
        <w:rPr>
          <w:rFonts w:hint="eastAsia"/>
        </w:rPr>
        <w:t>, X</w:t>
      </w:r>
      <w:r>
        <w:rPr>
          <w:rFonts w:hint="eastAsia"/>
          <w:vertAlign w:val="superscript"/>
        </w:rPr>
        <w:t xml:space="preserve">* </w:t>
      </w:r>
      <w:r>
        <w:rPr>
          <w:rFonts w:hint="eastAsia"/>
        </w:rPr>
        <w:t>←</w:t>
      </w:r>
      <w:r>
        <w:rPr>
          <w:rFonts w:hint="eastAsia"/>
        </w:rPr>
        <w:t xml:space="preserve"> X</w:t>
      </w:r>
      <w:r>
        <w:rPr>
          <w:rFonts w:hint="eastAsia"/>
          <w:vertAlign w:val="subscript"/>
        </w:rPr>
        <w:t>0</w:t>
      </w:r>
    </w:p>
    <w:p w:rsidR="005355D4" w:rsidRDefault="005355D4" w:rsidP="001C7501">
      <w:pPr>
        <w:ind w:leftChars="200" w:left="480" w:firstLine="420"/>
      </w:pPr>
      <w:proofErr w:type="gramStart"/>
      <w:r>
        <w:rPr>
          <w:rFonts w:hint="eastAsia"/>
        </w:rPr>
        <w:t>while</w:t>
      </w:r>
      <w:proofErr w:type="gramEnd"/>
      <w:r>
        <w:rPr>
          <w:rFonts w:hint="eastAsia"/>
        </w:rPr>
        <w:t xml:space="preserve"> t &gt; </w:t>
      </w:r>
      <m:oMath>
        <m:r>
          <m:rPr>
            <m:sty m:val="p"/>
          </m:rPr>
          <w:rPr>
            <w:rFonts w:ascii="Cambria Math" w:hAnsi="Cambria Math"/>
          </w:rPr>
          <m:t>β</m:t>
        </m:r>
      </m:oMath>
      <w:r>
        <w:rPr>
          <w:rFonts w:hint="eastAsia"/>
        </w:rPr>
        <w:t xml:space="preserve"> do</w:t>
      </w:r>
    </w:p>
    <w:p w:rsidR="005355D4" w:rsidRDefault="005355D4" w:rsidP="001C7501">
      <w:pPr>
        <w:ind w:leftChars="400" w:left="960" w:firstLine="420"/>
      </w:pPr>
      <w:r>
        <w:rPr>
          <w:rFonts w:hint="eastAsia"/>
        </w:rPr>
        <w:t xml:space="preserve">for i </w:t>
      </w:r>
      <w:r w:rsidR="00AF35BF">
        <w:rPr>
          <w:rFonts w:hint="eastAsia"/>
        </w:rPr>
        <w:t>←</w:t>
      </w:r>
      <w:r w:rsidR="00AF35BF">
        <w:rPr>
          <w:rFonts w:hint="eastAsia"/>
        </w:rPr>
        <w:t xml:space="preserve"> </w:t>
      </w:r>
      <w:r>
        <w:rPr>
          <w:rFonts w:hint="eastAsia"/>
        </w:rPr>
        <w:t>1 to L do</w:t>
      </w:r>
    </w:p>
    <w:p w:rsidR="005355D4" w:rsidRDefault="005355D4" w:rsidP="001D6B79">
      <w:pPr>
        <w:ind w:leftChars="600" w:left="1440" w:firstLine="420"/>
        <w:jc w:val="left"/>
      </w:pPr>
      <w:r>
        <w:rPr>
          <w:rFonts w:hint="eastAsia"/>
        </w:rPr>
        <w:t>pick a solution X'</w:t>
      </w:r>
      <w:r>
        <w:rPr>
          <w:rFonts w:hint="eastAsia"/>
        </w:rPr>
        <w:t>∈</w:t>
      </w:r>
      <w:r>
        <w:rPr>
          <w:rFonts w:hint="eastAsia"/>
        </w:rPr>
        <w:t>N(X) randomly</w:t>
      </w:r>
    </w:p>
    <w:p w:rsidR="001D6B79" w:rsidRDefault="001D6B79" w:rsidP="001D6B79">
      <w:pPr>
        <w:ind w:leftChars="600" w:left="1440" w:firstLine="420"/>
        <w:jc w:val="left"/>
      </w:pPr>
      <m:oMath>
        <m:r>
          <m:rPr>
            <m:sty m:val="p"/>
          </m:rPr>
          <w:rPr>
            <w:rFonts w:ascii="Cambria Math" w:hAnsi="Cambria Math"/>
          </w:rPr>
          <m:t>∆f</m:t>
        </m:r>
      </m:oMath>
      <w:r w:rsidR="005355D4">
        <w:rPr>
          <w:rFonts w:hint="eastAsia"/>
        </w:rPr>
        <w:t xml:space="preserve"> </w:t>
      </w:r>
      <w:r w:rsidR="005355D4">
        <w:rPr>
          <w:rFonts w:hint="eastAsia"/>
        </w:rPr>
        <w:t>←</w:t>
      </w:r>
      <w:r w:rsidR="005355D4">
        <w:rPr>
          <w:rFonts w:hint="eastAsia"/>
        </w:rPr>
        <w:t xml:space="preserve"> f(X') - f(X)</w:t>
      </w:r>
    </w:p>
    <w:p w:rsidR="001D6B79" w:rsidRPr="001D6B79" w:rsidRDefault="001D6B79" w:rsidP="001D6B79">
      <w:pPr>
        <w:ind w:leftChars="800" w:left="1920"/>
        <w:jc w:val="left"/>
      </w:pPr>
      <m:oMathPara>
        <m:oMathParaPr>
          <m:jc m:val="left"/>
        </m:oMathParaPr>
        <m:oMath>
          <m:r>
            <m:rPr>
              <m:sty m:val="p"/>
            </m:rPr>
            <w:rPr>
              <w:rFonts w:ascii="Cambria Math" w:hAnsi="Cambria Math"/>
            </w:rPr>
            <m:t>∆m ←m</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-m(X)</m:t>
          </m:r>
        </m:oMath>
      </m:oMathPara>
    </w:p>
    <w:p w:rsidR="001D6B79" w:rsidRDefault="001D6B79" w:rsidP="001D6B79">
      <w:pPr>
        <w:ind w:left="1440" w:firstLine="420"/>
      </w:pPr>
      <w:r>
        <w:rPr>
          <w:rFonts w:hint="eastAsia"/>
        </w:rPr>
        <w:t xml:space="preserve">X </w:t>
      </w:r>
      <w:r>
        <w:rPr>
          <w:rFonts w:hint="eastAsia"/>
        </w:rPr>
        <w:t>←</w:t>
      </w:r>
      <w:r>
        <w:rPr>
          <w:rFonts w:hint="eastAsia"/>
        </w:rPr>
        <w:t xml:space="preserve"> X' with probability P(</w:t>
      </w:r>
      <m:oMath>
        <m:r>
          <m:rPr>
            <m:sty m:val="p"/>
          </m:rPr>
          <w:rPr>
            <w:rFonts w:ascii="Cambria Math" w:hAnsi="Cambria Math"/>
          </w:rPr>
          <m:t>∆f,  ∆m</m:t>
        </m:r>
      </m:oMath>
      <w:r>
        <w:rPr>
          <w:rFonts w:hint="eastAsia"/>
        </w:rPr>
        <w:t>)</w:t>
      </w:r>
    </w:p>
    <w:p w:rsidR="001D6B79" w:rsidRDefault="001D6B79" w:rsidP="001C7501">
      <w:pPr>
        <w:ind w:leftChars="600" w:left="1440" w:firstLine="420"/>
      </w:pPr>
      <w:r>
        <w:t>I</w:t>
      </w:r>
      <w:r>
        <w:rPr>
          <w:rFonts w:hint="eastAsia"/>
        </w:rPr>
        <w:t>f f(X) &gt; f(X</w:t>
      </w:r>
      <w:r>
        <w:rPr>
          <w:rFonts w:hint="eastAsia"/>
          <w:vertAlign w:val="superscript"/>
        </w:rPr>
        <w:t>*</w:t>
      </w:r>
      <w:r>
        <w:rPr>
          <w:rFonts w:hint="eastAsia"/>
        </w:rPr>
        <w:t>) then X</w:t>
      </w:r>
      <w:r>
        <w:rPr>
          <w:rFonts w:hint="eastAsia"/>
          <w:vertAlign w:val="superscript"/>
        </w:rPr>
        <w:t>*</w:t>
      </w:r>
      <w:r>
        <w:rPr>
          <w:rFonts w:hint="eastAsia"/>
        </w:rPr>
        <w:t xml:space="preserve"> </w:t>
      </w:r>
      <w:r>
        <w:rPr>
          <w:rFonts w:hint="eastAsia"/>
        </w:rPr>
        <w:t>←</w:t>
      </w:r>
      <w:r>
        <w:rPr>
          <w:rFonts w:hint="eastAsia"/>
        </w:rPr>
        <w:t xml:space="preserve"> X</w:t>
      </w:r>
    </w:p>
    <w:p w:rsidR="005355D4" w:rsidRDefault="005355D4" w:rsidP="001C7501">
      <w:pPr>
        <w:ind w:leftChars="400" w:left="960" w:firstLine="420"/>
      </w:pPr>
      <w:r>
        <w:rPr>
          <w:rFonts w:hint="eastAsia"/>
        </w:rPr>
        <w:t xml:space="preserve">T </w:t>
      </w:r>
      <w:r>
        <w:rPr>
          <w:rFonts w:hint="eastAsia"/>
        </w:rPr>
        <w:t>←</w:t>
      </w:r>
      <w:r w:rsidR="00656E3B">
        <w:rPr>
          <w:rFonts w:hint="eastAsia"/>
        </w:rPr>
        <w:t xml:space="preserve"> </w:t>
      </w:r>
      <m:oMath>
        <m:r>
          <m:rPr>
            <m:sty m:val="p"/>
          </m:rPr>
          <w:rPr>
            <w:rFonts w:ascii="Cambria Math" w:hAnsi="Cambria Math"/>
          </w:rPr>
          <m:t>α</m:t>
        </m:r>
      </m:oMath>
      <w:r w:rsidR="00656E3B">
        <w:rPr>
          <w:rFonts w:hint="eastAsia"/>
        </w:rPr>
        <w:t xml:space="preserve"> * T</w:t>
      </w:r>
    </w:p>
    <w:p w:rsidR="005355D4" w:rsidRDefault="005355D4" w:rsidP="001C7501">
      <w:pPr>
        <w:ind w:leftChars="200" w:left="480" w:firstLine="420"/>
      </w:pPr>
      <w:proofErr w:type="gramStart"/>
      <w:r>
        <w:rPr>
          <w:rFonts w:hint="eastAsia"/>
        </w:rPr>
        <w:t>return</w:t>
      </w:r>
      <w:proofErr w:type="gramEnd"/>
      <w:r>
        <w:rPr>
          <w:rFonts w:hint="eastAsia"/>
        </w:rPr>
        <w:t xml:space="preserve"> X </w:t>
      </w:r>
    </w:p>
    <w:p w:rsidR="00656E3B" w:rsidRDefault="00656E3B" w:rsidP="00656E3B"/>
    <w:p w:rsidR="005355D4" w:rsidRDefault="006913F1">
      <w:pPr>
        <w:pStyle w:val="2"/>
      </w:pPr>
      <w:r>
        <w:rPr>
          <w:rFonts w:hint="eastAsia"/>
        </w:rPr>
        <w:t>5.</w:t>
      </w:r>
      <w:r w:rsidR="005355D4">
        <w:rPr>
          <w:rFonts w:hint="eastAsia"/>
        </w:rPr>
        <w:t xml:space="preserve"> </w:t>
      </w:r>
      <w:r w:rsidR="005355D4">
        <w:rPr>
          <w:rFonts w:hint="eastAsia"/>
        </w:rPr>
        <w:t>算法参数的选择</w:t>
      </w:r>
    </w:p>
    <w:p w:rsidR="001C7501" w:rsidRPr="001C7501" w:rsidRDefault="001C7501" w:rsidP="001C7501"/>
    <w:p w:rsidR="005355D4" w:rsidRDefault="005355D4">
      <w:pPr>
        <w:ind w:firstLineChars="200" w:firstLine="480"/>
      </w:pPr>
      <w:r>
        <w:rPr>
          <w:rFonts w:hint="eastAsia"/>
        </w:rPr>
        <w:t>模拟退火算法中，初始温度、平衡参数、冷却系数的选择至关重要，本文通过模拟实验，测试了几种参数对于算法的</w:t>
      </w:r>
      <w:r w:rsidR="00C63D67">
        <w:rPr>
          <w:rFonts w:hint="eastAsia"/>
        </w:rPr>
        <w:t>解的质量以及算法运行的时间，并对其进行了分析。测试数据随机生成，背包容量设为</w:t>
      </w:r>
      <w:r w:rsidR="00C63D67">
        <w:rPr>
          <w:rFonts w:hint="eastAsia"/>
        </w:rPr>
        <w:t xml:space="preserve">0.5 * </w:t>
      </w:r>
      <w:r w:rsidR="00731A81" w:rsidRPr="00F04BD3">
        <w:rPr>
          <w:position w:val="-28"/>
        </w:rPr>
        <w:object w:dxaOrig="620" w:dyaOrig="700">
          <v:shape id="_x0000_i1030" type="#_x0000_t75" style="width:30.75pt;height:35.25pt" o:ole="">
            <v:imagedata r:id="rId10" o:title=""/>
          </v:shape>
          <o:OLEObject Type="Embed" ProgID="Equation.3" ShapeID="_x0000_i1030" DrawAspect="Content" ObjectID="_1404066172" r:id="rId16"/>
        </w:object>
      </w:r>
      <w:r w:rsidR="00731A81">
        <w:rPr>
          <w:rFonts w:hint="eastAsia"/>
        </w:rPr>
        <w:t>。</w:t>
      </w:r>
    </w:p>
    <w:p w:rsidR="005355D4" w:rsidRDefault="005355D4">
      <w:pPr>
        <w:ind w:firstLineChars="200" w:firstLine="480"/>
      </w:pPr>
      <w:r>
        <w:rPr>
          <w:rFonts w:hint="eastAsia"/>
        </w:rPr>
        <w:t>实验环境：</w:t>
      </w:r>
    </w:p>
    <w:p w:rsidR="005355D4" w:rsidRDefault="005355D4" w:rsidP="001C7501">
      <w:pPr>
        <w:ind w:leftChars="200" w:left="480" w:firstLineChars="200" w:firstLine="480"/>
      </w:pPr>
      <w:r>
        <w:rPr>
          <w:rFonts w:hint="eastAsia"/>
        </w:rPr>
        <w:t>处理器：</w:t>
      </w:r>
      <w:r>
        <w:rPr>
          <w:rFonts w:hint="eastAsia"/>
        </w:rPr>
        <w:t xml:space="preserve">AMD Athlon 64 </w:t>
      </w:r>
      <w:proofErr w:type="gramStart"/>
      <w:r>
        <w:rPr>
          <w:rFonts w:hint="eastAsia"/>
        </w:rPr>
        <w:t>X2 Dual Core Processor 5000+ 2.6GHz</w:t>
      </w:r>
      <w:proofErr w:type="gramEnd"/>
    </w:p>
    <w:p w:rsidR="005355D4" w:rsidRDefault="005355D4" w:rsidP="001C7501">
      <w:pPr>
        <w:ind w:leftChars="200" w:left="480" w:firstLineChars="200" w:firstLine="480"/>
      </w:pPr>
      <w:r>
        <w:rPr>
          <w:rFonts w:hint="eastAsia"/>
        </w:rPr>
        <w:t>内存：</w:t>
      </w:r>
      <w:r>
        <w:rPr>
          <w:rFonts w:hint="eastAsia"/>
        </w:rPr>
        <w:t>2GB</w:t>
      </w:r>
    </w:p>
    <w:p w:rsidR="005355D4" w:rsidRDefault="005355D4" w:rsidP="001C7501">
      <w:pPr>
        <w:ind w:leftChars="200" w:left="480" w:firstLineChars="200" w:firstLine="480"/>
      </w:pPr>
      <w:r>
        <w:rPr>
          <w:rFonts w:hint="eastAsia"/>
        </w:rPr>
        <w:t>操作系统：</w:t>
      </w:r>
      <w:r>
        <w:rPr>
          <w:rFonts w:hint="eastAsia"/>
        </w:rPr>
        <w:t>32</w:t>
      </w:r>
      <w:r>
        <w:rPr>
          <w:rFonts w:hint="eastAsia"/>
        </w:rPr>
        <w:t>位</w:t>
      </w:r>
      <w:r>
        <w:rPr>
          <w:rFonts w:hint="eastAsia"/>
        </w:rPr>
        <w:t xml:space="preserve">Windows 7 </w:t>
      </w:r>
    </w:p>
    <w:p w:rsidR="001C7501" w:rsidRDefault="00320D0A" w:rsidP="00E31E39">
      <w:pPr>
        <w:ind w:firstLineChars="200" w:firstLine="480"/>
      </w:pPr>
      <w:r>
        <w:rPr>
          <w:rFonts w:hint="eastAsia"/>
        </w:rPr>
        <w:t>考虑到算法的随机性因素，因此所有数据都是在多次测试</w:t>
      </w:r>
      <w:r w:rsidR="00E31E39">
        <w:rPr>
          <w:rFonts w:hint="eastAsia"/>
        </w:rPr>
        <w:t>后所取的平均值。</w:t>
      </w:r>
    </w:p>
    <w:p w:rsidR="001C7501" w:rsidRDefault="005355D4">
      <w:pPr>
        <w:ind w:firstLineChars="200" w:firstLine="480"/>
      </w:pPr>
      <w:r>
        <w:rPr>
          <w:rFonts w:hint="eastAsia"/>
        </w:rPr>
        <w:t>首先是初始温度的选择，温度过大，则退火时间会更长，当然解的质量有可能改进；如果过小，则速度快，质量有可能差。在退火系数</w:t>
      </w:r>
      <w:r>
        <w:rPr>
          <w:rFonts w:hint="eastAsia"/>
        </w:rPr>
        <w:t>0.9</w:t>
      </w:r>
      <w:r>
        <w:rPr>
          <w:rFonts w:hint="eastAsia"/>
        </w:rPr>
        <w:t>，平衡参数</w:t>
      </w:r>
      <w:r>
        <w:rPr>
          <w:rFonts w:hint="eastAsia"/>
        </w:rPr>
        <w:t>L = 10n</w:t>
      </w:r>
      <w:r>
        <w:rPr>
          <w:rFonts w:hint="eastAsia"/>
        </w:rPr>
        <w:t>的条件下，测试了不同规模下，不同初始温度对解的影响以及算法运行时间的影响。</w:t>
      </w:r>
      <w:r w:rsidR="00E31E39">
        <w:rPr>
          <w:rFonts w:hint="eastAsia"/>
        </w:rPr>
        <w:t>从表中可以看出，初始温度</w:t>
      </w:r>
      <w:r w:rsidR="00E31E39">
        <w:rPr>
          <w:rFonts w:hint="eastAsia"/>
        </w:rPr>
        <w:t>100</w:t>
      </w:r>
      <w:r w:rsidR="00E31E39">
        <w:rPr>
          <w:rFonts w:hint="eastAsia"/>
        </w:rPr>
        <w:t>时所得到的</w:t>
      </w:r>
      <w:proofErr w:type="gramStart"/>
      <w:r w:rsidR="00E31E39">
        <w:rPr>
          <w:rFonts w:hint="eastAsia"/>
        </w:rPr>
        <w:t>解已经</w:t>
      </w:r>
      <w:proofErr w:type="gramEnd"/>
      <w:r w:rsidR="00731A81">
        <w:rPr>
          <w:rFonts w:hint="eastAsia"/>
        </w:rPr>
        <w:t>足够好，继续增加对于解的影响并不十分明显。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6"/>
        <w:gridCol w:w="816"/>
        <w:gridCol w:w="816"/>
        <w:gridCol w:w="816"/>
        <w:gridCol w:w="816"/>
        <w:gridCol w:w="816"/>
        <w:gridCol w:w="816"/>
        <w:gridCol w:w="816"/>
      </w:tblGrid>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lastRenderedPageBreak/>
              <w:t>数据规模</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100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200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400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800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初始温度</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t100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0.026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0.068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0.161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0.442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32510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t200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0.026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3846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0.078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0.182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0.484</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32514</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t400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0.031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0.083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0.187</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0.536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32526</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t800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0.036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0.089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7948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0.203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16336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0.578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32521</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最优</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3862</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7963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16373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32566</w:t>
            </w:r>
          </w:p>
        </w:tc>
      </w:tr>
    </w:tbl>
    <w:p w:rsidR="005355D4" w:rsidRDefault="005355D4" w:rsidP="001C7501">
      <w:pPr>
        <w:ind w:firstLineChars="200" w:firstLine="480"/>
        <w:jc w:val="center"/>
      </w:pPr>
      <w:r w:rsidRPr="001C7501">
        <w:rPr>
          <w:rFonts w:hint="eastAsia"/>
        </w:rPr>
        <w:t>表格</w:t>
      </w:r>
      <w:r w:rsidRPr="001C7501">
        <w:rPr>
          <w:rFonts w:hint="eastAsia"/>
        </w:rPr>
        <w:t xml:space="preserve">1 </w:t>
      </w:r>
      <w:r w:rsidRPr="001C7501">
        <w:rPr>
          <w:rFonts w:hint="eastAsia"/>
        </w:rPr>
        <w:t>不同初始温度对解的影响</w:t>
      </w:r>
    </w:p>
    <w:p w:rsidR="000A5DFE" w:rsidRDefault="00406E2E" w:rsidP="001C7501">
      <w:pPr>
        <w:ind w:firstLineChars="200" w:firstLine="480"/>
        <w:jc w:val="center"/>
        <w:rPr>
          <w:noProof/>
        </w:rPr>
      </w:pPr>
      <w:r>
        <w:rPr>
          <w:noProof/>
        </w:rPr>
        <w:drawing>
          <wp:inline distT="0" distB="0" distL="0" distR="0">
            <wp:extent cx="4568825" cy="2740025"/>
            <wp:effectExtent l="0" t="0" r="3175" b="3175"/>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5DFE" w:rsidRPr="001C7501" w:rsidRDefault="000A5DFE" w:rsidP="001C7501">
      <w:pPr>
        <w:ind w:firstLineChars="200" w:firstLine="480"/>
        <w:jc w:val="center"/>
      </w:pPr>
      <w:r>
        <w:rPr>
          <w:rFonts w:hint="eastAsia"/>
          <w:noProof/>
        </w:rPr>
        <w:t>图</w:t>
      </w:r>
      <w:r>
        <w:rPr>
          <w:rFonts w:hint="eastAsia"/>
          <w:noProof/>
        </w:rPr>
        <w:t xml:space="preserve"> 1 </w:t>
      </w:r>
      <w:r>
        <w:rPr>
          <w:rFonts w:hint="eastAsia"/>
          <w:noProof/>
        </w:rPr>
        <w:t>不同初始温度对算法运行时间的影响</w:t>
      </w:r>
    </w:p>
    <w:p w:rsidR="005355D4" w:rsidRDefault="005355D4">
      <w:pPr>
        <w:ind w:firstLineChars="200" w:firstLine="480"/>
        <w:rPr>
          <w:rFonts w:ascii="宋体" w:hAnsi="宋体" w:cs="宋体"/>
          <w:kern w:val="0"/>
          <w:szCs w:val="24"/>
        </w:rPr>
      </w:pPr>
      <w:r>
        <w:rPr>
          <w:rFonts w:hint="eastAsia"/>
        </w:rPr>
        <w:t>然后是退火系数的选择，退火机制是</w:t>
      </w:r>
      <w:r>
        <w:rPr>
          <w:rFonts w:hint="eastAsia"/>
        </w:rPr>
        <w:t>SA</w:t>
      </w:r>
      <w:r>
        <w:rPr>
          <w:rFonts w:hint="eastAsia"/>
        </w:rPr>
        <w:t>算法成功的关键技术之一，系数的选择至关重要。在初始温度</w:t>
      </w:r>
      <w:r>
        <w:rPr>
          <w:rFonts w:hint="eastAsia"/>
        </w:rPr>
        <w:t>100</w:t>
      </w:r>
      <w:r>
        <w:rPr>
          <w:rFonts w:hint="eastAsia"/>
        </w:rPr>
        <w:t>，平衡参数</w:t>
      </w:r>
      <w:r>
        <w:rPr>
          <w:rFonts w:hint="eastAsia"/>
        </w:rPr>
        <w:t>L = 10n</w:t>
      </w:r>
      <w:r>
        <w:rPr>
          <w:rFonts w:hint="eastAsia"/>
        </w:rPr>
        <w:t>的条件下，对不同的系数进行了测试。</w:t>
      </w:r>
      <w:r w:rsidR="00E31E39">
        <w:rPr>
          <w:rFonts w:hint="eastAsia"/>
        </w:rPr>
        <w:t>从图表中可以看出，随着系数的增大，解的质量越来越好，当然耗费的时间也越来越多。当</w:t>
      </w:r>
      <w:r w:rsidR="00E31E39" w:rsidRPr="001C7501">
        <w:rPr>
          <w:rFonts w:ascii="宋体" w:hAnsi="宋体" w:cs="宋体" w:hint="eastAsia"/>
          <w:kern w:val="0"/>
          <w:szCs w:val="24"/>
        </w:rPr>
        <w:t>α</w:t>
      </w:r>
      <w:r w:rsidR="00E31E39">
        <w:rPr>
          <w:rFonts w:ascii="宋体" w:hAnsi="宋体" w:cs="宋体" w:hint="eastAsia"/>
          <w:kern w:val="0"/>
          <w:szCs w:val="24"/>
        </w:rPr>
        <w:t xml:space="preserve"> = 0.9时，算法的解</w:t>
      </w:r>
      <w:r w:rsidR="008E5170">
        <w:rPr>
          <w:rFonts w:ascii="宋体" w:hAnsi="宋体" w:cs="宋体" w:hint="eastAsia"/>
          <w:kern w:val="0"/>
          <w:szCs w:val="24"/>
        </w:rPr>
        <w:t>的质量</w:t>
      </w:r>
      <w:r w:rsidR="00E31E39">
        <w:rPr>
          <w:rFonts w:ascii="宋体" w:hAnsi="宋体" w:cs="宋体" w:hint="eastAsia"/>
          <w:kern w:val="0"/>
          <w:szCs w:val="24"/>
        </w:rPr>
        <w:t>已经很好，继续提高对于解的质量影响不大。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6"/>
        <w:gridCol w:w="816"/>
        <w:gridCol w:w="816"/>
        <w:gridCol w:w="816"/>
        <w:gridCol w:w="816"/>
        <w:gridCol w:w="816"/>
        <w:gridCol w:w="816"/>
        <w:gridCol w:w="816"/>
      </w:tblGrid>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数据规模</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100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200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400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800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初始温度</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α0.1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3812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0.005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7880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16215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0.026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32159</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α0.5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0.005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3830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0.016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7939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0.016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16300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0.073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32422</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α0.9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0.026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0.068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0.161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0.442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32510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α0.95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0.052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3857</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0.322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0.889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32508</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最优</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3862</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7963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16373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32566</w:t>
            </w:r>
          </w:p>
        </w:tc>
      </w:tr>
    </w:tbl>
    <w:p w:rsidR="001C7501" w:rsidRDefault="001C7501" w:rsidP="001C7501">
      <w:pPr>
        <w:ind w:firstLineChars="200" w:firstLine="480"/>
        <w:jc w:val="center"/>
      </w:pPr>
      <w:r>
        <w:rPr>
          <w:rFonts w:hint="eastAsia"/>
        </w:rPr>
        <w:t>表格</w:t>
      </w:r>
      <w:r>
        <w:rPr>
          <w:rFonts w:hint="eastAsia"/>
        </w:rPr>
        <w:t xml:space="preserve">2 </w:t>
      </w:r>
      <w:r>
        <w:rPr>
          <w:rFonts w:hint="eastAsia"/>
        </w:rPr>
        <w:t>不同退火系数对解的影响</w:t>
      </w:r>
    </w:p>
    <w:p w:rsidR="005355D4" w:rsidRDefault="00406E2E" w:rsidP="00330E4C">
      <w:pPr>
        <w:ind w:firstLineChars="200" w:firstLine="480"/>
        <w:jc w:val="center"/>
      </w:pPr>
      <w:r>
        <w:rPr>
          <w:noProof/>
        </w:rPr>
        <w:lastRenderedPageBreak/>
        <w:drawing>
          <wp:inline distT="0" distB="0" distL="0" distR="0">
            <wp:extent cx="4568825" cy="2740025"/>
            <wp:effectExtent l="0" t="0" r="3175" b="3175"/>
            <wp:docPr id="5"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55D4" w:rsidRDefault="00E31E39" w:rsidP="00E31E39">
      <w:pPr>
        <w:ind w:firstLineChars="200" w:firstLine="480"/>
        <w:jc w:val="center"/>
        <w:rPr>
          <w:rFonts w:ascii="宋体" w:hAnsi="宋体" w:cs="宋体"/>
          <w:kern w:val="0"/>
          <w:szCs w:val="24"/>
        </w:rPr>
      </w:pPr>
      <w:r>
        <w:rPr>
          <w:rFonts w:hint="eastAsia"/>
        </w:rPr>
        <w:t>图</w:t>
      </w:r>
      <w:r w:rsidR="000A5DFE">
        <w:rPr>
          <w:rFonts w:hint="eastAsia"/>
        </w:rPr>
        <w:t xml:space="preserve"> 2</w:t>
      </w:r>
      <w:r>
        <w:rPr>
          <w:rFonts w:hint="eastAsia"/>
        </w:rPr>
        <w:t xml:space="preserve"> </w:t>
      </w:r>
      <w:r>
        <w:rPr>
          <w:rFonts w:hint="eastAsia"/>
        </w:rPr>
        <w:t>不同的</w:t>
      </w:r>
      <w:r w:rsidRPr="001C7501">
        <w:rPr>
          <w:rFonts w:ascii="宋体" w:hAnsi="宋体" w:cs="宋体" w:hint="eastAsia"/>
          <w:kern w:val="0"/>
          <w:szCs w:val="24"/>
        </w:rPr>
        <w:t>α</w:t>
      </w:r>
      <w:r>
        <w:rPr>
          <w:rFonts w:ascii="宋体" w:hAnsi="宋体" w:cs="宋体" w:hint="eastAsia"/>
          <w:kern w:val="0"/>
          <w:szCs w:val="24"/>
        </w:rPr>
        <w:t>相对于</w:t>
      </w:r>
      <w:r w:rsidRPr="001C7501">
        <w:rPr>
          <w:rFonts w:ascii="宋体" w:hAnsi="宋体" w:cs="宋体" w:hint="eastAsia"/>
          <w:kern w:val="0"/>
          <w:szCs w:val="24"/>
        </w:rPr>
        <w:t>α</w:t>
      </w:r>
      <w:r>
        <w:rPr>
          <w:rFonts w:ascii="宋体" w:hAnsi="宋体" w:cs="宋体" w:hint="eastAsia"/>
          <w:kern w:val="0"/>
          <w:szCs w:val="24"/>
        </w:rPr>
        <w:t xml:space="preserve"> = 0.1时</w:t>
      </w:r>
      <w:r w:rsidR="00330E4C">
        <w:rPr>
          <w:rFonts w:ascii="宋体" w:hAnsi="宋体" w:cs="宋体" w:hint="eastAsia"/>
          <w:kern w:val="0"/>
          <w:szCs w:val="24"/>
        </w:rPr>
        <w:t>,</w:t>
      </w:r>
      <w:r>
        <w:rPr>
          <w:rFonts w:ascii="宋体" w:hAnsi="宋体" w:cs="宋体" w:hint="eastAsia"/>
          <w:kern w:val="0"/>
          <w:szCs w:val="24"/>
        </w:rPr>
        <w:t>解的改进情况</w:t>
      </w:r>
    </w:p>
    <w:p w:rsidR="000A5DFE" w:rsidRDefault="00406E2E" w:rsidP="00E31E39">
      <w:pPr>
        <w:ind w:firstLineChars="200" w:firstLine="480"/>
        <w:jc w:val="center"/>
        <w:rPr>
          <w:noProof/>
        </w:rPr>
      </w:pPr>
      <w:r>
        <w:rPr>
          <w:noProof/>
        </w:rPr>
        <w:drawing>
          <wp:inline distT="0" distB="0" distL="0" distR="0">
            <wp:extent cx="4568825" cy="2740025"/>
            <wp:effectExtent l="0" t="0" r="3175" b="3175"/>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A5DFE" w:rsidRPr="000A5DFE" w:rsidRDefault="000A5DFE" w:rsidP="00E31E39">
      <w:pPr>
        <w:ind w:firstLineChars="200" w:firstLine="480"/>
        <w:jc w:val="center"/>
        <w:rPr>
          <w:rFonts w:ascii="宋体" w:hAnsi="宋体" w:cs="宋体"/>
          <w:kern w:val="0"/>
          <w:szCs w:val="24"/>
        </w:rPr>
      </w:pPr>
      <w:r>
        <w:rPr>
          <w:rFonts w:hint="eastAsia"/>
          <w:noProof/>
        </w:rPr>
        <w:t>图</w:t>
      </w:r>
      <w:r>
        <w:rPr>
          <w:rFonts w:hint="eastAsia"/>
          <w:noProof/>
        </w:rPr>
        <w:t xml:space="preserve"> 3 </w:t>
      </w:r>
      <w:r>
        <w:rPr>
          <w:rFonts w:hint="eastAsia"/>
          <w:noProof/>
        </w:rPr>
        <w:t>不同的</w:t>
      </w:r>
      <w:r w:rsidRPr="001C7501">
        <w:rPr>
          <w:rFonts w:ascii="宋体" w:hAnsi="宋体" w:cs="宋体" w:hint="eastAsia"/>
          <w:kern w:val="0"/>
          <w:szCs w:val="24"/>
        </w:rPr>
        <w:t>α</w:t>
      </w:r>
      <w:r>
        <w:rPr>
          <w:rFonts w:ascii="宋体" w:hAnsi="宋体" w:cs="宋体" w:hint="eastAsia"/>
          <w:kern w:val="0"/>
          <w:szCs w:val="24"/>
        </w:rPr>
        <w:t>对算法运行时间的影响</w:t>
      </w:r>
    </w:p>
    <w:p w:rsidR="00E31E39" w:rsidRDefault="00E31E39" w:rsidP="00E31E39">
      <w:pPr>
        <w:ind w:firstLineChars="200" w:firstLine="480"/>
        <w:jc w:val="left"/>
        <w:rPr>
          <w:rFonts w:ascii="宋体" w:hAnsi="宋体" w:cs="宋体"/>
          <w:kern w:val="0"/>
          <w:szCs w:val="24"/>
        </w:rPr>
      </w:pPr>
      <w:r>
        <w:rPr>
          <w:rFonts w:ascii="宋体" w:hAnsi="宋体" w:cs="宋体" w:hint="eastAsia"/>
          <w:kern w:val="0"/>
          <w:szCs w:val="24"/>
        </w:rPr>
        <w:t>最后是平衡系数的选择，选定</w:t>
      </w:r>
      <w:r w:rsidRPr="001C7501">
        <w:rPr>
          <w:rFonts w:ascii="宋体" w:hAnsi="宋体" w:cs="宋体" w:hint="eastAsia"/>
          <w:kern w:val="0"/>
          <w:szCs w:val="24"/>
        </w:rPr>
        <w:t>α</w:t>
      </w:r>
      <w:r>
        <w:rPr>
          <w:rFonts w:ascii="宋体" w:hAnsi="宋体" w:cs="宋体" w:hint="eastAsia"/>
          <w:kern w:val="0"/>
          <w:szCs w:val="24"/>
        </w:rPr>
        <w:t xml:space="preserve"> = 0.9，T0 = 100，测试不同的平衡系数对于解的影响。</w:t>
      </w:r>
      <w:r w:rsidR="00330E4C">
        <w:rPr>
          <w:rFonts w:ascii="宋体" w:hAnsi="宋体" w:cs="宋体" w:hint="eastAsia"/>
          <w:kern w:val="0"/>
          <w:szCs w:val="24"/>
        </w:rPr>
        <w:t>从图表中可以看出，随着L的增大，解得质量会得到提高，但是所用时间也会大幅升高。</w:t>
      </w:r>
      <w:r w:rsidR="000A5DFE">
        <w:rPr>
          <w:rFonts w:ascii="宋体" w:hAnsi="宋体" w:cs="宋体" w:hint="eastAsia"/>
          <w:kern w:val="0"/>
          <w:szCs w:val="24"/>
        </w:rPr>
        <w:t>综合图1和图2，可以看出，L = 10n时，算法具有较高的性价比。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6"/>
        <w:gridCol w:w="816"/>
        <w:gridCol w:w="816"/>
        <w:gridCol w:w="816"/>
        <w:gridCol w:w="816"/>
        <w:gridCol w:w="816"/>
        <w:gridCol w:w="816"/>
        <w:gridCol w:w="816"/>
      </w:tblGrid>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数据规模</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100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200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400</w:t>
            </w:r>
          </w:p>
        </w:tc>
        <w:tc>
          <w:tcPr>
            <w:tcW w:w="0" w:type="auto"/>
            <w:gridSpan w:val="2"/>
            <w:shd w:val="clear" w:color="auto" w:fill="auto"/>
            <w:noWrap/>
            <w:vAlign w:val="center"/>
            <w:hideMark/>
          </w:tcPr>
          <w:p w:rsidR="00C76242" w:rsidRPr="00C76242" w:rsidRDefault="00C76242" w:rsidP="00C76242">
            <w:pPr>
              <w:widowControl/>
              <w:spacing w:line="240" w:lineRule="auto"/>
              <w:jc w:val="center"/>
              <w:rPr>
                <w:rFonts w:ascii="宋体" w:hAnsi="宋体" w:cs="宋体"/>
                <w:kern w:val="0"/>
                <w:szCs w:val="24"/>
              </w:rPr>
            </w:pPr>
            <w:r w:rsidRPr="00C76242">
              <w:rPr>
                <w:rFonts w:ascii="宋体" w:hAnsi="宋体" w:cs="宋体" w:hint="eastAsia"/>
                <w:kern w:val="0"/>
                <w:szCs w:val="24"/>
              </w:rPr>
              <w:t>800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初始温度</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time</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value</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Ln</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3841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0.005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7901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0.016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16258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0.047</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32357</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L10n</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0.026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0.068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0.161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16348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0.442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32510</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L50n</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0.13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0.333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7954</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0.76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16356</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2.142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32523</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L100n</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0.282</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3855</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0.681</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7960</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1.539</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16353</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4.28</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32531</w:t>
            </w:r>
          </w:p>
        </w:tc>
      </w:tr>
      <w:tr w:rsidR="00C76242" w:rsidRPr="00C76242" w:rsidTr="00C76242">
        <w:trPr>
          <w:trHeight w:val="285"/>
          <w:jc w:val="center"/>
        </w:trPr>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最优</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3862</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7963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16373</w:t>
            </w:r>
          </w:p>
        </w:tc>
        <w:tc>
          <w:tcPr>
            <w:tcW w:w="0" w:type="auto"/>
            <w:shd w:val="clear" w:color="auto" w:fill="auto"/>
            <w:noWrap/>
            <w:vAlign w:val="center"/>
            <w:hideMark/>
          </w:tcPr>
          <w:p w:rsidR="00C76242" w:rsidRPr="00C76242" w:rsidRDefault="00C76242" w:rsidP="00C76242">
            <w:pPr>
              <w:widowControl/>
              <w:spacing w:line="240" w:lineRule="auto"/>
              <w:jc w:val="left"/>
              <w:rPr>
                <w:rFonts w:ascii="宋体" w:hAnsi="宋体" w:cs="宋体"/>
                <w:kern w:val="0"/>
                <w:szCs w:val="24"/>
              </w:rPr>
            </w:pPr>
            <w:r w:rsidRPr="00C76242">
              <w:rPr>
                <w:rFonts w:ascii="宋体" w:hAnsi="宋体" w:cs="宋体" w:hint="eastAsia"/>
                <w:kern w:val="0"/>
                <w:szCs w:val="24"/>
              </w:rPr>
              <w:t xml:space="preserve">　</w:t>
            </w:r>
            <w:r>
              <w:rPr>
                <w:rFonts w:ascii="宋体" w:hAnsi="宋体" w:cs="宋体" w:hint="eastAsia"/>
                <w:kern w:val="0"/>
                <w:szCs w:val="24"/>
              </w:rPr>
              <w:t>/</w:t>
            </w:r>
          </w:p>
        </w:tc>
        <w:tc>
          <w:tcPr>
            <w:tcW w:w="0" w:type="auto"/>
            <w:shd w:val="clear" w:color="auto" w:fill="auto"/>
            <w:noWrap/>
            <w:vAlign w:val="center"/>
            <w:hideMark/>
          </w:tcPr>
          <w:p w:rsidR="00C76242" w:rsidRPr="00C76242" w:rsidRDefault="00C76242" w:rsidP="00C76242">
            <w:pPr>
              <w:widowControl/>
              <w:spacing w:line="240" w:lineRule="auto"/>
              <w:jc w:val="right"/>
              <w:rPr>
                <w:rFonts w:ascii="宋体" w:hAnsi="宋体" w:cs="宋体"/>
                <w:kern w:val="0"/>
                <w:szCs w:val="24"/>
              </w:rPr>
            </w:pPr>
            <w:r w:rsidRPr="00C76242">
              <w:rPr>
                <w:rFonts w:ascii="宋体" w:hAnsi="宋体" w:cs="宋体" w:hint="eastAsia"/>
                <w:kern w:val="0"/>
                <w:szCs w:val="24"/>
              </w:rPr>
              <w:t>32566</w:t>
            </w:r>
          </w:p>
        </w:tc>
      </w:tr>
    </w:tbl>
    <w:p w:rsidR="00E31E39" w:rsidRDefault="00330E4C" w:rsidP="00330E4C">
      <w:pPr>
        <w:ind w:firstLineChars="200" w:firstLine="480"/>
        <w:jc w:val="center"/>
      </w:pPr>
      <w:r>
        <w:rPr>
          <w:rFonts w:ascii="宋体" w:hAnsi="宋体" w:cs="宋体" w:hint="eastAsia"/>
          <w:kern w:val="0"/>
          <w:szCs w:val="24"/>
        </w:rPr>
        <w:lastRenderedPageBreak/>
        <w:t>表格3</w:t>
      </w:r>
      <w:r>
        <w:rPr>
          <w:rFonts w:hint="eastAsia"/>
        </w:rPr>
        <w:t>不同</w:t>
      </w:r>
      <w:r>
        <w:rPr>
          <w:rFonts w:hint="eastAsia"/>
        </w:rPr>
        <w:t>L</w:t>
      </w:r>
      <w:r>
        <w:rPr>
          <w:rFonts w:hint="eastAsia"/>
        </w:rPr>
        <w:t>对解的影响</w:t>
      </w:r>
    </w:p>
    <w:p w:rsidR="00330E4C" w:rsidRDefault="00406E2E" w:rsidP="00330E4C">
      <w:pPr>
        <w:ind w:firstLineChars="200" w:firstLine="480"/>
        <w:jc w:val="center"/>
        <w:rPr>
          <w:noProof/>
        </w:rPr>
      </w:pPr>
      <w:r>
        <w:rPr>
          <w:noProof/>
        </w:rPr>
        <w:drawing>
          <wp:inline distT="0" distB="0" distL="0" distR="0">
            <wp:extent cx="4568825" cy="2740025"/>
            <wp:effectExtent l="0" t="0" r="3175" b="3175"/>
            <wp:docPr id="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30E4C" w:rsidRDefault="00330E4C" w:rsidP="00330E4C">
      <w:pPr>
        <w:ind w:firstLineChars="200" w:firstLine="480"/>
        <w:jc w:val="center"/>
        <w:rPr>
          <w:rFonts w:ascii="宋体" w:hAnsi="宋体" w:cs="宋体"/>
          <w:kern w:val="0"/>
          <w:szCs w:val="24"/>
        </w:rPr>
      </w:pPr>
      <w:r>
        <w:rPr>
          <w:rFonts w:hint="eastAsia"/>
          <w:noProof/>
        </w:rPr>
        <w:t>图</w:t>
      </w:r>
      <w:r w:rsidR="00C63D67">
        <w:rPr>
          <w:rFonts w:hint="eastAsia"/>
          <w:noProof/>
        </w:rPr>
        <w:t>4</w:t>
      </w:r>
      <w:r>
        <w:rPr>
          <w:rFonts w:hint="eastAsia"/>
        </w:rPr>
        <w:t>不同的</w:t>
      </w:r>
      <w:r>
        <w:rPr>
          <w:rFonts w:ascii="宋体" w:hAnsi="宋体" w:cs="宋体" w:hint="eastAsia"/>
          <w:kern w:val="0"/>
          <w:szCs w:val="24"/>
        </w:rPr>
        <w:t>L相对于L = n时,解的改进情况</w:t>
      </w:r>
    </w:p>
    <w:p w:rsidR="000A5DFE" w:rsidRDefault="00406E2E" w:rsidP="00330E4C">
      <w:pPr>
        <w:ind w:firstLineChars="200" w:firstLine="480"/>
        <w:jc w:val="center"/>
        <w:rPr>
          <w:noProof/>
        </w:rPr>
      </w:pPr>
      <w:r>
        <w:rPr>
          <w:noProof/>
        </w:rPr>
        <w:drawing>
          <wp:inline distT="0" distB="0" distL="0" distR="0">
            <wp:extent cx="4568825" cy="2740025"/>
            <wp:effectExtent l="0" t="0" r="3175" b="3175"/>
            <wp:docPr id="8"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A5DFE" w:rsidRDefault="000A5DFE" w:rsidP="00330E4C">
      <w:pPr>
        <w:ind w:firstLineChars="200" w:firstLine="480"/>
        <w:jc w:val="center"/>
        <w:rPr>
          <w:rFonts w:ascii="宋体" w:hAnsi="宋体" w:cs="宋体"/>
          <w:kern w:val="0"/>
          <w:szCs w:val="24"/>
        </w:rPr>
      </w:pPr>
      <w:r>
        <w:rPr>
          <w:rFonts w:hint="eastAsia"/>
          <w:noProof/>
        </w:rPr>
        <w:t>图</w:t>
      </w:r>
      <w:r w:rsidR="00C63D67">
        <w:rPr>
          <w:rFonts w:hint="eastAsia"/>
          <w:noProof/>
        </w:rPr>
        <w:t xml:space="preserve"> 5</w:t>
      </w:r>
      <w:r>
        <w:rPr>
          <w:rFonts w:hint="eastAsia"/>
          <w:noProof/>
        </w:rPr>
        <w:t xml:space="preserve"> </w:t>
      </w:r>
      <w:r>
        <w:rPr>
          <w:rFonts w:hint="eastAsia"/>
          <w:noProof/>
        </w:rPr>
        <w:t>不同的</w:t>
      </w:r>
      <w:r>
        <w:rPr>
          <w:rFonts w:hint="eastAsia"/>
          <w:noProof/>
        </w:rPr>
        <w:t>L</w:t>
      </w:r>
      <w:r>
        <w:rPr>
          <w:rFonts w:ascii="宋体" w:hAnsi="宋体" w:cs="宋体" w:hint="eastAsia"/>
          <w:kern w:val="0"/>
          <w:szCs w:val="24"/>
        </w:rPr>
        <w:t>对算法运行时间的影响</w:t>
      </w:r>
    </w:p>
    <w:p w:rsidR="008E48FE" w:rsidRPr="00E31E39" w:rsidRDefault="008E48FE" w:rsidP="00330E4C">
      <w:pPr>
        <w:ind w:firstLineChars="200" w:firstLine="480"/>
        <w:jc w:val="center"/>
        <w:rPr>
          <w:rFonts w:ascii="宋体" w:hAnsi="宋体" w:cs="宋体"/>
          <w:kern w:val="0"/>
          <w:szCs w:val="24"/>
        </w:rPr>
      </w:pPr>
    </w:p>
    <w:p w:rsidR="005355D4" w:rsidRDefault="006913F1">
      <w:pPr>
        <w:pStyle w:val="2"/>
      </w:pPr>
      <w:r>
        <w:rPr>
          <w:rFonts w:hint="eastAsia"/>
        </w:rPr>
        <w:t>6.</w:t>
      </w:r>
      <w:r w:rsidR="005355D4">
        <w:rPr>
          <w:rFonts w:hint="eastAsia"/>
        </w:rPr>
        <w:t xml:space="preserve"> </w:t>
      </w:r>
      <w:r w:rsidR="005355D4">
        <w:rPr>
          <w:rFonts w:hint="eastAsia"/>
        </w:rPr>
        <w:t>与其他算法的比较</w:t>
      </w:r>
    </w:p>
    <w:p w:rsidR="008E48FE" w:rsidRPr="008E48FE" w:rsidRDefault="008E48FE" w:rsidP="008E48FE"/>
    <w:p w:rsidR="00C63D67" w:rsidRDefault="00C63D67" w:rsidP="00404143">
      <w:pPr>
        <w:ind w:firstLineChars="200" w:firstLine="480"/>
        <w:jc w:val="left"/>
        <w:rPr>
          <w:rFonts w:ascii="宋体" w:hAnsi="宋体" w:cs="宋体"/>
          <w:kern w:val="0"/>
          <w:szCs w:val="24"/>
        </w:rPr>
      </w:pPr>
      <w:r w:rsidRPr="00404143">
        <w:rPr>
          <w:rFonts w:ascii="宋体" w:hAnsi="宋体" w:cs="宋体" w:hint="eastAsia"/>
          <w:kern w:val="0"/>
          <w:szCs w:val="24"/>
        </w:rPr>
        <w:t>回溯算法与模拟退火算法的比较如下，当算法规模增大时，回溯算法的运行时间以</w:t>
      </w:r>
      <w:proofErr w:type="gramStart"/>
      <w:r w:rsidRPr="00404143">
        <w:rPr>
          <w:rFonts w:ascii="宋体" w:hAnsi="宋体" w:cs="宋体" w:hint="eastAsia"/>
          <w:kern w:val="0"/>
          <w:szCs w:val="24"/>
        </w:rPr>
        <w:t>指数级</w:t>
      </w:r>
      <w:proofErr w:type="gramEnd"/>
      <w:r w:rsidRPr="00404143">
        <w:rPr>
          <w:rFonts w:ascii="宋体" w:hAnsi="宋体" w:cs="宋体" w:hint="eastAsia"/>
          <w:kern w:val="0"/>
          <w:szCs w:val="24"/>
        </w:rPr>
        <w:t>增长，而模拟退火算法的解与回溯</w:t>
      </w:r>
      <w:r w:rsidR="00CF7599">
        <w:rPr>
          <w:rFonts w:ascii="宋体" w:hAnsi="宋体" w:cs="宋体" w:hint="eastAsia"/>
          <w:kern w:val="0"/>
          <w:szCs w:val="24"/>
        </w:rPr>
        <w:t>算法</w:t>
      </w:r>
      <w:r w:rsidRPr="00404143">
        <w:rPr>
          <w:rFonts w:ascii="宋体" w:hAnsi="宋体" w:cs="宋体" w:hint="eastAsia"/>
          <w:kern w:val="0"/>
          <w:szCs w:val="24"/>
        </w:rPr>
        <w:t>差</w:t>
      </w:r>
      <w:r w:rsidR="00CF7599">
        <w:rPr>
          <w:rFonts w:ascii="宋体" w:hAnsi="宋体" w:cs="宋体" w:hint="eastAsia"/>
          <w:kern w:val="0"/>
          <w:szCs w:val="24"/>
        </w:rPr>
        <w:t>别很小</w:t>
      </w:r>
      <w:r w:rsidRPr="00404143">
        <w:rPr>
          <w:rFonts w:ascii="宋体" w:hAnsi="宋体" w:cs="宋体" w:hint="eastAsia"/>
          <w:kern w:val="0"/>
          <w:szCs w:val="24"/>
        </w:rPr>
        <w:t>，而运行时间却大大减少。</w:t>
      </w:r>
    </w:p>
    <w:p w:rsidR="00B24439" w:rsidRDefault="00B24439" w:rsidP="00404143">
      <w:pPr>
        <w:ind w:firstLineChars="200" w:firstLine="480"/>
        <w:jc w:val="left"/>
        <w:rPr>
          <w:rFonts w:ascii="宋体" w:hAnsi="宋体" w:cs="宋体"/>
          <w:kern w:val="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776"/>
        <w:gridCol w:w="936"/>
        <w:gridCol w:w="1776"/>
        <w:gridCol w:w="816"/>
      </w:tblGrid>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left"/>
              <w:rPr>
                <w:rFonts w:ascii="宋体" w:hAnsi="宋体" w:cs="宋体"/>
                <w:kern w:val="0"/>
                <w:szCs w:val="24"/>
              </w:rPr>
            </w:pPr>
            <w:r w:rsidRPr="00C63D67">
              <w:rPr>
                <w:rFonts w:ascii="宋体" w:hAnsi="宋体" w:cs="宋体" w:hint="eastAsia"/>
                <w:kern w:val="0"/>
                <w:szCs w:val="24"/>
              </w:rPr>
              <w:lastRenderedPageBreak/>
              <w:t>算法</w:t>
            </w:r>
          </w:p>
        </w:tc>
        <w:tc>
          <w:tcPr>
            <w:tcW w:w="0" w:type="auto"/>
            <w:gridSpan w:val="2"/>
            <w:shd w:val="clear" w:color="auto" w:fill="auto"/>
            <w:noWrap/>
            <w:vAlign w:val="center"/>
            <w:hideMark/>
          </w:tcPr>
          <w:p w:rsidR="00C63D67" w:rsidRPr="00C63D67" w:rsidRDefault="00C63D67" w:rsidP="00C63D67">
            <w:pPr>
              <w:widowControl/>
              <w:spacing w:line="240" w:lineRule="auto"/>
              <w:jc w:val="center"/>
              <w:rPr>
                <w:rFonts w:ascii="宋体" w:hAnsi="宋体" w:cs="宋体"/>
                <w:kern w:val="0"/>
                <w:szCs w:val="24"/>
              </w:rPr>
            </w:pPr>
            <w:r w:rsidRPr="00C63D67">
              <w:rPr>
                <w:rFonts w:ascii="宋体" w:hAnsi="宋体" w:cs="宋体" w:hint="eastAsia"/>
                <w:kern w:val="0"/>
                <w:szCs w:val="24"/>
              </w:rPr>
              <w:t>回溯</w:t>
            </w:r>
          </w:p>
        </w:tc>
        <w:tc>
          <w:tcPr>
            <w:tcW w:w="0" w:type="auto"/>
            <w:gridSpan w:val="2"/>
            <w:shd w:val="clear" w:color="auto" w:fill="auto"/>
            <w:noWrap/>
            <w:vAlign w:val="center"/>
            <w:hideMark/>
          </w:tcPr>
          <w:p w:rsidR="00C63D67" w:rsidRPr="00C63D67" w:rsidRDefault="00C63D67" w:rsidP="00C63D67">
            <w:pPr>
              <w:widowControl/>
              <w:spacing w:line="240" w:lineRule="auto"/>
              <w:jc w:val="center"/>
              <w:rPr>
                <w:rFonts w:ascii="宋体" w:hAnsi="宋体" w:cs="宋体"/>
                <w:kern w:val="0"/>
                <w:szCs w:val="24"/>
              </w:rPr>
            </w:pPr>
            <w:r w:rsidRPr="00C63D67">
              <w:rPr>
                <w:rFonts w:ascii="宋体" w:hAnsi="宋体" w:cs="宋体" w:hint="eastAsia"/>
                <w:kern w:val="0"/>
                <w:szCs w:val="24"/>
              </w:rPr>
              <w:t>模拟退火</w:t>
            </w:r>
          </w:p>
        </w:tc>
      </w:tr>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left"/>
              <w:rPr>
                <w:rFonts w:ascii="宋体" w:hAnsi="宋体" w:cs="宋体"/>
                <w:kern w:val="0"/>
                <w:szCs w:val="24"/>
              </w:rPr>
            </w:pPr>
            <w:r w:rsidRPr="00C63D67">
              <w:rPr>
                <w:rFonts w:ascii="宋体" w:hAnsi="宋体" w:cs="宋体" w:hint="eastAsia"/>
                <w:kern w:val="0"/>
                <w:szCs w:val="24"/>
              </w:rPr>
              <w:t>规模</w:t>
            </w:r>
          </w:p>
        </w:tc>
        <w:tc>
          <w:tcPr>
            <w:tcW w:w="0" w:type="auto"/>
            <w:shd w:val="clear" w:color="auto" w:fill="auto"/>
            <w:noWrap/>
            <w:vAlign w:val="center"/>
            <w:hideMark/>
          </w:tcPr>
          <w:p w:rsidR="00C63D67" w:rsidRPr="00C63D67" w:rsidRDefault="00B24439" w:rsidP="00C63D67">
            <w:pPr>
              <w:widowControl/>
              <w:spacing w:line="240" w:lineRule="auto"/>
              <w:jc w:val="left"/>
              <w:rPr>
                <w:rFonts w:ascii="宋体" w:hAnsi="宋体" w:cs="宋体"/>
                <w:kern w:val="0"/>
                <w:szCs w:val="24"/>
              </w:rPr>
            </w:pPr>
            <w:r w:rsidRPr="00C63D67">
              <w:rPr>
                <w:rFonts w:ascii="宋体" w:hAnsi="宋体" w:cs="宋体"/>
                <w:kern w:val="0"/>
                <w:szCs w:val="24"/>
              </w:rPr>
              <w:t>V</w:t>
            </w:r>
            <w:r w:rsidR="00C63D67" w:rsidRPr="00C63D67">
              <w:rPr>
                <w:rFonts w:ascii="宋体" w:hAnsi="宋体" w:cs="宋体" w:hint="eastAsia"/>
                <w:kern w:val="0"/>
                <w:szCs w:val="24"/>
              </w:rPr>
              <w:t>alue</w:t>
            </w:r>
            <w:r>
              <w:rPr>
                <w:rFonts w:ascii="宋体" w:hAnsi="宋体" w:cs="宋体" w:hint="eastAsia"/>
                <w:kern w:val="0"/>
                <w:szCs w:val="24"/>
              </w:rPr>
              <w:t>(最优解)</w:t>
            </w:r>
          </w:p>
        </w:tc>
        <w:tc>
          <w:tcPr>
            <w:tcW w:w="0" w:type="auto"/>
            <w:shd w:val="clear" w:color="auto" w:fill="auto"/>
            <w:noWrap/>
            <w:vAlign w:val="center"/>
            <w:hideMark/>
          </w:tcPr>
          <w:p w:rsidR="00C63D67" w:rsidRPr="00C63D67" w:rsidRDefault="00C63D67" w:rsidP="00C63D67">
            <w:pPr>
              <w:widowControl/>
              <w:spacing w:line="240" w:lineRule="auto"/>
              <w:jc w:val="left"/>
              <w:rPr>
                <w:rFonts w:ascii="宋体" w:hAnsi="宋体" w:cs="宋体"/>
                <w:kern w:val="0"/>
                <w:szCs w:val="24"/>
              </w:rPr>
            </w:pPr>
            <w:r w:rsidRPr="00C63D67">
              <w:rPr>
                <w:rFonts w:ascii="宋体" w:hAnsi="宋体" w:cs="宋体" w:hint="eastAsia"/>
                <w:kern w:val="0"/>
                <w:szCs w:val="24"/>
              </w:rPr>
              <w:t>time</w:t>
            </w:r>
          </w:p>
        </w:tc>
        <w:tc>
          <w:tcPr>
            <w:tcW w:w="0" w:type="auto"/>
            <w:shd w:val="clear" w:color="auto" w:fill="auto"/>
            <w:noWrap/>
            <w:vAlign w:val="center"/>
            <w:hideMark/>
          </w:tcPr>
          <w:p w:rsidR="00C63D67" w:rsidRPr="00C63D67" w:rsidRDefault="00B24439" w:rsidP="00C63D67">
            <w:pPr>
              <w:widowControl/>
              <w:spacing w:line="240" w:lineRule="auto"/>
              <w:jc w:val="left"/>
              <w:rPr>
                <w:rFonts w:ascii="宋体" w:hAnsi="宋体" w:cs="宋体"/>
                <w:kern w:val="0"/>
                <w:szCs w:val="24"/>
              </w:rPr>
            </w:pPr>
            <w:r w:rsidRPr="00C63D67">
              <w:rPr>
                <w:rFonts w:ascii="宋体" w:hAnsi="宋体" w:cs="宋体"/>
                <w:kern w:val="0"/>
                <w:szCs w:val="24"/>
              </w:rPr>
              <w:t>V</w:t>
            </w:r>
            <w:r w:rsidR="00C63D67" w:rsidRPr="00C63D67">
              <w:rPr>
                <w:rFonts w:ascii="宋体" w:hAnsi="宋体" w:cs="宋体" w:hint="eastAsia"/>
                <w:kern w:val="0"/>
                <w:szCs w:val="24"/>
              </w:rPr>
              <w:t>alue</w:t>
            </w:r>
            <w:r>
              <w:rPr>
                <w:rFonts w:ascii="宋体" w:hAnsi="宋体" w:cs="宋体" w:hint="eastAsia"/>
                <w:kern w:val="0"/>
                <w:szCs w:val="24"/>
              </w:rPr>
              <w:t>(近似解)</w:t>
            </w:r>
          </w:p>
        </w:tc>
        <w:tc>
          <w:tcPr>
            <w:tcW w:w="0" w:type="auto"/>
            <w:shd w:val="clear" w:color="auto" w:fill="auto"/>
            <w:noWrap/>
            <w:vAlign w:val="center"/>
            <w:hideMark/>
          </w:tcPr>
          <w:p w:rsidR="00C63D67" w:rsidRPr="00C63D67" w:rsidRDefault="00C63D67" w:rsidP="00C63D67">
            <w:pPr>
              <w:widowControl/>
              <w:spacing w:line="240" w:lineRule="auto"/>
              <w:jc w:val="left"/>
              <w:rPr>
                <w:rFonts w:ascii="宋体" w:hAnsi="宋体" w:cs="宋体"/>
                <w:kern w:val="0"/>
                <w:szCs w:val="24"/>
              </w:rPr>
            </w:pPr>
            <w:r w:rsidRPr="00C63D67">
              <w:rPr>
                <w:rFonts w:ascii="宋体" w:hAnsi="宋体" w:cs="宋体" w:hint="eastAsia"/>
                <w:kern w:val="0"/>
                <w:szCs w:val="24"/>
              </w:rPr>
              <w:t>time</w:t>
            </w:r>
          </w:p>
        </w:tc>
      </w:tr>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31</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1135</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40.576</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1135</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0.047</w:t>
            </w:r>
          </w:p>
        </w:tc>
      </w:tr>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30</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1304</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20.17</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1304</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0.031</w:t>
            </w:r>
          </w:p>
        </w:tc>
      </w:tr>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30</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1210</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9.999</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1210</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0.031</w:t>
            </w:r>
          </w:p>
        </w:tc>
      </w:tr>
      <w:tr w:rsidR="00C63D67" w:rsidRPr="00C63D67" w:rsidTr="00C63D67">
        <w:trPr>
          <w:cantSplit/>
          <w:trHeight w:val="285"/>
          <w:jc w:val="center"/>
        </w:trPr>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29</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1104</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5.277</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1104</w:t>
            </w:r>
          </w:p>
        </w:tc>
        <w:tc>
          <w:tcPr>
            <w:tcW w:w="0" w:type="auto"/>
            <w:shd w:val="clear" w:color="auto" w:fill="auto"/>
            <w:noWrap/>
            <w:vAlign w:val="center"/>
            <w:hideMark/>
          </w:tcPr>
          <w:p w:rsidR="00C63D67" w:rsidRPr="00C63D67" w:rsidRDefault="00C63D67" w:rsidP="00C63D67">
            <w:pPr>
              <w:widowControl/>
              <w:spacing w:line="240" w:lineRule="auto"/>
              <w:jc w:val="right"/>
              <w:rPr>
                <w:rFonts w:ascii="宋体" w:hAnsi="宋体" w:cs="宋体"/>
                <w:kern w:val="0"/>
                <w:szCs w:val="24"/>
              </w:rPr>
            </w:pPr>
            <w:r w:rsidRPr="00C63D67">
              <w:rPr>
                <w:rFonts w:ascii="宋体" w:hAnsi="宋体" w:cs="宋体" w:hint="eastAsia"/>
                <w:kern w:val="0"/>
                <w:szCs w:val="24"/>
              </w:rPr>
              <w:t>0.032</w:t>
            </w:r>
          </w:p>
        </w:tc>
      </w:tr>
    </w:tbl>
    <w:p w:rsidR="005355D4" w:rsidRDefault="00C63D67" w:rsidP="00C63D67">
      <w:pPr>
        <w:jc w:val="center"/>
      </w:pPr>
      <w:r>
        <w:rPr>
          <w:rFonts w:hint="eastAsia"/>
        </w:rPr>
        <w:t>表格</w:t>
      </w:r>
      <w:r>
        <w:rPr>
          <w:rFonts w:hint="eastAsia"/>
        </w:rPr>
        <w:t xml:space="preserve"> 4 </w:t>
      </w:r>
      <w:r>
        <w:rPr>
          <w:rFonts w:hint="eastAsia"/>
        </w:rPr>
        <w:t>回溯算法和模拟退火算法的比较</w:t>
      </w:r>
    </w:p>
    <w:p w:rsidR="007B1D65" w:rsidRDefault="007B1D65" w:rsidP="007B1D65">
      <w:pPr>
        <w:ind w:firstLineChars="200" w:firstLine="480"/>
        <w:rPr>
          <w:rFonts w:ascii="宋体" w:hAnsi="宋体" w:cs="宋体"/>
          <w:kern w:val="0"/>
          <w:szCs w:val="24"/>
        </w:rPr>
      </w:pPr>
      <w:r>
        <w:rPr>
          <w:rFonts w:ascii="宋体" w:hAnsi="宋体" w:cs="宋体" w:hint="eastAsia"/>
          <w:kern w:val="0"/>
          <w:szCs w:val="24"/>
        </w:rPr>
        <w:t>解决0-1背包问题还可以使用动态规划算法，可以得到最优解，但是其时间复杂度为O(</w:t>
      </w:r>
      <w:proofErr w:type="spellStart"/>
      <w:r>
        <w:rPr>
          <w:rFonts w:ascii="宋体" w:hAnsi="宋体" w:cs="宋体" w:hint="eastAsia"/>
          <w:kern w:val="0"/>
          <w:szCs w:val="24"/>
        </w:rPr>
        <w:t>nW</w:t>
      </w:r>
      <w:proofErr w:type="spellEnd"/>
      <w:r>
        <w:rPr>
          <w:rFonts w:ascii="宋体" w:hAnsi="宋体" w:cs="宋体" w:hint="eastAsia"/>
          <w:kern w:val="0"/>
          <w:szCs w:val="24"/>
        </w:rPr>
        <w:t>)，其运行时间依赖于背包载重量的大小。通过实验对动态规划和模拟退火算法进行比较，物品价值在0到100之间取随机数，物品重量在0到1000之间取随机数，背包容量</w:t>
      </w:r>
      <w:r>
        <w:rPr>
          <w:rFonts w:hint="eastAsia"/>
        </w:rPr>
        <w:t xml:space="preserve">0.5 * </w:t>
      </w:r>
      <w:r w:rsidRPr="00F04BD3">
        <w:rPr>
          <w:position w:val="-28"/>
        </w:rPr>
        <w:object w:dxaOrig="620" w:dyaOrig="700">
          <v:shape id="_x0000_i1031" type="#_x0000_t75" style="width:30.75pt;height:35.25pt" o:ole="">
            <v:imagedata r:id="rId10" o:title=""/>
          </v:shape>
          <o:OLEObject Type="Embed" ProgID="Equation.3" ShapeID="_x0000_i1031" DrawAspect="Content" ObjectID="_1404066173" r:id="rId22"/>
        </w:object>
      </w:r>
      <w:r>
        <w:rPr>
          <w:rFonts w:ascii="宋体" w:hAnsi="宋体" w:cs="宋体" w:hint="eastAsia"/>
          <w:kern w:val="0"/>
          <w:szCs w:val="24"/>
        </w:rPr>
        <w:t>，</w:t>
      </w:r>
      <w:r w:rsidR="00B24439">
        <w:rPr>
          <w:rFonts w:ascii="宋体" w:hAnsi="宋体" w:cs="宋体" w:hint="eastAsia"/>
          <w:kern w:val="0"/>
          <w:szCs w:val="24"/>
        </w:rPr>
        <w:t>模拟退火算法初始温度设为100，退火系数0.9，平衡系数设为100n。</w:t>
      </w:r>
      <w:r>
        <w:rPr>
          <w:rFonts w:ascii="宋体" w:hAnsi="宋体" w:cs="宋体" w:hint="eastAsia"/>
          <w:kern w:val="0"/>
          <w:szCs w:val="24"/>
        </w:rPr>
        <w:t>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776"/>
        <w:gridCol w:w="1296"/>
        <w:gridCol w:w="1776"/>
        <w:gridCol w:w="1056"/>
      </w:tblGrid>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算法</w:t>
            </w:r>
          </w:p>
        </w:tc>
        <w:tc>
          <w:tcPr>
            <w:tcW w:w="0" w:type="auto"/>
            <w:gridSpan w:val="2"/>
            <w:shd w:val="clear" w:color="auto" w:fill="auto"/>
            <w:noWrap/>
            <w:vAlign w:val="center"/>
            <w:hideMark/>
          </w:tcPr>
          <w:p w:rsidR="007B1D65" w:rsidRPr="007B1D65" w:rsidRDefault="007B1D65" w:rsidP="007B1D65">
            <w:pPr>
              <w:widowControl/>
              <w:spacing w:line="240" w:lineRule="auto"/>
              <w:jc w:val="center"/>
              <w:rPr>
                <w:rFonts w:ascii="宋体" w:hAnsi="宋体" w:cs="宋体"/>
                <w:kern w:val="0"/>
                <w:szCs w:val="24"/>
              </w:rPr>
            </w:pPr>
            <w:r w:rsidRPr="007B1D65">
              <w:rPr>
                <w:rFonts w:ascii="宋体" w:hAnsi="宋体" w:cs="宋体" w:hint="eastAsia"/>
                <w:kern w:val="0"/>
                <w:szCs w:val="24"/>
              </w:rPr>
              <w:t>动态规划</w:t>
            </w:r>
          </w:p>
        </w:tc>
        <w:tc>
          <w:tcPr>
            <w:tcW w:w="0" w:type="auto"/>
            <w:gridSpan w:val="2"/>
            <w:shd w:val="clear" w:color="auto" w:fill="auto"/>
            <w:noWrap/>
            <w:vAlign w:val="center"/>
            <w:hideMark/>
          </w:tcPr>
          <w:p w:rsidR="007B1D65" w:rsidRPr="007B1D65" w:rsidRDefault="007B1D65" w:rsidP="007B1D65">
            <w:pPr>
              <w:widowControl/>
              <w:spacing w:line="240" w:lineRule="auto"/>
              <w:jc w:val="center"/>
              <w:rPr>
                <w:rFonts w:ascii="宋体" w:hAnsi="宋体" w:cs="宋体"/>
                <w:kern w:val="0"/>
                <w:szCs w:val="24"/>
              </w:rPr>
            </w:pPr>
            <w:r w:rsidRPr="007B1D65">
              <w:rPr>
                <w:rFonts w:ascii="宋体" w:hAnsi="宋体" w:cs="宋体" w:hint="eastAsia"/>
                <w:kern w:val="0"/>
                <w:szCs w:val="24"/>
              </w:rPr>
              <w:t>模拟退火</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数据规模</w:t>
            </w:r>
          </w:p>
        </w:tc>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value(最优解)</w:t>
            </w:r>
          </w:p>
        </w:tc>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time（s）</w:t>
            </w:r>
          </w:p>
        </w:tc>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value(近似解)</w:t>
            </w:r>
          </w:p>
        </w:tc>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time(s)</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n800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32251</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5.122</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32216</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0.442</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n900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36569</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7.62</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36496</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0.525</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n1000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41458</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8.16</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41409</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0.707</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n1100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44422</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10.243</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44362</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0.775</w:t>
            </w:r>
          </w:p>
        </w:tc>
      </w:tr>
      <w:tr w:rsidR="007B1D65" w:rsidRPr="007B1D65" w:rsidTr="007B1D65">
        <w:trPr>
          <w:trHeight w:val="285"/>
          <w:jc w:val="center"/>
        </w:trPr>
        <w:tc>
          <w:tcPr>
            <w:tcW w:w="0" w:type="auto"/>
            <w:shd w:val="clear" w:color="auto" w:fill="auto"/>
            <w:noWrap/>
            <w:vAlign w:val="center"/>
            <w:hideMark/>
          </w:tcPr>
          <w:p w:rsidR="007B1D65" w:rsidRPr="007B1D65" w:rsidRDefault="007B1D65" w:rsidP="007B1D65">
            <w:pPr>
              <w:widowControl/>
              <w:spacing w:line="240" w:lineRule="auto"/>
              <w:jc w:val="left"/>
              <w:rPr>
                <w:rFonts w:ascii="宋体" w:hAnsi="宋体" w:cs="宋体"/>
                <w:kern w:val="0"/>
                <w:szCs w:val="24"/>
              </w:rPr>
            </w:pPr>
            <w:r w:rsidRPr="007B1D65">
              <w:rPr>
                <w:rFonts w:ascii="宋体" w:hAnsi="宋体" w:cs="宋体" w:hint="eastAsia"/>
                <w:kern w:val="0"/>
                <w:szCs w:val="24"/>
              </w:rPr>
              <w:t>n1200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48174</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12.386</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48080</w:t>
            </w:r>
          </w:p>
        </w:tc>
        <w:tc>
          <w:tcPr>
            <w:tcW w:w="0" w:type="auto"/>
            <w:shd w:val="clear" w:color="auto" w:fill="auto"/>
            <w:noWrap/>
            <w:vAlign w:val="center"/>
            <w:hideMark/>
          </w:tcPr>
          <w:p w:rsidR="007B1D65" w:rsidRPr="007B1D65" w:rsidRDefault="007B1D65" w:rsidP="007B1D65">
            <w:pPr>
              <w:widowControl/>
              <w:spacing w:line="240" w:lineRule="auto"/>
              <w:jc w:val="right"/>
              <w:rPr>
                <w:rFonts w:ascii="宋体" w:hAnsi="宋体" w:cs="宋体"/>
                <w:kern w:val="0"/>
                <w:szCs w:val="24"/>
              </w:rPr>
            </w:pPr>
            <w:r w:rsidRPr="007B1D65">
              <w:rPr>
                <w:rFonts w:ascii="宋体" w:hAnsi="宋体" w:cs="宋体" w:hint="eastAsia"/>
                <w:kern w:val="0"/>
                <w:szCs w:val="24"/>
              </w:rPr>
              <w:t>0.863</w:t>
            </w:r>
          </w:p>
        </w:tc>
      </w:tr>
    </w:tbl>
    <w:p w:rsidR="007B1D65" w:rsidRDefault="0017371D" w:rsidP="0017371D">
      <w:pPr>
        <w:ind w:firstLineChars="200" w:firstLine="480"/>
        <w:jc w:val="center"/>
        <w:rPr>
          <w:rFonts w:ascii="宋体" w:hAnsi="宋体" w:cs="宋体"/>
          <w:kern w:val="0"/>
          <w:szCs w:val="24"/>
        </w:rPr>
      </w:pPr>
      <w:r>
        <w:rPr>
          <w:rFonts w:ascii="宋体" w:hAnsi="宋体" w:cs="宋体" w:hint="eastAsia"/>
          <w:kern w:val="0"/>
          <w:szCs w:val="24"/>
        </w:rPr>
        <w:t>表格 5 动态规划算法和模拟退火算法的比较</w:t>
      </w:r>
    </w:p>
    <w:p w:rsidR="0017371D" w:rsidRDefault="0017371D" w:rsidP="0017371D">
      <w:pPr>
        <w:ind w:firstLineChars="200" w:firstLine="480"/>
        <w:jc w:val="center"/>
        <w:rPr>
          <w:rFonts w:ascii="宋体" w:hAnsi="宋体" w:cs="宋体"/>
          <w:kern w:val="0"/>
          <w:szCs w:val="24"/>
        </w:rPr>
      </w:pPr>
      <w:r>
        <w:rPr>
          <w:noProof/>
        </w:rPr>
        <w:drawing>
          <wp:inline distT="0" distB="0" distL="0" distR="0" wp14:anchorId="7C465EF9" wp14:editId="1BFEAE10">
            <wp:extent cx="4972050" cy="3071812"/>
            <wp:effectExtent l="0" t="0" r="1905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7371D" w:rsidRDefault="0017371D" w:rsidP="0017371D">
      <w:pPr>
        <w:ind w:firstLineChars="200" w:firstLine="480"/>
        <w:jc w:val="center"/>
        <w:rPr>
          <w:rFonts w:ascii="宋体" w:hAnsi="宋体" w:cs="宋体"/>
          <w:kern w:val="0"/>
          <w:szCs w:val="24"/>
        </w:rPr>
      </w:pPr>
      <w:r>
        <w:rPr>
          <w:rFonts w:ascii="宋体" w:hAnsi="宋体" w:cs="宋体" w:hint="eastAsia"/>
          <w:kern w:val="0"/>
          <w:szCs w:val="24"/>
        </w:rPr>
        <w:t>图 6 动态规划算法和模拟退火算法运行时间比较图</w:t>
      </w:r>
    </w:p>
    <w:p w:rsidR="00B24439" w:rsidRPr="007B1D65" w:rsidRDefault="00B24439" w:rsidP="00B24439">
      <w:pPr>
        <w:ind w:firstLineChars="200" w:firstLine="480"/>
        <w:jc w:val="left"/>
        <w:rPr>
          <w:rFonts w:ascii="宋体" w:hAnsi="宋体" w:cs="宋体"/>
          <w:kern w:val="0"/>
          <w:szCs w:val="24"/>
        </w:rPr>
      </w:pPr>
      <w:r>
        <w:rPr>
          <w:rFonts w:ascii="宋体" w:hAnsi="宋体" w:cs="宋体" w:hint="eastAsia"/>
          <w:kern w:val="0"/>
          <w:szCs w:val="24"/>
        </w:rPr>
        <w:t>从图表中可以看出，模拟退火可以得到很好的解，但是其运行时间却远远小</w:t>
      </w:r>
      <w:r>
        <w:rPr>
          <w:rFonts w:ascii="宋体" w:hAnsi="宋体" w:cs="宋体" w:hint="eastAsia"/>
          <w:kern w:val="0"/>
          <w:szCs w:val="24"/>
        </w:rPr>
        <w:lastRenderedPageBreak/>
        <w:t>于动态规划算法。</w:t>
      </w:r>
    </w:p>
    <w:p w:rsidR="00C63D67" w:rsidRDefault="00C63D67" w:rsidP="00404143">
      <w:pPr>
        <w:ind w:firstLineChars="200" w:firstLine="480"/>
        <w:jc w:val="left"/>
        <w:rPr>
          <w:rFonts w:ascii="宋体" w:hAnsi="宋体" w:cs="宋体"/>
          <w:kern w:val="0"/>
          <w:szCs w:val="24"/>
        </w:rPr>
      </w:pPr>
      <w:r w:rsidRPr="00404143">
        <w:rPr>
          <w:rFonts w:ascii="宋体" w:hAnsi="宋体" w:cs="宋体" w:hint="eastAsia"/>
          <w:kern w:val="0"/>
          <w:szCs w:val="24"/>
        </w:rPr>
        <w:t>贪心算法一般情况下可以得到很好的解，但是对于一些情况，解的质量并不理想。比如对于</w:t>
      </w:r>
      <w:r w:rsidR="00CF7599">
        <w:rPr>
          <w:rFonts w:ascii="宋体" w:hAnsi="宋体" w:cs="宋体" w:hint="eastAsia"/>
          <w:kern w:val="0"/>
          <w:szCs w:val="24"/>
        </w:rPr>
        <w:t>以下</w:t>
      </w:r>
      <w:r w:rsidRPr="00404143">
        <w:rPr>
          <w:rFonts w:ascii="宋体" w:hAnsi="宋体" w:cs="宋体" w:hint="eastAsia"/>
          <w:kern w:val="0"/>
          <w:szCs w:val="24"/>
        </w:rPr>
        <w:t>输入：v1 = 10, v2 = 59, v3 = 59, w1 = 10, w2 = 60, w3 = 60，</w:t>
      </w:r>
      <w:r w:rsidR="00CF7599">
        <w:rPr>
          <w:rFonts w:ascii="宋体" w:hAnsi="宋体" w:cs="宋体" w:hint="eastAsia"/>
          <w:kern w:val="0"/>
          <w:szCs w:val="24"/>
        </w:rPr>
        <w:t>背包容量为65，运行</w:t>
      </w:r>
      <w:r w:rsidRPr="00404143">
        <w:rPr>
          <w:rFonts w:ascii="宋体" w:hAnsi="宋体" w:cs="宋体" w:hint="eastAsia"/>
          <w:kern w:val="0"/>
          <w:szCs w:val="24"/>
        </w:rPr>
        <w:t>贪心算法得到的解为10，而模拟退火得到的解为59</w:t>
      </w:r>
      <w:r w:rsidR="00CF7599">
        <w:rPr>
          <w:rFonts w:ascii="宋体" w:hAnsi="宋体" w:cs="宋体" w:hint="eastAsia"/>
          <w:kern w:val="0"/>
          <w:szCs w:val="24"/>
        </w:rPr>
        <w:t>，差别明显</w:t>
      </w:r>
      <w:r w:rsidRPr="00404143">
        <w:rPr>
          <w:rFonts w:ascii="宋体" w:hAnsi="宋体" w:cs="宋体" w:hint="eastAsia"/>
          <w:kern w:val="0"/>
          <w:szCs w:val="24"/>
        </w:rPr>
        <w:t>。</w:t>
      </w:r>
    </w:p>
    <w:p w:rsidR="004934CE" w:rsidRPr="00404143" w:rsidRDefault="004934CE" w:rsidP="00404143">
      <w:pPr>
        <w:ind w:firstLineChars="200" w:firstLine="480"/>
        <w:jc w:val="left"/>
        <w:rPr>
          <w:rFonts w:ascii="宋体" w:hAnsi="宋体" w:cs="宋体"/>
          <w:kern w:val="0"/>
          <w:szCs w:val="24"/>
        </w:rPr>
      </w:pPr>
    </w:p>
    <w:p w:rsidR="005355D4" w:rsidRDefault="006913F1">
      <w:pPr>
        <w:pStyle w:val="2"/>
      </w:pPr>
      <w:r>
        <w:rPr>
          <w:rFonts w:hint="eastAsia"/>
        </w:rPr>
        <w:t>7.</w:t>
      </w:r>
      <w:r w:rsidR="005355D4">
        <w:rPr>
          <w:rFonts w:hint="eastAsia"/>
        </w:rPr>
        <w:t xml:space="preserve"> </w:t>
      </w:r>
      <w:r w:rsidR="005355D4">
        <w:rPr>
          <w:rFonts w:hint="eastAsia"/>
        </w:rPr>
        <w:t>总结</w:t>
      </w:r>
    </w:p>
    <w:p w:rsidR="004934CE" w:rsidRPr="004934CE" w:rsidRDefault="004934CE" w:rsidP="004934CE"/>
    <w:p w:rsidR="008E5170" w:rsidRDefault="00404143" w:rsidP="00404143">
      <w:pPr>
        <w:ind w:firstLineChars="200" w:firstLine="480"/>
        <w:jc w:val="left"/>
        <w:rPr>
          <w:rFonts w:ascii="宋体" w:hAnsi="宋体" w:cs="宋体"/>
          <w:kern w:val="0"/>
          <w:szCs w:val="24"/>
        </w:rPr>
      </w:pPr>
      <w:r w:rsidRPr="00404143">
        <w:rPr>
          <w:rFonts w:ascii="宋体" w:hAnsi="宋体" w:cs="宋体" w:hint="eastAsia"/>
          <w:kern w:val="0"/>
          <w:szCs w:val="24"/>
        </w:rPr>
        <w:t>本文根据模拟退火算法的基本原理，针对0-1背包问题</w:t>
      </w:r>
      <w:r w:rsidR="00731A81">
        <w:rPr>
          <w:rFonts w:ascii="宋体" w:hAnsi="宋体" w:cs="宋体" w:hint="eastAsia"/>
          <w:kern w:val="0"/>
          <w:szCs w:val="24"/>
        </w:rPr>
        <w:t>设计并实现了模拟退火算法，并</w:t>
      </w:r>
      <w:r w:rsidR="008E5170">
        <w:rPr>
          <w:rFonts w:ascii="宋体" w:hAnsi="宋体" w:cs="宋体" w:hint="eastAsia"/>
          <w:kern w:val="0"/>
          <w:szCs w:val="24"/>
        </w:rPr>
        <w:t>通过实验对</w:t>
      </w:r>
      <w:r w:rsidR="00731A81">
        <w:rPr>
          <w:rFonts w:ascii="宋体" w:hAnsi="宋体" w:cs="宋体" w:hint="eastAsia"/>
          <w:kern w:val="0"/>
          <w:szCs w:val="24"/>
        </w:rPr>
        <w:t>参数的</w:t>
      </w:r>
      <w:r w:rsidR="008E5170">
        <w:rPr>
          <w:rFonts w:ascii="宋体" w:hAnsi="宋体" w:cs="宋体" w:hint="eastAsia"/>
          <w:kern w:val="0"/>
          <w:szCs w:val="24"/>
        </w:rPr>
        <w:t>选择进行了分析</w:t>
      </w:r>
      <w:r w:rsidR="00731A81">
        <w:rPr>
          <w:rFonts w:ascii="宋体" w:hAnsi="宋体" w:cs="宋体" w:hint="eastAsia"/>
          <w:kern w:val="0"/>
          <w:szCs w:val="24"/>
        </w:rPr>
        <w:t>。</w:t>
      </w:r>
    </w:p>
    <w:p w:rsidR="00404143" w:rsidRPr="00404143" w:rsidRDefault="00404143" w:rsidP="00404143">
      <w:pPr>
        <w:ind w:firstLineChars="200" w:firstLine="480"/>
        <w:jc w:val="left"/>
        <w:rPr>
          <w:rFonts w:ascii="宋体" w:hAnsi="宋体" w:cs="宋体"/>
          <w:kern w:val="0"/>
          <w:szCs w:val="24"/>
        </w:rPr>
      </w:pPr>
      <w:r w:rsidRPr="00404143">
        <w:rPr>
          <w:rFonts w:ascii="宋体" w:hAnsi="宋体" w:cs="宋体" w:hint="eastAsia"/>
          <w:kern w:val="0"/>
          <w:szCs w:val="24"/>
        </w:rPr>
        <w:t>通过分析比较，可以看出，模拟退火算法</w:t>
      </w:r>
      <w:r w:rsidR="00731A81">
        <w:rPr>
          <w:rFonts w:ascii="宋体" w:hAnsi="宋体" w:cs="宋体" w:hint="eastAsia"/>
          <w:kern w:val="0"/>
          <w:szCs w:val="24"/>
        </w:rPr>
        <w:t>相对于其他算法</w:t>
      </w:r>
      <w:r w:rsidRPr="00404143">
        <w:rPr>
          <w:rFonts w:ascii="宋体" w:hAnsi="宋体" w:cs="宋体" w:hint="eastAsia"/>
          <w:kern w:val="0"/>
          <w:szCs w:val="24"/>
        </w:rPr>
        <w:t>具有很大的优势，在解决NP问题上，具有较大的实用价值。</w:t>
      </w:r>
    </w:p>
    <w:sectPr w:rsidR="00404143" w:rsidRPr="00404143" w:rsidSect="001C75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1680A"/>
    <w:multiLevelType w:val="hybridMultilevel"/>
    <w:tmpl w:val="7B8645D8"/>
    <w:lvl w:ilvl="0" w:tplc="BB00A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F605EA"/>
    <w:multiLevelType w:val="hybridMultilevel"/>
    <w:tmpl w:val="07ACA9D0"/>
    <w:lvl w:ilvl="0" w:tplc="743A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5DFE"/>
    <w:rsid w:val="00172A27"/>
    <w:rsid w:val="0017371D"/>
    <w:rsid w:val="001C7501"/>
    <w:rsid w:val="001D6B79"/>
    <w:rsid w:val="00203488"/>
    <w:rsid w:val="00261355"/>
    <w:rsid w:val="00320D0A"/>
    <w:rsid w:val="00330E4C"/>
    <w:rsid w:val="00393E95"/>
    <w:rsid w:val="00404143"/>
    <w:rsid w:val="00406E2E"/>
    <w:rsid w:val="004934CE"/>
    <w:rsid w:val="00532C29"/>
    <w:rsid w:val="005355D4"/>
    <w:rsid w:val="00656E3B"/>
    <w:rsid w:val="006913F1"/>
    <w:rsid w:val="00731A81"/>
    <w:rsid w:val="007B1D65"/>
    <w:rsid w:val="008C015A"/>
    <w:rsid w:val="008D4279"/>
    <w:rsid w:val="008E48FE"/>
    <w:rsid w:val="008E5170"/>
    <w:rsid w:val="009246D8"/>
    <w:rsid w:val="00AF35BF"/>
    <w:rsid w:val="00B16A69"/>
    <w:rsid w:val="00B24439"/>
    <w:rsid w:val="00B949CA"/>
    <w:rsid w:val="00C503BB"/>
    <w:rsid w:val="00C63D67"/>
    <w:rsid w:val="00C76242"/>
    <w:rsid w:val="00CE1B6F"/>
    <w:rsid w:val="00CF7599"/>
    <w:rsid w:val="00DB00A1"/>
    <w:rsid w:val="00E3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kern w:val="2"/>
      <w:sz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spacing w:before="240" w:after="60"/>
      <w:outlineLvl w:val="1"/>
    </w:pPr>
    <w:rPr>
      <w:rFonts w:ascii="Arial" w:hAnsi="Arial"/>
      <w:b/>
      <w:sz w:val="32"/>
    </w:rPr>
  </w:style>
  <w:style w:type="paragraph" w:styleId="3">
    <w:name w:val="heading 3"/>
    <w:basedOn w:val="a"/>
    <w:next w:val="a"/>
    <w:qFormat/>
    <w:pPr>
      <w:keepNext/>
      <w:spacing w:before="240" w:after="60"/>
      <w:outlineLvl w:val="2"/>
    </w:pPr>
    <w:rPr>
      <w:rFonts w:ascii="宋体" w:eastAsia="黑体" w:hAnsi="宋体"/>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styleId="a5">
    <w:name w:val="Placeholder Text"/>
    <w:basedOn w:val="a0"/>
    <w:uiPriority w:val="99"/>
    <w:semiHidden/>
    <w:rsid w:val="00406E2E"/>
    <w:rPr>
      <w:color w:val="808080"/>
    </w:rPr>
  </w:style>
  <w:style w:type="paragraph" w:styleId="a6">
    <w:name w:val="Balloon Text"/>
    <w:basedOn w:val="a"/>
    <w:link w:val="Char"/>
    <w:uiPriority w:val="99"/>
    <w:semiHidden/>
    <w:unhideWhenUsed/>
    <w:rsid w:val="00406E2E"/>
    <w:pPr>
      <w:spacing w:line="240" w:lineRule="auto"/>
    </w:pPr>
    <w:rPr>
      <w:sz w:val="18"/>
      <w:szCs w:val="18"/>
    </w:rPr>
  </w:style>
  <w:style w:type="character" w:customStyle="1" w:styleId="Char">
    <w:name w:val="批注框文本 Char"/>
    <w:basedOn w:val="a0"/>
    <w:link w:val="a6"/>
    <w:uiPriority w:val="99"/>
    <w:semiHidden/>
    <w:rsid w:val="00406E2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kern w:val="2"/>
      <w:sz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spacing w:before="240" w:after="60"/>
      <w:outlineLvl w:val="1"/>
    </w:pPr>
    <w:rPr>
      <w:rFonts w:ascii="Arial" w:hAnsi="Arial"/>
      <w:b/>
      <w:sz w:val="32"/>
    </w:rPr>
  </w:style>
  <w:style w:type="paragraph" w:styleId="3">
    <w:name w:val="heading 3"/>
    <w:basedOn w:val="a"/>
    <w:next w:val="a"/>
    <w:qFormat/>
    <w:pPr>
      <w:keepNext/>
      <w:spacing w:before="240" w:after="60"/>
      <w:outlineLvl w:val="2"/>
    </w:pPr>
    <w:rPr>
      <w:rFonts w:ascii="宋体" w:eastAsia="黑体" w:hAnsi="宋体"/>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styleId="a5">
    <w:name w:val="Placeholder Text"/>
    <w:basedOn w:val="a0"/>
    <w:uiPriority w:val="99"/>
    <w:semiHidden/>
    <w:rsid w:val="00406E2E"/>
    <w:rPr>
      <w:color w:val="808080"/>
    </w:rPr>
  </w:style>
  <w:style w:type="paragraph" w:styleId="a6">
    <w:name w:val="Balloon Text"/>
    <w:basedOn w:val="a"/>
    <w:link w:val="Char"/>
    <w:uiPriority w:val="99"/>
    <w:semiHidden/>
    <w:unhideWhenUsed/>
    <w:rsid w:val="00406E2E"/>
    <w:pPr>
      <w:spacing w:line="240" w:lineRule="auto"/>
    </w:pPr>
    <w:rPr>
      <w:sz w:val="18"/>
      <w:szCs w:val="18"/>
    </w:rPr>
  </w:style>
  <w:style w:type="character" w:customStyle="1" w:styleId="Char">
    <w:name w:val="批注框文本 Char"/>
    <w:basedOn w:val="a0"/>
    <w:link w:val="a6"/>
    <w:uiPriority w:val="99"/>
    <w:semiHidden/>
    <w:rsid w:val="00406E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250">
      <w:bodyDiv w:val="1"/>
      <w:marLeft w:val="0"/>
      <w:marRight w:val="0"/>
      <w:marTop w:val="0"/>
      <w:marBottom w:val="0"/>
      <w:divBdr>
        <w:top w:val="none" w:sz="0" w:space="0" w:color="auto"/>
        <w:left w:val="none" w:sz="0" w:space="0" w:color="auto"/>
        <w:bottom w:val="none" w:sz="0" w:space="0" w:color="auto"/>
        <w:right w:val="none" w:sz="0" w:space="0" w:color="auto"/>
      </w:divBdr>
    </w:div>
    <w:div w:id="199635795">
      <w:bodyDiv w:val="1"/>
      <w:marLeft w:val="0"/>
      <w:marRight w:val="0"/>
      <w:marTop w:val="0"/>
      <w:marBottom w:val="0"/>
      <w:divBdr>
        <w:top w:val="none" w:sz="0" w:space="0" w:color="auto"/>
        <w:left w:val="none" w:sz="0" w:space="0" w:color="auto"/>
        <w:bottom w:val="none" w:sz="0" w:space="0" w:color="auto"/>
        <w:right w:val="none" w:sz="0" w:space="0" w:color="auto"/>
      </w:divBdr>
    </w:div>
    <w:div w:id="997465293">
      <w:bodyDiv w:val="1"/>
      <w:marLeft w:val="0"/>
      <w:marRight w:val="0"/>
      <w:marTop w:val="0"/>
      <w:marBottom w:val="0"/>
      <w:divBdr>
        <w:top w:val="none" w:sz="0" w:space="0" w:color="auto"/>
        <w:left w:val="none" w:sz="0" w:space="0" w:color="auto"/>
        <w:bottom w:val="none" w:sz="0" w:space="0" w:color="auto"/>
        <w:right w:val="none" w:sz="0" w:space="0" w:color="auto"/>
      </w:divBdr>
    </w:div>
    <w:div w:id="1001742186">
      <w:bodyDiv w:val="1"/>
      <w:marLeft w:val="0"/>
      <w:marRight w:val="0"/>
      <w:marTop w:val="0"/>
      <w:marBottom w:val="0"/>
      <w:divBdr>
        <w:top w:val="none" w:sz="0" w:space="0" w:color="auto"/>
        <w:left w:val="none" w:sz="0" w:space="0" w:color="auto"/>
        <w:bottom w:val="none" w:sz="0" w:space="0" w:color="auto"/>
        <w:right w:val="none" w:sz="0" w:space="0" w:color="auto"/>
      </w:divBdr>
    </w:div>
    <w:div w:id="1038317524">
      <w:bodyDiv w:val="1"/>
      <w:marLeft w:val="0"/>
      <w:marRight w:val="0"/>
      <w:marTop w:val="0"/>
      <w:marBottom w:val="0"/>
      <w:divBdr>
        <w:top w:val="none" w:sz="0" w:space="0" w:color="auto"/>
        <w:left w:val="none" w:sz="0" w:space="0" w:color="auto"/>
        <w:bottom w:val="none" w:sz="0" w:space="0" w:color="auto"/>
        <w:right w:val="none" w:sz="0" w:space="0" w:color="auto"/>
      </w:divBdr>
    </w:div>
    <w:div w:id="1074164138">
      <w:bodyDiv w:val="1"/>
      <w:marLeft w:val="0"/>
      <w:marRight w:val="0"/>
      <w:marTop w:val="0"/>
      <w:marBottom w:val="0"/>
      <w:divBdr>
        <w:top w:val="none" w:sz="0" w:space="0" w:color="auto"/>
        <w:left w:val="none" w:sz="0" w:space="0" w:color="auto"/>
        <w:bottom w:val="none" w:sz="0" w:space="0" w:color="auto"/>
        <w:right w:val="none" w:sz="0" w:space="0" w:color="auto"/>
      </w:divBdr>
    </w:div>
    <w:div w:id="1496188040">
      <w:bodyDiv w:val="1"/>
      <w:marLeft w:val="0"/>
      <w:marRight w:val="0"/>
      <w:marTop w:val="0"/>
      <w:marBottom w:val="0"/>
      <w:divBdr>
        <w:top w:val="none" w:sz="0" w:space="0" w:color="auto"/>
        <w:left w:val="none" w:sz="0" w:space="0" w:color="auto"/>
        <w:bottom w:val="none" w:sz="0" w:space="0" w:color="auto"/>
        <w:right w:val="none" w:sz="0" w:space="0" w:color="auto"/>
      </w:divBdr>
    </w:div>
    <w:div w:id="1498417414">
      <w:bodyDiv w:val="1"/>
      <w:marLeft w:val="0"/>
      <w:marRight w:val="0"/>
      <w:marTop w:val="0"/>
      <w:marBottom w:val="0"/>
      <w:divBdr>
        <w:top w:val="none" w:sz="0" w:space="0" w:color="auto"/>
        <w:left w:val="none" w:sz="0" w:space="0" w:color="auto"/>
        <w:bottom w:val="none" w:sz="0" w:space="0" w:color="auto"/>
        <w:right w:val="none" w:sz="0" w:space="0" w:color="auto"/>
      </w:divBdr>
    </w:div>
    <w:div w:id="1763455028">
      <w:bodyDiv w:val="1"/>
      <w:marLeft w:val="0"/>
      <w:marRight w:val="0"/>
      <w:marTop w:val="0"/>
      <w:marBottom w:val="0"/>
      <w:divBdr>
        <w:top w:val="none" w:sz="0" w:space="0" w:color="auto"/>
        <w:left w:val="none" w:sz="0" w:space="0" w:color="auto"/>
        <w:bottom w:val="none" w:sz="0" w:space="0" w:color="auto"/>
        <w:right w:val="none" w:sz="0" w:space="0" w:color="auto"/>
      </w:divBdr>
    </w:div>
    <w:div w:id="2105762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chart" Target="charts/chart2.xml"/><Relationship Id="rId3" Type="http://schemas.microsoft.com/office/2007/relationships/stylesWithEffects" Target="stylesWithEffects.xml"/><Relationship Id="rId21" Type="http://schemas.openxmlformats.org/officeDocument/2006/relationships/chart" Target="charts/chart5.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chart" Target="charts/chart6.xml"/><Relationship Id="rId10" Type="http://schemas.openxmlformats.org/officeDocument/2006/relationships/image" Target="media/image3.wmf"/><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2" Type="http://schemas.openxmlformats.org/officeDocument/2006/relationships/oleObject" Target="file:///H:\myproject\algothrims\Knapsack\data_analysis.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H:\myproject\algothrims\Knapsack\data_analysis.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H:\myproject\algothrims\Knapsack\data_analysis.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H:\myproject\algothrims\Knapsack\data_analysis.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H:\myproject\algothrims\Knapsack\data_analysis.xls"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myproject\algothrims\Knapsack\data_analys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Sheet1!$A$35</c:f>
              <c:strCache>
                <c:ptCount val="1"/>
                <c:pt idx="0">
                  <c:v>t100</c:v>
                </c:pt>
              </c:strCache>
            </c:strRef>
          </c:tx>
          <c:val>
            <c:numRef>
              <c:f>Sheet1!$B$35:$E$35</c:f>
              <c:numCache>
                <c:formatCode>General</c:formatCode>
                <c:ptCount val="4"/>
                <c:pt idx="0">
                  <c:v>2.5999999999999999E-2</c:v>
                </c:pt>
                <c:pt idx="1">
                  <c:v>6.8000000000000005E-2</c:v>
                </c:pt>
                <c:pt idx="2">
                  <c:v>0.161</c:v>
                </c:pt>
                <c:pt idx="3">
                  <c:v>0.442</c:v>
                </c:pt>
              </c:numCache>
            </c:numRef>
          </c:val>
          <c:smooth val="0"/>
        </c:ser>
        <c:ser>
          <c:idx val="1"/>
          <c:order val="1"/>
          <c:tx>
            <c:strRef>
              <c:f>Sheet1!$A$36</c:f>
              <c:strCache>
                <c:ptCount val="1"/>
                <c:pt idx="0">
                  <c:v>t200</c:v>
                </c:pt>
              </c:strCache>
            </c:strRef>
          </c:tx>
          <c:val>
            <c:numRef>
              <c:f>Sheet1!$B$36:$E$36</c:f>
              <c:numCache>
                <c:formatCode>General</c:formatCode>
                <c:ptCount val="4"/>
                <c:pt idx="0">
                  <c:v>2.5999999999999999E-2</c:v>
                </c:pt>
                <c:pt idx="1">
                  <c:v>7.8E-2</c:v>
                </c:pt>
                <c:pt idx="2">
                  <c:v>0.182</c:v>
                </c:pt>
                <c:pt idx="3">
                  <c:v>0.48399999999999999</c:v>
                </c:pt>
              </c:numCache>
            </c:numRef>
          </c:val>
          <c:smooth val="0"/>
        </c:ser>
        <c:ser>
          <c:idx val="2"/>
          <c:order val="2"/>
          <c:tx>
            <c:strRef>
              <c:f>Sheet1!$A$37</c:f>
              <c:strCache>
                <c:ptCount val="1"/>
                <c:pt idx="0">
                  <c:v>t400</c:v>
                </c:pt>
              </c:strCache>
            </c:strRef>
          </c:tx>
          <c:val>
            <c:numRef>
              <c:f>Sheet1!$B$37:$E$37</c:f>
              <c:numCache>
                <c:formatCode>General</c:formatCode>
                <c:ptCount val="4"/>
                <c:pt idx="0">
                  <c:v>3.1E-2</c:v>
                </c:pt>
                <c:pt idx="1">
                  <c:v>8.3000000000000004E-2</c:v>
                </c:pt>
                <c:pt idx="2">
                  <c:v>0.187</c:v>
                </c:pt>
                <c:pt idx="3">
                  <c:v>0.53600000000000003</c:v>
                </c:pt>
              </c:numCache>
            </c:numRef>
          </c:val>
          <c:smooth val="0"/>
        </c:ser>
        <c:ser>
          <c:idx val="3"/>
          <c:order val="3"/>
          <c:tx>
            <c:strRef>
              <c:f>Sheet1!$A$38</c:f>
              <c:strCache>
                <c:ptCount val="1"/>
                <c:pt idx="0">
                  <c:v>t800</c:v>
                </c:pt>
              </c:strCache>
            </c:strRef>
          </c:tx>
          <c:val>
            <c:numRef>
              <c:f>Sheet1!$B$38:$E$38</c:f>
              <c:numCache>
                <c:formatCode>General</c:formatCode>
                <c:ptCount val="4"/>
                <c:pt idx="0">
                  <c:v>3.5999999999999997E-2</c:v>
                </c:pt>
                <c:pt idx="1">
                  <c:v>8.8999999999999996E-2</c:v>
                </c:pt>
                <c:pt idx="2">
                  <c:v>0.20300000000000001</c:v>
                </c:pt>
                <c:pt idx="3">
                  <c:v>0.57799999999999996</c:v>
                </c:pt>
              </c:numCache>
            </c:numRef>
          </c:val>
          <c:smooth val="0"/>
        </c:ser>
        <c:dLbls>
          <c:showLegendKey val="0"/>
          <c:showVal val="0"/>
          <c:showCatName val="0"/>
          <c:showSerName val="0"/>
          <c:showPercent val="0"/>
          <c:showBubbleSize val="0"/>
        </c:dLbls>
        <c:marker val="1"/>
        <c:smooth val="0"/>
        <c:axId val="141292672"/>
        <c:axId val="141294208"/>
      </c:lineChart>
      <c:catAx>
        <c:axId val="141292672"/>
        <c:scaling>
          <c:orientation val="minMax"/>
        </c:scaling>
        <c:delete val="0"/>
        <c:axPos val="b"/>
        <c:majorTickMark val="out"/>
        <c:minorTickMark val="none"/>
        <c:tickLblPos val="nextTo"/>
        <c:crossAx val="141294208"/>
        <c:crosses val="autoZero"/>
        <c:auto val="1"/>
        <c:lblAlgn val="ctr"/>
        <c:lblOffset val="100"/>
        <c:noMultiLvlLbl val="0"/>
      </c:catAx>
      <c:valAx>
        <c:axId val="141294208"/>
        <c:scaling>
          <c:orientation val="minMax"/>
        </c:scaling>
        <c:delete val="0"/>
        <c:axPos val="l"/>
        <c:majorGridlines/>
        <c:numFmt formatCode="General" sourceLinked="1"/>
        <c:majorTickMark val="out"/>
        <c:minorTickMark val="none"/>
        <c:tickLblPos val="nextTo"/>
        <c:crossAx val="14129267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Sheet1!$A$70</c:f>
              <c:strCache>
                <c:ptCount val="1"/>
                <c:pt idx="0">
                  <c:v>α0.1</c:v>
                </c:pt>
              </c:strCache>
            </c:strRef>
          </c:tx>
          <c:val>
            <c:numRef>
              <c:f>Sheet1!$B$70:$E$70</c:f>
              <c:numCache>
                <c:formatCode>General</c:formatCode>
                <c:ptCount val="4"/>
                <c:pt idx="0">
                  <c:v>0</c:v>
                </c:pt>
                <c:pt idx="1">
                  <c:v>0</c:v>
                </c:pt>
                <c:pt idx="2">
                  <c:v>0</c:v>
                </c:pt>
                <c:pt idx="3">
                  <c:v>0</c:v>
                </c:pt>
              </c:numCache>
            </c:numRef>
          </c:val>
          <c:smooth val="0"/>
        </c:ser>
        <c:ser>
          <c:idx val="1"/>
          <c:order val="1"/>
          <c:tx>
            <c:strRef>
              <c:f>Sheet1!$A$71</c:f>
              <c:strCache>
                <c:ptCount val="1"/>
                <c:pt idx="0">
                  <c:v>α0.5</c:v>
                </c:pt>
              </c:strCache>
            </c:strRef>
          </c:tx>
          <c:val>
            <c:numRef>
              <c:f>Sheet1!$B$71:$E$71</c:f>
              <c:numCache>
                <c:formatCode>General</c:formatCode>
                <c:ptCount val="4"/>
                <c:pt idx="0">
                  <c:v>18</c:v>
                </c:pt>
                <c:pt idx="1">
                  <c:v>59</c:v>
                </c:pt>
                <c:pt idx="2">
                  <c:v>85</c:v>
                </c:pt>
                <c:pt idx="3">
                  <c:v>263</c:v>
                </c:pt>
              </c:numCache>
            </c:numRef>
          </c:val>
          <c:smooth val="0"/>
        </c:ser>
        <c:ser>
          <c:idx val="2"/>
          <c:order val="2"/>
          <c:tx>
            <c:strRef>
              <c:f>Sheet1!$A$72</c:f>
              <c:strCache>
                <c:ptCount val="1"/>
                <c:pt idx="0">
                  <c:v>α0.9</c:v>
                </c:pt>
              </c:strCache>
            </c:strRef>
          </c:tx>
          <c:val>
            <c:numRef>
              <c:f>Sheet1!$B$72:$E$72</c:f>
              <c:numCache>
                <c:formatCode>General</c:formatCode>
                <c:ptCount val="4"/>
                <c:pt idx="0">
                  <c:v>39</c:v>
                </c:pt>
                <c:pt idx="1">
                  <c:v>70</c:v>
                </c:pt>
                <c:pt idx="2">
                  <c:v>133</c:v>
                </c:pt>
                <c:pt idx="3">
                  <c:v>351</c:v>
                </c:pt>
              </c:numCache>
            </c:numRef>
          </c:val>
          <c:smooth val="0"/>
        </c:ser>
        <c:ser>
          <c:idx val="3"/>
          <c:order val="3"/>
          <c:tx>
            <c:strRef>
              <c:f>Sheet1!$A$73</c:f>
              <c:strCache>
                <c:ptCount val="1"/>
                <c:pt idx="0">
                  <c:v>α0.95</c:v>
                </c:pt>
              </c:strCache>
            </c:strRef>
          </c:tx>
          <c:val>
            <c:numRef>
              <c:f>Sheet1!$B$73:$E$73</c:f>
              <c:numCache>
                <c:formatCode>General</c:formatCode>
                <c:ptCount val="4"/>
                <c:pt idx="0">
                  <c:v>45</c:v>
                </c:pt>
                <c:pt idx="1">
                  <c:v>71</c:v>
                </c:pt>
                <c:pt idx="2">
                  <c:v>134</c:v>
                </c:pt>
                <c:pt idx="3">
                  <c:v>349</c:v>
                </c:pt>
              </c:numCache>
            </c:numRef>
          </c:val>
          <c:smooth val="0"/>
        </c:ser>
        <c:dLbls>
          <c:showLegendKey val="0"/>
          <c:showVal val="0"/>
          <c:showCatName val="0"/>
          <c:showSerName val="0"/>
          <c:showPercent val="0"/>
          <c:showBubbleSize val="0"/>
        </c:dLbls>
        <c:marker val="1"/>
        <c:smooth val="0"/>
        <c:axId val="141337344"/>
        <c:axId val="141338880"/>
      </c:lineChart>
      <c:catAx>
        <c:axId val="141337344"/>
        <c:scaling>
          <c:orientation val="minMax"/>
        </c:scaling>
        <c:delete val="0"/>
        <c:axPos val="b"/>
        <c:majorTickMark val="out"/>
        <c:minorTickMark val="none"/>
        <c:tickLblPos val="nextTo"/>
        <c:crossAx val="141338880"/>
        <c:crosses val="autoZero"/>
        <c:auto val="1"/>
        <c:lblAlgn val="ctr"/>
        <c:lblOffset val="100"/>
        <c:noMultiLvlLbl val="0"/>
      </c:catAx>
      <c:valAx>
        <c:axId val="141338880"/>
        <c:scaling>
          <c:orientation val="minMax"/>
        </c:scaling>
        <c:delete val="0"/>
        <c:axPos val="l"/>
        <c:majorGridlines/>
        <c:numFmt formatCode="General" sourceLinked="1"/>
        <c:majorTickMark val="out"/>
        <c:minorTickMark val="none"/>
        <c:tickLblPos val="nextTo"/>
        <c:crossAx val="141337344"/>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Sheet1!$L$71</c:f>
              <c:strCache>
                <c:ptCount val="1"/>
                <c:pt idx="0">
                  <c:v>α0.1</c:v>
                </c:pt>
              </c:strCache>
            </c:strRef>
          </c:tx>
          <c:val>
            <c:numRef>
              <c:f>Sheet1!$M$71:$P$71</c:f>
              <c:numCache>
                <c:formatCode>General</c:formatCode>
                <c:ptCount val="4"/>
                <c:pt idx="0">
                  <c:v>0</c:v>
                </c:pt>
                <c:pt idx="1">
                  <c:v>5.0000000000000001E-3</c:v>
                </c:pt>
                <c:pt idx="2">
                  <c:v>1.03E-2</c:v>
                </c:pt>
                <c:pt idx="3">
                  <c:v>2.5999999999999999E-2</c:v>
                </c:pt>
              </c:numCache>
            </c:numRef>
          </c:val>
          <c:smooth val="0"/>
        </c:ser>
        <c:ser>
          <c:idx val="1"/>
          <c:order val="1"/>
          <c:tx>
            <c:strRef>
              <c:f>Sheet1!$L$72</c:f>
              <c:strCache>
                <c:ptCount val="1"/>
                <c:pt idx="0">
                  <c:v>α0.5</c:v>
                </c:pt>
              </c:strCache>
            </c:strRef>
          </c:tx>
          <c:val>
            <c:numRef>
              <c:f>Sheet1!$M$72:$P$72</c:f>
              <c:numCache>
                <c:formatCode>General</c:formatCode>
                <c:ptCount val="4"/>
                <c:pt idx="0">
                  <c:v>5.0000000000000001E-3</c:v>
                </c:pt>
                <c:pt idx="1">
                  <c:v>1.6E-2</c:v>
                </c:pt>
                <c:pt idx="2">
                  <c:v>1.6E-2</c:v>
                </c:pt>
                <c:pt idx="3">
                  <c:v>7.2999999999999995E-2</c:v>
                </c:pt>
              </c:numCache>
            </c:numRef>
          </c:val>
          <c:smooth val="0"/>
        </c:ser>
        <c:ser>
          <c:idx val="2"/>
          <c:order val="2"/>
          <c:tx>
            <c:strRef>
              <c:f>Sheet1!$L$73</c:f>
              <c:strCache>
                <c:ptCount val="1"/>
                <c:pt idx="0">
                  <c:v>α0.9</c:v>
                </c:pt>
              </c:strCache>
            </c:strRef>
          </c:tx>
          <c:val>
            <c:numRef>
              <c:f>Sheet1!$M$73:$P$73</c:f>
              <c:numCache>
                <c:formatCode>General</c:formatCode>
                <c:ptCount val="4"/>
                <c:pt idx="0">
                  <c:v>2.5999999999999999E-2</c:v>
                </c:pt>
                <c:pt idx="1">
                  <c:v>6.8000000000000005E-2</c:v>
                </c:pt>
                <c:pt idx="2">
                  <c:v>0.161</c:v>
                </c:pt>
                <c:pt idx="3">
                  <c:v>0.442</c:v>
                </c:pt>
              </c:numCache>
            </c:numRef>
          </c:val>
          <c:smooth val="0"/>
        </c:ser>
        <c:ser>
          <c:idx val="3"/>
          <c:order val="3"/>
          <c:tx>
            <c:strRef>
              <c:f>Sheet1!$L$74</c:f>
              <c:strCache>
                <c:ptCount val="1"/>
                <c:pt idx="0">
                  <c:v>α0.95</c:v>
                </c:pt>
              </c:strCache>
            </c:strRef>
          </c:tx>
          <c:val>
            <c:numRef>
              <c:f>Sheet1!$M$74:$P$74</c:f>
              <c:numCache>
                <c:formatCode>General</c:formatCode>
                <c:ptCount val="4"/>
                <c:pt idx="0">
                  <c:v>5.1999999999999998E-2</c:v>
                </c:pt>
                <c:pt idx="1">
                  <c:v>0.151</c:v>
                </c:pt>
                <c:pt idx="2">
                  <c:v>0.32200000000000001</c:v>
                </c:pt>
                <c:pt idx="3">
                  <c:v>0.88900000000000001</c:v>
                </c:pt>
              </c:numCache>
            </c:numRef>
          </c:val>
          <c:smooth val="0"/>
        </c:ser>
        <c:dLbls>
          <c:showLegendKey val="0"/>
          <c:showVal val="0"/>
          <c:showCatName val="0"/>
          <c:showSerName val="0"/>
          <c:showPercent val="0"/>
          <c:showBubbleSize val="0"/>
        </c:dLbls>
        <c:marker val="1"/>
        <c:smooth val="0"/>
        <c:axId val="141406208"/>
        <c:axId val="141407744"/>
      </c:lineChart>
      <c:catAx>
        <c:axId val="141406208"/>
        <c:scaling>
          <c:orientation val="minMax"/>
        </c:scaling>
        <c:delete val="0"/>
        <c:axPos val="b"/>
        <c:majorTickMark val="out"/>
        <c:minorTickMark val="none"/>
        <c:tickLblPos val="nextTo"/>
        <c:crossAx val="141407744"/>
        <c:crosses val="autoZero"/>
        <c:auto val="1"/>
        <c:lblAlgn val="ctr"/>
        <c:lblOffset val="100"/>
        <c:noMultiLvlLbl val="0"/>
      </c:catAx>
      <c:valAx>
        <c:axId val="141407744"/>
        <c:scaling>
          <c:orientation val="minMax"/>
        </c:scaling>
        <c:delete val="0"/>
        <c:axPos val="l"/>
        <c:majorGridlines/>
        <c:numFmt formatCode="General" sourceLinked="1"/>
        <c:majorTickMark val="out"/>
        <c:minorTickMark val="none"/>
        <c:tickLblPos val="nextTo"/>
        <c:crossAx val="141406208"/>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Sheet1!$A$103</c:f>
              <c:strCache>
                <c:ptCount val="1"/>
                <c:pt idx="0">
                  <c:v>n</c:v>
                </c:pt>
              </c:strCache>
            </c:strRef>
          </c:tx>
          <c:val>
            <c:numRef>
              <c:f>Sheet1!$B$103:$E$103</c:f>
              <c:numCache>
                <c:formatCode>General</c:formatCode>
                <c:ptCount val="4"/>
                <c:pt idx="0">
                  <c:v>0</c:v>
                </c:pt>
                <c:pt idx="1">
                  <c:v>0</c:v>
                </c:pt>
                <c:pt idx="2">
                  <c:v>0</c:v>
                </c:pt>
                <c:pt idx="3">
                  <c:v>0</c:v>
                </c:pt>
              </c:numCache>
            </c:numRef>
          </c:val>
          <c:smooth val="0"/>
        </c:ser>
        <c:ser>
          <c:idx val="1"/>
          <c:order val="1"/>
          <c:tx>
            <c:strRef>
              <c:f>Sheet1!$A$104</c:f>
              <c:strCache>
                <c:ptCount val="1"/>
                <c:pt idx="0">
                  <c:v>10n</c:v>
                </c:pt>
              </c:strCache>
            </c:strRef>
          </c:tx>
          <c:val>
            <c:numRef>
              <c:f>Sheet1!$B$104:$E$104</c:f>
              <c:numCache>
                <c:formatCode>General</c:formatCode>
                <c:ptCount val="4"/>
                <c:pt idx="0">
                  <c:v>10</c:v>
                </c:pt>
                <c:pt idx="1">
                  <c:v>49</c:v>
                </c:pt>
                <c:pt idx="2">
                  <c:v>90</c:v>
                </c:pt>
                <c:pt idx="3">
                  <c:v>153</c:v>
                </c:pt>
              </c:numCache>
            </c:numRef>
          </c:val>
          <c:smooth val="0"/>
        </c:ser>
        <c:ser>
          <c:idx val="2"/>
          <c:order val="2"/>
          <c:tx>
            <c:strRef>
              <c:f>Sheet1!$A$105</c:f>
              <c:strCache>
                <c:ptCount val="1"/>
                <c:pt idx="0">
                  <c:v>50n</c:v>
                </c:pt>
              </c:strCache>
            </c:strRef>
          </c:tx>
          <c:val>
            <c:numRef>
              <c:f>Sheet1!$B$105:$E$105</c:f>
              <c:numCache>
                <c:formatCode>General</c:formatCode>
                <c:ptCount val="4"/>
                <c:pt idx="0">
                  <c:v>18</c:v>
                </c:pt>
                <c:pt idx="1">
                  <c:v>53</c:v>
                </c:pt>
                <c:pt idx="2">
                  <c:v>98</c:v>
                </c:pt>
                <c:pt idx="3">
                  <c:v>166</c:v>
                </c:pt>
              </c:numCache>
            </c:numRef>
          </c:val>
          <c:smooth val="0"/>
        </c:ser>
        <c:ser>
          <c:idx val="3"/>
          <c:order val="3"/>
          <c:tx>
            <c:strRef>
              <c:f>Sheet1!$A$106</c:f>
              <c:strCache>
                <c:ptCount val="1"/>
                <c:pt idx="0">
                  <c:v>100n</c:v>
                </c:pt>
              </c:strCache>
            </c:strRef>
          </c:tx>
          <c:val>
            <c:numRef>
              <c:f>Sheet1!$B$106:$E$106</c:f>
              <c:numCache>
                <c:formatCode>General</c:formatCode>
                <c:ptCount val="4"/>
                <c:pt idx="0">
                  <c:v>14</c:v>
                </c:pt>
                <c:pt idx="1">
                  <c:v>59</c:v>
                </c:pt>
                <c:pt idx="2">
                  <c:v>95</c:v>
                </c:pt>
                <c:pt idx="3">
                  <c:v>174</c:v>
                </c:pt>
              </c:numCache>
            </c:numRef>
          </c:val>
          <c:smooth val="0"/>
        </c:ser>
        <c:dLbls>
          <c:showLegendKey val="0"/>
          <c:showVal val="0"/>
          <c:showCatName val="0"/>
          <c:showSerName val="0"/>
          <c:showPercent val="0"/>
          <c:showBubbleSize val="0"/>
        </c:dLbls>
        <c:marker val="1"/>
        <c:smooth val="0"/>
        <c:axId val="141773824"/>
        <c:axId val="141800192"/>
      </c:lineChart>
      <c:catAx>
        <c:axId val="141773824"/>
        <c:scaling>
          <c:orientation val="minMax"/>
        </c:scaling>
        <c:delete val="0"/>
        <c:axPos val="b"/>
        <c:majorTickMark val="out"/>
        <c:minorTickMark val="none"/>
        <c:tickLblPos val="nextTo"/>
        <c:crossAx val="141800192"/>
        <c:crosses val="autoZero"/>
        <c:auto val="1"/>
        <c:lblAlgn val="ctr"/>
        <c:lblOffset val="100"/>
        <c:noMultiLvlLbl val="0"/>
      </c:catAx>
      <c:valAx>
        <c:axId val="141800192"/>
        <c:scaling>
          <c:orientation val="minMax"/>
        </c:scaling>
        <c:delete val="0"/>
        <c:axPos val="l"/>
        <c:majorGridlines/>
        <c:numFmt formatCode="General" sourceLinked="1"/>
        <c:majorTickMark val="out"/>
        <c:minorTickMark val="none"/>
        <c:tickLblPos val="nextTo"/>
        <c:crossAx val="141773824"/>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Sheet1!$O$106</c:f>
              <c:strCache>
                <c:ptCount val="1"/>
                <c:pt idx="0">
                  <c:v>n</c:v>
                </c:pt>
              </c:strCache>
            </c:strRef>
          </c:tx>
          <c:val>
            <c:numRef>
              <c:f>Sheet1!$P$106:$S$106</c:f>
              <c:numCache>
                <c:formatCode>General</c:formatCode>
                <c:ptCount val="4"/>
                <c:pt idx="0">
                  <c:v>0</c:v>
                </c:pt>
                <c:pt idx="1">
                  <c:v>5.0000000000000001E-3</c:v>
                </c:pt>
                <c:pt idx="2">
                  <c:v>1.6E-2</c:v>
                </c:pt>
                <c:pt idx="3">
                  <c:v>4.7E-2</c:v>
                </c:pt>
              </c:numCache>
            </c:numRef>
          </c:val>
          <c:smooth val="0"/>
        </c:ser>
        <c:ser>
          <c:idx val="1"/>
          <c:order val="1"/>
          <c:tx>
            <c:strRef>
              <c:f>Sheet1!$O$107</c:f>
              <c:strCache>
                <c:ptCount val="1"/>
                <c:pt idx="0">
                  <c:v>10n</c:v>
                </c:pt>
              </c:strCache>
            </c:strRef>
          </c:tx>
          <c:val>
            <c:numRef>
              <c:f>Sheet1!$P$107:$S$107</c:f>
              <c:numCache>
                <c:formatCode>General</c:formatCode>
                <c:ptCount val="4"/>
                <c:pt idx="0">
                  <c:v>2.5999999999999999E-2</c:v>
                </c:pt>
                <c:pt idx="1">
                  <c:v>6.8000000000000005E-2</c:v>
                </c:pt>
                <c:pt idx="2">
                  <c:v>0.161</c:v>
                </c:pt>
                <c:pt idx="3">
                  <c:v>0.442</c:v>
                </c:pt>
              </c:numCache>
            </c:numRef>
          </c:val>
          <c:smooth val="0"/>
        </c:ser>
        <c:ser>
          <c:idx val="2"/>
          <c:order val="2"/>
          <c:tx>
            <c:strRef>
              <c:f>Sheet1!$O$108</c:f>
              <c:strCache>
                <c:ptCount val="1"/>
                <c:pt idx="0">
                  <c:v>50n</c:v>
                </c:pt>
              </c:strCache>
            </c:strRef>
          </c:tx>
          <c:val>
            <c:numRef>
              <c:f>Sheet1!$P$108:$S$108</c:f>
              <c:numCache>
                <c:formatCode>General</c:formatCode>
                <c:ptCount val="4"/>
                <c:pt idx="0">
                  <c:v>0.13</c:v>
                </c:pt>
                <c:pt idx="1">
                  <c:v>0.33300000000000002</c:v>
                </c:pt>
                <c:pt idx="2">
                  <c:v>0.76</c:v>
                </c:pt>
                <c:pt idx="3">
                  <c:v>2.1419999999999999</c:v>
                </c:pt>
              </c:numCache>
            </c:numRef>
          </c:val>
          <c:smooth val="0"/>
        </c:ser>
        <c:ser>
          <c:idx val="3"/>
          <c:order val="3"/>
          <c:tx>
            <c:strRef>
              <c:f>Sheet1!$O$109</c:f>
              <c:strCache>
                <c:ptCount val="1"/>
                <c:pt idx="0">
                  <c:v>100n</c:v>
                </c:pt>
              </c:strCache>
            </c:strRef>
          </c:tx>
          <c:val>
            <c:numRef>
              <c:f>Sheet1!$P$109:$S$109</c:f>
              <c:numCache>
                <c:formatCode>General</c:formatCode>
                <c:ptCount val="4"/>
                <c:pt idx="0">
                  <c:v>0.28199999999999997</c:v>
                </c:pt>
                <c:pt idx="1">
                  <c:v>0.68100000000000005</c:v>
                </c:pt>
                <c:pt idx="2">
                  <c:v>1.5389999999999999</c:v>
                </c:pt>
                <c:pt idx="3">
                  <c:v>4.28</c:v>
                </c:pt>
              </c:numCache>
            </c:numRef>
          </c:val>
          <c:smooth val="0"/>
        </c:ser>
        <c:dLbls>
          <c:showLegendKey val="0"/>
          <c:showVal val="0"/>
          <c:showCatName val="0"/>
          <c:showSerName val="0"/>
          <c:showPercent val="0"/>
          <c:showBubbleSize val="0"/>
        </c:dLbls>
        <c:marker val="1"/>
        <c:smooth val="0"/>
        <c:axId val="141814400"/>
        <c:axId val="117252480"/>
      </c:lineChart>
      <c:catAx>
        <c:axId val="141814400"/>
        <c:scaling>
          <c:orientation val="minMax"/>
        </c:scaling>
        <c:delete val="0"/>
        <c:axPos val="b"/>
        <c:majorTickMark val="out"/>
        <c:minorTickMark val="none"/>
        <c:tickLblPos val="nextTo"/>
        <c:crossAx val="117252480"/>
        <c:crosses val="autoZero"/>
        <c:auto val="1"/>
        <c:lblAlgn val="ctr"/>
        <c:lblOffset val="100"/>
        <c:noMultiLvlLbl val="0"/>
      </c:catAx>
      <c:valAx>
        <c:axId val="117252480"/>
        <c:scaling>
          <c:orientation val="minMax"/>
        </c:scaling>
        <c:delete val="0"/>
        <c:axPos val="l"/>
        <c:majorGridlines/>
        <c:numFmt formatCode="General" sourceLinked="1"/>
        <c:majorTickMark val="out"/>
        <c:minorTickMark val="none"/>
        <c:tickLblPos val="nextTo"/>
        <c:crossAx val="141814400"/>
        <c:crosses val="autoZero"/>
        <c:crossBetween val="between"/>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184742711758733E-2"/>
          <c:y val="9.1379941220361138E-2"/>
          <c:w val="0.6885930350660191"/>
          <c:h val="0.80504731409344066"/>
        </c:manualLayout>
      </c:layout>
      <c:lineChart>
        <c:grouping val="standard"/>
        <c:varyColors val="0"/>
        <c:ser>
          <c:idx val="0"/>
          <c:order val="0"/>
          <c:tx>
            <c:strRef>
              <c:f>Sheet1!$B$159</c:f>
              <c:strCache>
                <c:ptCount val="1"/>
                <c:pt idx="0">
                  <c:v>动态规划</c:v>
                </c:pt>
              </c:strCache>
            </c:strRef>
          </c:tx>
          <c:cat>
            <c:strRef>
              <c:f>Sheet1!$A$160:$A$164</c:f>
              <c:strCache>
                <c:ptCount val="5"/>
                <c:pt idx="0">
                  <c:v>n800</c:v>
                </c:pt>
                <c:pt idx="1">
                  <c:v>n900</c:v>
                </c:pt>
                <c:pt idx="2">
                  <c:v>n1000</c:v>
                </c:pt>
                <c:pt idx="3">
                  <c:v>n1100</c:v>
                </c:pt>
                <c:pt idx="4">
                  <c:v>n1200</c:v>
                </c:pt>
              </c:strCache>
            </c:strRef>
          </c:cat>
          <c:val>
            <c:numRef>
              <c:f>Sheet1!$B$160:$B$164</c:f>
              <c:numCache>
                <c:formatCode>General</c:formatCode>
                <c:ptCount val="5"/>
                <c:pt idx="0">
                  <c:v>5.1219999999999999</c:v>
                </c:pt>
                <c:pt idx="1">
                  <c:v>7.62</c:v>
                </c:pt>
                <c:pt idx="2">
                  <c:v>8.16</c:v>
                </c:pt>
                <c:pt idx="3">
                  <c:v>10.243</c:v>
                </c:pt>
                <c:pt idx="4">
                  <c:v>12.385999999999999</c:v>
                </c:pt>
              </c:numCache>
            </c:numRef>
          </c:val>
          <c:smooth val="0"/>
        </c:ser>
        <c:ser>
          <c:idx val="1"/>
          <c:order val="1"/>
          <c:tx>
            <c:strRef>
              <c:f>Sheet1!$C$159</c:f>
              <c:strCache>
                <c:ptCount val="1"/>
                <c:pt idx="0">
                  <c:v>模拟退火</c:v>
                </c:pt>
              </c:strCache>
            </c:strRef>
          </c:tx>
          <c:cat>
            <c:strRef>
              <c:f>Sheet1!$A$160:$A$164</c:f>
              <c:strCache>
                <c:ptCount val="5"/>
                <c:pt idx="0">
                  <c:v>n800</c:v>
                </c:pt>
                <c:pt idx="1">
                  <c:v>n900</c:v>
                </c:pt>
                <c:pt idx="2">
                  <c:v>n1000</c:v>
                </c:pt>
                <c:pt idx="3">
                  <c:v>n1100</c:v>
                </c:pt>
                <c:pt idx="4">
                  <c:v>n1200</c:v>
                </c:pt>
              </c:strCache>
            </c:strRef>
          </c:cat>
          <c:val>
            <c:numRef>
              <c:f>Sheet1!$C$160:$C$164</c:f>
              <c:numCache>
                <c:formatCode>General</c:formatCode>
                <c:ptCount val="5"/>
                <c:pt idx="0">
                  <c:v>0.442</c:v>
                </c:pt>
                <c:pt idx="1">
                  <c:v>0.52500000000000002</c:v>
                </c:pt>
                <c:pt idx="2">
                  <c:v>0.70699999999999996</c:v>
                </c:pt>
                <c:pt idx="3">
                  <c:v>0.77500000000000002</c:v>
                </c:pt>
                <c:pt idx="4">
                  <c:v>0.86299999999999999</c:v>
                </c:pt>
              </c:numCache>
            </c:numRef>
          </c:val>
          <c:smooth val="0"/>
        </c:ser>
        <c:dLbls>
          <c:showLegendKey val="0"/>
          <c:showVal val="0"/>
          <c:showCatName val="0"/>
          <c:showSerName val="0"/>
          <c:showPercent val="0"/>
          <c:showBubbleSize val="0"/>
        </c:dLbls>
        <c:marker val="1"/>
        <c:smooth val="0"/>
        <c:axId val="141161216"/>
        <c:axId val="141162752"/>
      </c:lineChart>
      <c:catAx>
        <c:axId val="141161216"/>
        <c:scaling>
          <c:orientation val="minMax"/>
        </c:scaling>
        <c:delete val="0"/>
        <c:axPos val="b"/>
        <c:majorTickMark val="out"/>
        <c:minorTickMark val="none"/>
        <c:tickLblPos val="nextTo"/>
        <c:crossAx val="141162752"/>
        <c:crosses val="autoZero"/>
        <c:auto val="1"/>
        <c:lblAlgn val="ctr"/>
        <c:lblOffset val="100"/>
        <c:noMultiLvlLbl val="0"/>
      </c:catAx>
      <c:valAx>
        <c:axId val="141162752"/>
        <c:scaling>
          <c:orientation val="minMax"/>
        </c:scaling>
        <c:delete val="0"/>
        <c:axPos val="l"/>
        <c:majorGridlines/>
        <c:numFmt formatCode="General" sourceLinked="1"/>
        <c:majorTickMark val="out"/>
        <c:minorTickMark val="none"/>
        <c:tickLblPos val="nextTo"/>
        <c:crossAx val="1411612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0.90451</cdr:y>
    </cdr:from>
    <cdr:to>
      <cdr:x>0.06875</cdr:x>
      <cdr:y>0.96701</cdr:y>
    </cdr:to>
    <cdr:sp macro="" textlink="">
      <cdr:nvSpPr>
        <cdr:cNvPr id="2" name="TextBox 1"/>
        <cdr:cNvSpPr txBox="1"/>
      </cdr:nvSpPr>
      <cdr:spPr>
        <a:xfrm xmlns:a="http://schemas.openxmlformats.org/drawingml/2006/main">
          <a:off x="0" y="2481263"/>
          <a:ext cx="31432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cdr:x>
      <cdr:y>0</cdr:y>
    </cdr:from>
    <cdr:to>
      <cdr:x>0.15</cdr:x>
      <cdr:y>0.09375</cdr:y>
    </cdr:to>
    <cdr:sp macro="" textlink="">
      <cdr:nvSpPr>
        <cdr:cNvPr id="3" name="TextBox 2"/>
        <cdr:cNvSpPr txBox="1"/>
      </cdr:nvSpPr>
      <cdr:spPr>
        <a:xfrm xmlns:a="http://schemas.openxmlformats.org/drawingml/2006/main">
          <a:off x="0" y="0"/>
          <a:ext cx="685800" cy="2571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a:t>时间</a:t>
          </a:r>
          <a:r>
            <a:rPr lang="en-US" altLang="zh-CN" sz="1100"/>
            <a:t>(s)</a:t>
          </a:r>
          <a:endParaRPr lang="zh-CN" altLang="en-US" sz="1100"/>
        </a:p>
      </cdr:txBody>
    </cdr:sp>
  </cdr:relSizeAnchor>
  <cdr:relSizeAnchor xmlns:cdr="http://schemas.openxmlformats.org/drawingml/2006/chartDrawing">
    <cdr:from>
      <cdr:x>0.79693</cdr:x>
      <cdr:y>0.91163</cdr:y>
    </cdr:from>
    <cdr:to>
      <cdr:x>0.96935</cdr:x>
      <cdr:y>0.98605</cdr:y>
    </cdr:to>
    <cdr:sp macro="" textlink="">
      <cdr:nvSpPr>
        <cdr:cNvPr id="4" name="TextBox 3"/>
        <cdr:cNvSpPr txBox="1"/>
      </cdr:nvSpPr>
      <cdr:spPr>
        <a:xfrm xmlns:a="http://schemas.openxmlformats.org/drawingml/2006/main">
          <a:off x="3962400" y="2800351"/>
          <a:ext cx="8572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a:t>数据规模</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55</TotalTime>
  <Pages>1</Pages>
  <Words>771</Words>
  <Characters>4399</Characters>
  <Application>Microsoft Office Word</Application>
  <DocSecurity>0</DocSecurity>
  <PresentationFormat/>
  <Lines>36</Lines>
  <Paragraphs>10</Paragraphs>
  <Slides>0</Slides>
  <Notes>0</Notes>
  <HiddenSlides>0</HiddenSlides>
  <MMClips>0</MMClips>
  <ScaleCrop>false</ScaleCrop>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0-1背包问题的模拟退火算法</dc:title>
  <dc:creator>liushuo</dc:creator>
  <cp:lastModifiedBy>liushuo</cp:lastModifiedBy>
  <cp:revision>10</cp:revision>
  <cp:lastPrinted>2012-07-17T13:35:00Z</cp:lastPrinted>
  <dcterms:created xsi:type="dcterms:W3CDTF">2012-07-15T02:20:00Z</dcterms:created>
  <dcterms:modified xsi:type="dcterms:W3CDTF">2012-07-17T13:36:00Z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