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Table1</w:t>
      </w:r>
    </w:p>
    <w:p>
      <w:pPr>
        <w:pStyle w:val="Author"/>
      </w:pPr>
      <w:r>
        <w:t xml:space="preserve">Kangguo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2022-11-22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9"/>
        <w:gridCol w:w="1842"/>
        <w:gridCol w:w="1842"/>
        <w:gridCol w:w="1842"/>
        <w:gridCol w:w="1267"/>
      </w:tblGrid>
      <w:tr>
        <w:trPr>
          <w:trHeight w:val="571" w:hRule="auto"/>
          <w:tblHeader/>
        </w:trPr>
        header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dose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Booster dose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(27, 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(32, 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KW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Fish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VaccineType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Fish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VaccineRange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(134, 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(344, 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(142, 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KW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maxCtN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(15,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(15,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(15,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KW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datemaxN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KW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(8, 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KW</w:t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beforeN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Fish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(10, 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KW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maxCtO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(16,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(15, 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(15,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KW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datemaxO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KW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rangeO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(6, 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KW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beforeO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Fish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afterO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(7, 10)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(7, 11)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KW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KW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Kruskal-Wallis's one-way ANOVA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Fish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Table1</dc:title>
  <dc:creator>Kangguo Li</dc:creator>
  <cp:keywords/>
  <dcterms:created xsi:type="dcterms:W3CDTF">2022-11-25T02:16:04Z</dcterms:created>
  <dcterms:modified xsi:type="dcterms:W3CDTF">2022-11-25T02:16:04Z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2022-11-22</vt:lpwstr>
  </property>
  <property fmtid="{D5CDD505-2E9C-101B-9397-08002B2CF9AE}" pid="3" name="output">
    <vt:lpwstr>word_document</vt:lpwstr>
  </property>
</Properties>
</file>