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80EE5" w14:textId="362AFF66" w:rsidR="00BE7FDA" w:rsidRPr="00544AF2" w:rsidRDefault="0092198A" w:rsidP="00BE7FDA">
      <w:pPr>
        <w:jc w:val="both"/>
        <w:rPr>
          <w:rFonts w:eastAsia="宋体"/>
          <w:sz w:val="20"/>
          <w:szCs w:val="20"/>
          <w:lang w:eastAsia="zh-CN"/>
        </w:rPr>
      </w:pPr>
      <w:r w:rsidRPr="0092198A">
        <w:rPr>
          <w:rFonts w:eastAsia="宋体"/>
          <w:sz w:val="20"/>
          <w:szCs w:val="20"/>
          <w:lang w:eastAsia="zh-CN"/>
        </w:rPr>
        <w:t>March</w:t>
      </w:r>
      <w:r w:rsidR="00BE7FDA" w:rsidRPr="00721F58">
        <w:rPr>
          <w:rFonts w:eastAsia="宋体"/>
          <w:sz w:val="20"/>
          <w:szCs w:val="20"/>
          <w:lang w:eastAsia="zh-CN"/>
        </w:rPr>
        <w:t xml:space="preserve"> </w:t>
      </w:r>
      <w:r w:rsidR="00024A5D">
        <w:rPr>
          <w:rFonts w:eastAsia="宋体"/>
          <w:sz w:val="20"/>
          <w:szCs w:val="20"/>
          <w:lang w:eastAsia="zh-CN"/>
        </w:rPr>
        <w:t>21</w:t>
      </w:r>
      <w:r w:rsidR="00BE7FDA" w:rsidRPr="00544AF2">
        <w:rPr>
          <w:rFonts w:eastAsia="宋体"/>
          <w:sz w:val="20"/>
          <w:szCs w:val="20"/>
          <w:lang w:eastAsia="zh-CN"/>
        </w:rPr>
        <w:t>, 202</w:t>
      </w:r>
      <w:r w:rsidR="00AA7862">
        <w:rPr>
          <w:rFonts w:eastAsia="宋体"/>
          <w:sz w:val="20"/>
          <w:szCs w:val="20"/>
          <w:lang w:eastAsia="zh-CN"/>
        </w:rPr>
        <w:t>2</w:t>
      </w:r>
    </w:p>
    <w:p w14:paraId="3D404155" w14:textId="77777777" w:rsidR="00BE7FDA" w:rsidRPr="00544AF2" w:rsidRDefault="00BE7FDA" w:rsidP="00BE7FDA">
      <w:pPr>
        <w:jc w:val="both"/>
        <w:rPr>
          <w:rFonts w:eastAsia="宋体"/>
          <w:sz w:val="20"/>
          <w:szCs w:val="20"/>
          <w:lang w:eastAsia="zh-CN"/>
        </w:rPr>
      </w:pPr>
    </w:p>
    <w:p w14:paraId="6517210F" w14:textId="5266ECE0" w:rsidR="00BE7FDA" w:rsidRPr="00544AF2" w:rsidRDefault="00BE7FDA" w:rsidP="00BE7FDA">
      <w:pPr>
        <w:jc w:val="both"/>
        <w:rPr>
          <w:rFonts w:eastAsia="宋体"/>
          <w:sz w:val="20"/>
          <w:szCs w:val="20"/>
          <w:lang w:eastAsia="zh-CN"/>
        </w:rPr>
      </w:pPr>
      <w:r w:rsidRPr="00544AF2">
        <w:rPr>
          <w:rFonts w:eastAsia="宋体"/>
          <w:sz w:val="20"/>
          <w:szCs w:val="20"/>
          <w:lang w:eastAsia="zh-CN"/>
        </w:rPr>
        <w:t>Editor</w:t>
      </w:r>
    </w:p>
    <w:p w14:paraId="42060191" w14:textId="0D791511" w:rsidR="00BE7FDA" w:rsidRDefault="00541B6C" w:rsidP="00BE7FDA">
      <w:pPr>
        <w:jc w:val="both"/>
        <w:rPr>
          <w:rFonts w:eastAsia="宋体"/>
          <w:i/>
          <w:sz w:val="20"/>
          <w:szCs w:val="20"/>
          <w:lang w:eastAsia="zh-CN"/>
        </w:rPr>
      </w:pPr>
      <w:r w:rsidRPr="00541B6C">
        <w:rPr>
          <w:rFonts w:eastAsia="宋体"/>
          <w:i/>
          <w:sz w:val="20"/>
          <w:szCs w:val="20"/>
          <w:lang w:eastAsia="zh-CN"/>
        </w:rPr>
        <w:t>Nature Communications</w:t>
      </w:r>
    </w:p>
    <w:p w14:paraId="7929F6AD" w14:textId="77777777" w:rsidR="00541B6C" w:rsidRPr="00541B6C" w:rsidRDefault="00541B6C" w:rsidP="00BE7FDA">
      <w:pPr>
        <w:jc w:val="both"/>
        <w:rPr>
          <w:iCs/>
          <w:color w:val="008080"/>
          <w:sz w:val="20"/>
          <w:szCs w:val="20"/>
          <w:lang w:eastAsia="ja-JP"/>
        </w:rPr>
      </w:pPr>
    </w:p>
    <w:p w14:paraId="7B76FBB4" w14:textId="77777777" w:rsidR="00BE7FDA" w:rsidRDefault="00BE7FDA" w:rsidP="00BE7FDA">
      <w:pPr>
        <w:jc w:val="both"/>
        <w:rPr>
          <w:rFonts w:eastAsia="宋体"/>
          <w:sz w:val="20"/>
          <w:szCs w:val="20"/>
          <w:lang w:eastAsia="zh-CN"/>
        </w:rPr>
      </w:pPr>
      <w:r w:rsidRPr="00544AF2">
        <w:rPr>
          <w:sz w:val="20"/>
          <w:szCs w:val="20"/>
        </w:rPr>
        <w:t xml:space="preserve">Dear </w:t>
      </w:r>
      <w:r>
        <w:rPr>
          <w:rFonts w:eastAsia="宋体"/>
          <w:sz w:val="20"/>
          <w:szCs w:val="20"/>
          <w:lang w:eastAsia="zh-CN"/>
        </w:rPr>
        <w:t>editor</w:t>
      </w:r>
    </w:p>
    <w:p w14:paraId="1EA3150A" w14:textId="77777777" w:rsidR="00BE7FDA" w:rsidRPr="00544AF2" w:rsidRDefault="00BE7FDA" w:rsidP="00BE7FDA">
      <w:pPr>
        <w:jc w:val="both"/>
        <w:rPr>
          <w:sz w:val="20"/>
          <w:szCs w:val="20"/>
          <w:lang w:eastAsia="ja-JP"/>
        </w:rPr>
      </w:pPr>
    </w:p>
    <w:p w14:paraId="716AE2CB" w14:textId="76B54AF9" w:rsidR="00BE7FDA" w:rsidRPr="000B01C8" w:rsidRDefault="00BE7FDA" w:rsidP="00BE7FDA">
      <w:pPr>
        <w:jc w:val="both"/>
        <w:rPr>
          <w:rFonts w:eastAsia="宋体"/>
          <w:i/>
          <w:sz w:val="20"/>
          <w:szCs w:val="20"/>
          <w:lang w:eastAsia="zh-CN"/>
        </w:rPr>
      </w:pPr>
      <w:r w:rsidRPr="00544AF2">
        <w:rPr>
          <w:sz w:val="20"/>
          <w:szCs w:val="20"/>
          <w:lang w:eastAsia="ja-JP"/>
        </w:rPr>
        <w:t>I, along with my coauthors, would like to ask you to consider the attached manuscript entitled “</w:t>
      </w:r>
      <w:r w:rsidR="00024A5D" w:rsidRPr="00024A5D">
        <w:rPr>
          <w:rFonts w:eastAsia="宋体"/>
          <w:b/>
          <w:sz w:val="20"/>
          <w:szCs w:val="20"/>
          <w:lang w:eastAsia="zh-CN"/>
        </w:rPr>
        <w:t>Key epidemiological parameters and effectiveness of vaccination of Omicron BA.1 variant from real-world data in China</w:t>
      </w:r>
      <w:r w:rsidRPr="00544AF2">
        <w:rPr>
          <w:bCs/>
          <w:sz w:val="20"/>
          <w:szCs w:val="20"/>
        </w:rPr>
        <w:t xml:space="preserve">” </w:t>
      </w:r>
      <w:r w:rsidRPr="00544AF2">
        <w:rPr>
          <w:sz w:val="20"/>
          <w:szCs w:val="20"/>
          <w:lang w:eastAsia="ja-JP"/>
        </w:rPr>
        <w:t xml:space="preserve">for publication in </w:t>
      </w:r>
      <w:r w:rsidR="00541B6C" w:rsidRPr="00541B6C">
        <w:rPr>
          <w:rFonts w:eastAsia="宋体"/>
          <w:i/>
          <w:sz w:val="20"/>
          <w:szCs w:val="20"/>
          <w:lang w:eastAsia="zh-CN"/>
        </w:rPr>
        <w:t>Nature Communications</w:t>
      </w:r>
      <w:r w:rsidRPr="000B01C8">
        <w:rPr>
          <w:rFonts w:eastAsia="宋体"/>
          <w:i/>
          <w:sz w:val="20"/>
          <w:szCs w:val="20"/>
          <w:lang w:eastAsia="zh-CN"/>
        </w:rPr>
        <w:t xml:space="preserve"> </w:t>
      </w:r>
      <w:r w:rsidRPr="00544AF2">
        <w:rPr>
          <w:sz w:val="20"/>
          <w:szCs w:val="20"/>
          <w:lang w:eastAsia="ja-JP"/>
        </w:rPr>
        <w:t>as a</w:t>
      </w:r>
      <w:r w:rsidRPr="00544AF2">
        <w:rPr>
          <w:rFonts w:eastAsia="宋体"/>
          <w:sz w:val="20"/>
          <w:szCs w:val="20"/>
          <w:lang w:eastAsia="zh-CN"/>
        </w:rPr>
        <w:t xml:space="preserve"> </w:t>
      </w:r>
      <w:r w:rsidR="00214AFB">
        <w:rPr>
          <w:rFonts w:eastAsia="宋体"/>
          <w:sz w:val="20"/>
          <w:szCs w:val="20"/>
          <w:lang w:eastAsia="zh-CN"/>
        </w:rPr>
        <w:t>b</w:t>
      </w:r>
      <w:r w:rsidR="00214AFB" w:rsidRPr="00214AFB">
        <w:rPr>
          <w:rFonts w:eastAsia="宋体"/>
          <w:sz w:val="20"/>
          <w:szCs w:val="20"/>
          <w:lang w:eastAsia="zh-CN"/>
        </w:rPr>
        <w:t xml:space="preserve">rief </w:t>
      </w:r>
      <w:r w:rsidR="00214AFB">
        <w:rPr>
          <w:rFonts w:eastAsia="宋体"/>
          <w:sz w:val="20"/>
          <w:szCs w:val="20"/>
          <w:lang w:eastAsia="zh-CN"/>
        </w:rPr>
        <w:t>c</w:t>
      </w:r>
      <w:r w:rsidR="00214AFB" w:rsidRPr="00214AFB">
        <w:rPr>
          <w:rFonts w:eastAsia="宋体"/>
          <w:sz w:val="20"/>
          <w:szCs w:val="20"/>
          <w:lang w:eastAsia="zh-CN"/>
        </w:rPr>
        <w:t>ommunication</w:t>
      </w:r>
      <w:r w:rsidRPr="00544AF2">
        <w:rPr>
          <w:sz w:val="20"/>
          <w:szCs w:val="20"/>
          <w:lang w:eastAsia="ja-JP"/>
        </w:rPr>
        <w:t>.</w:t>
      </w:r>
    </w:p>
    <w:p w14:paraId="2C8B6E7F" w14:textId="77777777" w:rsidR="00BE7FDA" w:rsidRPr="00544AF2" w:rsidRDefault="00BE7FDA" w:rsidP="00BE7FDA">
      <w:pPr>
        <w:spacing w:line="276" w:lineRule="auto"/>
        <w:jc w:val="both"/>
        <w:rPr>
          <w:b/>
          <w:sz w:val="20"/>
          <w:szCs w:val="20"/>
        </w:rPr>
      </w:pPr>
    </w:p>
    <w:p w14:paraId="7C1AD593" w14:textId="7563131B" w:rsidR="00BE7FDA" w:rsidRPr="00544AF2" w:rsidRDefault="00817B73" w:rsidP="00BE7FDA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With</w:t>
      </w:r>
      <w:r w:rsidR="00BE7FDA" w:rsidRPr="00544AF2">
        <w:rPr>
          <w:sz w:val="20"/>
          <w:szCs w:val="20"/>
        </w:rPr>
        <w:t xml:space="preserve"> </w:t>
      </w:r>
      <w:r w:rsidR="00262180" w:rsidRPr="00262180">
        <w:rPr>
          <w:sz w:val="20"/>
          <w:szCs w:val="20"/>
        </w:rPr>
        <w:t xml:space="preserve">China was adopting </w:t>
      </w:r>
      <w:r w:rsidR="009621BC">
        <w:rPr>
          <w:sz w:val="20"/>
          <w:szCs w:val="20"/>
        </w:rPr>
        <w:t xml:space="preserve">the </w:t>
      </w:r>
      <w:r w:rsidR="00262180" w:rsidRPr="00262180">
        <w:rPr>
          <w:sz w:val="20"/>
          <w:szCs w:val="20"/>
        </w:rPr>
        <w:t xml:space="preserve">“dynamic zero COVID” strategy </w:t>
      </w:r>
      <w:r>
        <w:rPr>
          <w:sz w:val="20"/>
          <w:szCs w:val="20"/>
        </w:rPr>
        <w:t xml:space="preserve">in </w:t>
      </w:r>
      <w:r w:rsidRPr="00CD6807">
        <w:rPr>
          <w:sz w:val="20"/>
          <w:szCs w:val="20"/>
        </w:rPr>
        <w:t>December</w:t>
      </w:r>
      <w:r>
        <w:rPr>
          <w:sz w:val="20"/>
          <w:szCs w:val="20"/>
        </w:rPr>
        <w:t xml:space="preserve"> 2021, </w:t>
      </w:r>
      <w:r w:rsidR="00262180" w:rsidRPr="00262180">
        <w:rPr>
          <w:sz w:val="20"/>
          <w:szCs w:val="20"/>
        </w:rPr>
        <w:t>to interrupt transmission and achieve zero infection in a short period</w:t>
      </w:r>
      <w:r w:rsidR="0064753B">
        <w:rPr>
          <w:sz w:val="20"/>
          <w:szCs w:val="20"/>
        </w:rPr>
        <w:t xml:space="preserve">, </w:t>
      </w:r>
      <w:r w:rsidR="0052618A">
        <w:rPr>
          <w:sz w:val="20"/>
          <w:szCs w:val="20"/>
        </w:rPr>
        <w:t xml:space="preserve">which is </w:t>
      </w:r>
      <w:r w:rsidR="00E35288">
        <w:rPr>
          <w:sz w:val="20"/>
          <w:szCs w:val="20"/>
        </w:rPr>
        <w:t>expected</w:t>
      </w:r>
      <w:r w:rsidR="0052618A">
        <w:rPr>
          <w:sz w:val="20"/>
          <w:szCs w:val="20"/>
        </w:rPr>
        <w:t xml:space="preserve"> to </w:t>
      </w:r>
      <w:r w:rsidR="004A4CEE">
        <w:rPr>
          <w:sz w:val="20"/>
          <w:szCs w:val="20"/>
        </w:rPr>
        <w:t>interrupt Omicron variant transmission in China</w:t>
      </w:r>
      <w:r w:rsidR="00BE7FDA">
        <w:rPr>
          <w:sz w:val="20"/>
          <w:szCs w:val="20"/>
        </w:rPr>
        <w:t>. We found that</w:t>
      </w:r>
      <w:r w:rsidR="00FE7877">
        <w:rPr>
          <w:sz w:val="20"/>
          <w:szCs w:val="20"/>
        </w:rPr>
        <w:t xml:space="preserve"> </w:t>
      </w:r>
      <w:r w:rsidR="009621BC">
        <w:rPr>
          <w:sz w:val="20"/>
          <w:szCs w:val="20"/>
        </w:rPr>
        <w:t xml:space="preserve">the </w:t>
      </w:r>
      <w:r w:rsidR="007E67CB" w:rsidRPr="007E67CB">
        <w:rPr>
          <w:sz w:val="20"/>
          <w:szCs w:val="20"/>
        </w:rPr>
        <w:t>Omicron variant</w:t>
      </w:r>
      <w:r w:rsidR="00F215E4">
        <w:rPr>
          <w:sz w:val="20"/>
          <w:szCs w:val="20"/>
        </w:rPr>
        <w:t xml:space="preserve"> ha</w:t>
      </w:r>
      <w:r w:rsidR="009621BC">
        <w:rPr>
          <w:sz w:val="20"/>
          <w:szCs w:val="20"/>
        </w:rPr>
        <w:t>s</w:t>
      </w:r>
      <w:r w:rsidR="00F215E4">
        <w:rPr>
          <w:sz w:val="20"/>
          <w:szCs w:val="20"/>
        </w:rPr>
        <w:t xml:space="preserve"> </w:t>
      </w:r>
      <w:r w:rsidR="009621BC">
        <w:rPr>
          <w:sz w:val="20"/>
          <w:szCs w:val="20"/>
        </w:rPr>
        <w:t xml:space="preserve">a </w:t>
      </w:r>
      <w:r w:rsidR="00F215E4">
        <w:rPr>
          <w:sz w:val="20"/>
          <w:szCs w:val="20"/>
        </w:rPr>
        <w:t xml:space="preserve">shorter </w:t>
      </w:r>
      <w:r w:rsidR="000B7ECC">
        <w:rPr>
          <w:sz w:val="20"/>
          <w:szCs w:val="20"/>
        </w:rPr>
        <w:t xml:space="preserve">serial interval and incubation period than </w:t>
      </w:r>
      <w:r w:rsidR="009621BC">
        <w:rPr>
          <w:sz w:val="20"/>
          <w:szCs w:val="20"/>
        </w:rPr>
        <w:t xml:space="preserve">the </w:t>
      </w:r>
      <w:r w:rsidR="000B7ECC">
        <w:rPr>
          <w:sz w:val="20"/>
          <w:szCs w:val="20"/>
        </w:rPr>
        <w:t>Delta variant</w:t>
      </w:r>
      <w:r w:rsidR="00BE7FDA">
        <w:rPr>
          <w:sz w:val="20"/>
          <w:szCs w:val="20"/>
        </w:rPr>
        <w:t xml:space="preserve">. Therefore, </w:t>
      </w:r>
      <w:r w:rsidR="009621BC">
        <w:rPr>
          <w:sz w:val="20"/>
          <w:szCs w:val="20"/>
        </w:rPr>
        <w:t xml:space="preserve">the </w:t>
      </w:r>
      <w:r w:rsidR="00F215E4" w:rsidRPr="007E67CB">
        <w:rPr>
          <w:sz w:val="20"/>
          <w:szCs w:val="20"/>
        </w:rPr>
        <w:t>Omicron variant</w:t>
      </w:r>
      <w:r w:rsidR="00F215E4">
        <w:rPr>
          <w:sz w:val="20"/>
          <w:szCs w:val="20"/>
        </w:rPr>
        <w:t xml:space="preserve"> </w:t>
      </w:r>
      <w:r w:rsidR="00F215E4" w:rsidRPr="007E67CB">
        <w:rPr>
          <w:sz w:val="20"/>
          <w:szCs w:val="20"/>
        </w:rPr>
        <w:t>can easily breakthrough the available immune barrier</w:t>
      </w:r>
      <w:r w:rsidR="00BE7FDA" w:rsidRPr="0026643D">
        <w:rPr>
          <w:sz w:val="20"/>
          <w:szCs w:val="20"/>
        </w:rPr>
        <w:t>.</w:t>
      </w:r>
      <w:r w:rsidR="00F636BF">
        <w:rPr>
          <w:sz w:val="20"/>
          <w:szCs w:val="20"/>
        </w:rPr>
        <w:t xml:space="preserve"> And this </w:t>
      </w:r>
      <w:r w:rsidR="00761CD7">
        <w:rPr>
          <w:sz w:val="20"/>
          <w:szCs w:val="20"/>
        </w:rPr>
        <w:t>manuscript</w:t>
      </w:r>
      <w:r w:rsidR="00F636BF">
        <w:rPr>
          <w:sz w:val="20"/>
          <w:szCs w:val="20"/>
        </w:rPr>
        <w:t xml:space="preserve"> </w:t>
      </w:r>
      <w:r w:rsidR="00276FCA">
        <w:rPr>
          <w:sz w:val="20"/>
          <w:szCs w:val="20"/>
        </w:rPr>
        <w:t xml:space="preserve">is the first </w:t>
      </w:r>
      <w:r w:rsidR="00761CD7">
        <w:rPr>
          <w:sz w:val="20"/>
          <w:szCs w:val="20"/>
        </w:rPr>
        <w:t>report</w:t>
      </w:r>
      <w:r w:rsidR="00203B9B">
        <w:rPr>
          <w:sz w:val="20"/>
          <w:szCs w:val="20"/>
        </w:rPr>
        <w:t xml:space="preserve"> about </w:t>
      </w:r>
      <w:r w:rsidR="00C87C81">
        <w:rPr>
          <w:sz w:val="20"/>
          <w:szCs w:val="20"/>
        </w:rPr>
        <w:t>Omicron transmission in the mainland, China.</w:t>
      </w:r>
    </w:p>
    <w:p w14:paraId="2C8067A2" w14:textId="77777777" w:rsidR="00BE7FDA" w:rsidRPr="00C87C81" w:rsidRDefault="00BE7FDA" w:rsidP="00BE7FDA">
      <w:pPr>
        <w:spacing w:line="276" w:lineRule="auto"/>
        <w:jc w:val="both"/>
        <w:rPr>
          <w:rFonts w:eastAsia="宋体"/>
          <w:sz w:val="20"/>
          <w:szCs w:val="20"/>
          <w:lang w:eastAsia="zh-CN"/>
        </w:rPr>
      </w:pPr>
    </w:p>
    <w:p w14:paraId="551475D0" w14:textId="77777777" w:rsidR="00BE7FDA" w:rsidRPr="00544AF2" w:rsidRDefault="00BE7FDA" w:rsidP="00BE7FDA">
      <w:pPr>
        <w:spacing w:line="276" w:lineRule="auto"/>
        <w:jc w:val="both"/>
        <w:rPr>
          <w:sz w:val="20"/>
          <w:szCs w:val="20"/>
          <w:lang w:eastAsia="ja-JP"/>
        </w:rPr>
      </w:pPr>
      <w:r w:rsidRPr="00544AF2">
        <w:rPr>
          <w:sz w:val="20"/>
          <w:szCs w:val="20"/>
          <w:lang w:eastAsia="ja-JP"/>
        </w:rPr>
        <w:softHyphen/>
      </w:r>
      <w:r w:rsidRPr="00544AF2">
        <w:rPr>
          <w:sz w:val="20"/>
          <w:szCs w:val="20"/>
          <w:lang w:eastAsia="ja-JP"/>
        </w:rPr>
        <w:softHyphen/>
      </w:r>
      <w:r w:rsidRPr="00544AF2">
        <w:rPr>
          <w:sz w:val="20"/>
          <w:szCs w:val="20"/>
          <w:lang w:eastAsia="ja-JP"/>
        </w:rPr>
        <w:softHyphen/>
        <w:t>We believe that these findings are relevant to the scope of your journal and will be of interest to its readership.</w:t>
      </w:r>
    </w:p>
    <w:p w14:paraId="0CF87CBD" w14:textId="77777777" w:rsidR="00BE7FDA" w:rsidRPr="00544AF2" w:rsidRDefault="00BE7FDA" w:rsidP="00BE7FDA">
      <w:pPr>
        <w:spacing w:line="276" w:lineRule="auto"/>
        <w:jc w:val="both"/>
        <w:rPr>
          <w:sz w:val="20"/>
          <w:szCs w:val="20"/>
          <w:lang w:eastAsia="ja-JP"/>
        </w:rPr>
      </w:pPr>
    </w:p>
    <w:p w14:paraId="33D61FC6" w14:textId="77777777" w:rsidR="00BE7FDA" w:rsidRPr="00544AF2" w:rsidRDefault="00BE7FDA" w:rsidP="00BE7FDA">
      <w:pPr>
        <w:spacing w:line="276" w:lineRule="auto"/>
        <w:jc w:val="both"/>
        <w:rPr>
          <w:sz w:val="20"/>
          <w:szCs w:val="20"/>
          <w:lang w:eastAsia="ja-JP"/>
        </w:rPr>
      </w:pPr>
      <w:r w:rsidRPr="00544AF2">
        <w:rPr>
          <w:sz w:val="20"/>
          <w:szCs w:val="20"/>
          <w:lang w:eastAsia="ja-JP"/>
        </w:rPr>
        <w:t>Thank you for your consideration. I look forward to hearing from you.</w:t>
      </w:r>
    </w:p>
    <w:p w14:paraId="388DC2DA" w14:textId="77777777" w:rsidR="00BE7FDA" w:rsidRPr="00544AF2" w:rsidRDefault="00BE7FDA" w:rsidP="00BE7FDA">
      <w:pPr>
        <w:jc w:val="both"/>
        <w:rPr>
          <w:sz w:val="20"/>
          <w:szCs w:val="20"/>
          <w:lang w:eastAsia="ja-JP"/>
        </w:rPr>
      </w:pPr>
    </w:p>
    <w:p w14:paraId="3178E975" w14:textId="77777777" w:rsidR="00BE7FDA" w:rsidRPr="00544AF2" w:rsidRDefault="00BE7FDA" w:rsidP="00BE7FDA">
      <w:pPr>
        <w:jc w:val="both"/>
        <w:rPr>
          <w:sz w:val="20"/>
          <w:szCs w:val="20"/>
          <w:lang w:eastAsia="ja-JP"/>
        </w:rPr>
      </w:pPr>
      <w:r w:rsidRPr="00544AF2">
        <w:rPr>
          <w:sz w:val="20"/>
          <w:szCs w:val="20"/>
          <w:lang w:eastAsia="ja-JP"/>
        </w:rPr>
        <w:t>Sincerely,</w:t>
      </w:r>
    </w:p>
    <w:p w14:paraId="06A0F331" w14:textId="77777777" w:rsidR="00BE7FDA" w:rsidRPr="00003E03" w:rsidRDefault="00BE7FDA" w:rsidP="00BE7FDA">
      <w:pPr>
        <w:rPr>
          <w:sz w:val="20"/>
          <w:szCs w:val="20"/>
        </w:rPr>
      </w:pPr>
      <w:r w:rsidRPr="00003E03">
        <w:rPr>
          <w:sz w:val="20"/>
          <w:szCs w:val="20"/>
        </w:rPr>
        <w:t>Tianmu Chen</w:t>
      </w:r>
    </w:p>
    <w:p w14:paraId="679E4F6D" w14:textId="77777777" w:rsidR="00BE7FDA" w:rsidRPr="00003E03" w:rsidRDefault="00BE7FDA" w:rsidP="00BE7FDA">
      <w:pPr>
        <w:rPr>
          <w:sz w:val="20"/>
          <w:szCs w:val="20"/>
        </w:rPr>
      </w:pPr>
      <w:r w:rsidRPr="00003E03">
        <w:rPr>
          <w:sz w:val="20"/>
          <w:szCs w:val="20"/>
        </w:rPr>
        <w:t xml:space="preserve">State Key Laboratory of Molecular Vaccinology and Molecular Diagnostics, School of Public Health, Xiamen University </w:t>
      </w:r>
    </w:p>
    <w:p w14:paraId="3F5A0461" w14:textId="77777777" w:rsidR="00BE7FDA" w:rsidRPr="00003E03" w:rsidRDefault="00BE7FDA" w:rsidP="00BE7FDA">
      <w:pPr>
        <w:rPr>
          <w:sz w:val="20"/>
          <w:szCs w:val="20"/>
        </w:rPr>
      </w:pPr>
      <w:r w:rsidRPr="00003E03">
        <w:rPr>
          <w:sz w:val="20"/>
          <w:szCs w:val="20"/>
        </w:rPr>
        <w:t>4221-117 South Xiang’an Road, Xiang’an District, Xiamen, Fujian Province, People’s Republic of China</w:t>
      </w:r>
    </w:p>
    <w:p w14:paraId="7B66D9C5" w14:textId="77777777" w:rsidR="00BE7FDA" w:rsidRPr="00003E03" w:rsidRDefault="00BE7FDA" w:rsidP="00BE7FDA">
      <w:pPr>
        <w:rPr>
          <w:sz w:val="20"/>
          <w:szCs w:val="20"/>
        </w:rPr>
      </w:pPr>
      <w:r w:rsidRPr="00003E03">
        <w:rPr>
          <w:sz w:val="20"/>
          <w:szCs w:val="20"/>
        </w:rPr>
        <w:t>Tel: +86-13661934715</w:t>
      </w:r>
    </w:p>
    <w:p w14:paraId="33BD6748" w14:textId="77777777" w:rsidR="00BE7FDA" w:rsidRDefault="00BE7FDA" w:rsidP="00BE7FDA">
      <w:r w:rsidRPr="00003E03">
        <w:rPr>
          <w:sz w:val="20"/>
          <w:szCs w:val="20"/>
        </w:rPr>
        <w:t>Email: 13698665@qq.com</w:t>
      </w:r>
    </w:p>
    <w:p w14:paraId="00E9BDCF" w14:textId="77777777" w:rsidR="004A3F77" w:rsidRDefault="004A3F77"/>
    <w:sectPr w:rsidR="004A3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87A61" w14:textId="77777777" w:rsidR="00941684" w:rsidRDefault="00941684" w:rsidP="009621BC">
      <w:r>
        <w:separator/>
      </w:r>
    </w:p>
  </w:endnote>
  <w:endnote w:type="continuationSeparator" w:id="0">
    <w:p w14:paraId="48AFCB03" w14:textId="77777777" w:rsidR="00941684" w:rsidRDefault="00941684" w:rsidP="00962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AAE81" w14:textId="77777777" w:rsidR="00941684" w:rsidRDefault="00941684" w:rsidP="009621BC">
      <w:r>
        <w:separator/>
      </w:r>
    </w:p>
  </w:footnote>
  <w:footnote w:type="continuationSeparator" w:id="0">
    <w:p w14:paraId="54CC2894" w14:textId="77777777" w:rsidR="00941684" w:rsidRDefault="00941684" w:rsidP="009621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3MDA1NDM0MrY0sDBX0lEKTi0uzszPAykwqwUARoeh6iwAAAA="/>
  </w:docVars>
  <w:rsids>
    <w:rsidRoot w:val="0023429A"/>
    <w:rsid w:val="00017FC3"/>
    <w:rsid w:val="00024A5D"/>
    <w:rsid w:val="00025E84"/>
    <w:rsid w:val="0005377E"/>
    <w:rsid w:val="000B7ECC"/>
    <w:rsid w:val="00203B9B"/>
    <w:rsid w:val="00214AFB"/>
    <w:rsid w:val="0023429A"/>
    <w:rsid w:val="00262180"/>
    <w:rsid w:val="0027152F"/>
    <w:rsid w:val="00276FCA"/>
    <w:rsid w:val="003E30BA"/>
    <w:rsid w:val="003F1205"/>
    <w:rsid w:val="0041034F"/>
    <w:rsid w:val="004A3F77"/>
    <w:rsid w:val="004A4CEE"/>
    <w:rsid w:val="004E6061"/>
    <w:rsid w:val="0052618A"/>
    <w:rsid w:val="00541B6C"/>
    <w:rsid w:val="00612BE3"/>
    <w:rsid w:val="0064753B"/>
    <w:rsid w:val="0068233C"/>
    <w:rsid w:val="00761CD7"/>
    <w:rsid w:val="007E67CB"/>
    <w:rsid w:val="00817B73"/>
    <w:rsid w:val="0092198A"/>
    <w:rsid w:val="00941684"/>
    <w:rsid w:val="0095458D"/>
    <w:rsid w:val="009621BC"/>
    <w:rsid w:val="00AA2BE1"/>
    <w:rsid w:val="00AA7862"/>
    <w:rsid w:val="00BE0ADF"/>
    <w:rsid w:val="00BE7FDA"/>
    <w:rsid w:val="00C15A94"/>
    <w:rsid w:val="00C20A1B"/>
    <w:rsid w:val="00C87C81"/>
    <w:rsid w:val="00CD6807"/>
    <w:rsid w:val="00D60887"/>
    <w:rsid w:val="00E35288"/>
    <w:rsid w:val="00E503DD"/>
    <w:rsid w:val="00EA4A8B"/>
    <w:rsid w:val="00F215E4"/>
    <w:rsid w:val="00F30BC4"/>
    <w:rsid w:val="00F636BF"/>
    <w:rsid w:val="00FE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CBABC"/>
  <w15:chartTrackingRefBased/>
  <w15:docId w15:val="{1C352332-CFF8-408C-87D7-97B48816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FDA"/>
    <w:rPr>
      <w:rFonts w:ascii="Times New Roman" w:eastAsia="MS Mincho" w:hAnsi="Times New Roman" w:cs="Times New Roman"/>
      <w:kern w:val="0"/>
      <w:sz w:val="24"/>
      <w:szCs w:val="24"/>
      <w:lang w:eastAsia="en-US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unhideWhenUsed/>
    <w:qFormat/>
    <w:rsid w:val="003F1205"/>
    <w:rPr>
      <w:rFonts w:eastAsia="Times New Roman"/>
      <w:sz w:val="21"/>
    </w:rPr>
  </w:style>
  <w:style w:type="paragraph" w:styleId="a4">
    <w:name w:val="header"/>
    <w:basedOn w:val="a"/>
    <w:link w:val="a5"/>
    <w:uiPriority w:val="99"/>
    <w:unhideWhenUsed/>
    <w:rsid w:val="00962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1BC"/>
    <w:rPr>
      <w:rFonts w:ascii="Times New Roman" w:eastAsia="MS Mincho" w:hAnsi="Times New Roman" w:cs="Times New Roman"/>
      <w:kern w:val="0"/>
      <w:sz w:val="18"/>
      <w:szCs w:val="18"/>
      <w:lang w:eastAsia="en-US" w:bidi="he-IL"/>
    </w:rPr>
  </w:style>
  <w:style w:type="paragraph" w:styleId="a6">
    <w:name w:val="footer"/>
    <w:basedOn w:val="a"/>
    <w:link w:val="a7"/>
    <w:uiPriority w:val="99"/>
    <w:unhideWhenUsed/>
    <w:rsid w:val="009621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1BC"/>
    <w:rPr>
      <w:rFonts w:ascii="Times New Roman" w:eastAsia="MS Mincho" w:hAnsi="Times New Roman" w:cs="Times New Roman"/>
      <w:kern w:val="0"/>
      <w:sz w:val="18"/>
      <w:szCs w:val="18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LKG-laptop</dc:creator>
  <cp:keywords/>
  <dc:description/>
  <cp:lastModifiedBy>LKG-laptop</cp:lastModifiedBy>
  <cp:revision>42</cp:revision>
  <dcterms:created xsi:type="dcterms:W3CDTF">2022-03-14T03:01:00Z</dcterms:created>
  <dcterms:modified xsi:type="dcterms:W3CDTF">2022-03-21T13:25:00Z</dcterms:modified>
</cp:coreProperties>
</file>