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0"/>
      </w:pPr>
    </w:p>
    <w:p>
      <w:pPr>
        <w:jc w:val="center"/>
      </w:pPr>
      <w:r>
        <w:rPr>
          <w:b/>
          <w:bCs/>
          <w:color w:val="ffffff"/>
          <w:sz w:val="72"/>
          <w:szCs w:val="72"/>
        </w:rPr>
        <w:t xml:space="preserve">NOVENT</w:t>
      </w:r>
    </w:p>
    <w:p>
      <w:pPr>
        <w:jc w:val="center"/>
      </w:pPr>
      <w:r>
        <w:rPr>
          <w:color w:val="a0a0b0"/>
          <w:sz w:val="36"/>
          <w:szCs w:val="36"/>
        </w:rPr>
        <w:t xml:space="preserve">Auditoría de MVP — CTO Assessment</w:t>
      </w:r>
    </w:p>
    <w:p>
      <w:pPr>
        <w:spacing w:before="200"/>
        <w:jc w:val="center"/>
      </w:pPr>
      <w:r>
        <w:rPr>
          <w:i/>
          <w:iCs/>
          <w:color w:val="eab308"/>
          <w:sz w:val="28"/>
          <w:szCs w:val="28"/>
        </w:rPr>
        <w:t xml:space="preserve">¿Está Novent listo para producción?</w:t>
      </w:r>
    </w:p>
    <w:p>
      <w:pPr>
        <w:spacing w:before="600"/>
        <w:jc w:val="center"/>
      </w:pPr>
      <w:r>
        <w:rPr>
          <w:color w:val="a0a0b0"/>
          <w:sz w:val="24"/>
          <w:szCs w:val="24"/>
        </w:rPr>
        <w:t xml:space="preserve">Fecha: Junio 2026</w:t>
      </w:r>
    </w:p>
    <w:p>
      <w:pPr>
        <w:jc w:val="center"/>
      </w:pPr>
      <w:r>
        <w:rPr>
          <w:color w:val="a0a0b0"/>
          <w:sz w:val="22"/>
          <w:szCs w:val="22"/>
        </w:rPr>
        <w:t xml:space="preserve">SaaS Multiempresa para pequeños negocios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ffffff"/>
          <w:sz w:val="48"/>
          <w:szCs w:val="48"/>
        </w:rPr>
        <w:t xml:space="preserve">Resumen Ejecutivo</w:t>
      </w:r>
    </w:p>
    <w:p>
      <w:pPr>
        <w:spacing w:after="120"/>
      </w:pPr>
      <w:r>
        <w:rPr>
          <w:color w:val="ffffff"/>
          <w:sz w:val="22"/>
          <w:szCs w:val="22"/>
        </w:rPr>
        <w:t xml:space="preserve">Novent es un SaaS multiempresa construido con Next.js 16 + Firebase. Tiene una interfaz visual atractiva, estructura de datos sólida (companies/{id}/clientes, ventas, inventario), y los módulos core de CRM, POS e inventario están esbozados funcionalmente.</w:t>
      </w:r>
    </w:p>
    <w:p>
      <w:pPr>
        <w:spacing w:after="120"/>
      </w:pPr>
      <w:r>
        <w:rPr>
          <w:color w:val="e94560"/>
          <w:sz w:val="22"/>
          <w:szCs w:val="22"/>
        </w:rPr>
        <w:t xml:space="preserve">Sin embargo, NO es un MVP comercializable. Existen bugs críticos que rompen el flujo de autenticación, navegación y registro. La seguridad es inexistente (sin Firestore Security Rules). Y hay funcionalidades clave incompletas (servicios hardcodeados, stock no integrado con ventas).</w:t>
      </w:r>
    </w:p>
    <w:p>
      <w:pPr>
        <w:spacing w:after="120"/>
      </w:pPr>
      <w:r>
        <w:rPr>
          <w:color w:val="ffffff"/>
          <w:sz w:val="22"/>
          <w:szCs w:val="22"/>
        </w:rPr>
        <w:t xml:space="preserve">Puntaje de readiness: 40% — con 3 semanas de trabajo enfocado sería piloteable.</w:t>
      </w:r>
    </w:p>
    <w:p>
      <w:pPr>
        <w:spacing w:after="120" w:before="120"/>
      </w:pPr>
      <w:r>
        <w:rPr>
          <w:color w:val="a0a0b0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spacing w:after="200" w:before="360"/>
      </w:pPr>
      <w:r>
        <w:rPr>
          <w:b/>
          <w:bCs/>
          <w:color w:val="ffffff"/>
          <w:sz w:val="48"/>
          <w:szCs w:val="48"/>
        </w:rPr>
        <w:t xml:space="preserve">1. Bugs Críticos</w:t>
      </w:r>
    </w:p>
    <w:p>
      <w:pPr>
        <w:spacing w:after="120"/>
      </w:pPr>
      <w:r>
        <w:rPr>
          <w:b/>
          <w:bCs/>
          <w:color w:val="e94560"/>
          <w:sz w:val="22"/>
          <w:szCs w:val="22"/>
        </w:rPr>
        <w:t xml:space="preserve">Estos bugs IMPIDEN el uso en producción. Deben resolverse antes de cualquier otro trabajo.</w:t>
      </w:r>
    </w:p>
    <w:p>
      <w:pPr>
        <w:spacing w:after="120"/>
      </w:pPr>
      <w:r>
        <w:rPr>
          <w:color w:val="ffffff"/>
          <w:sz w:val="22"/>
          <w:szCs w:val="22"/>
        </w:rPr>
        <w:t xml:space="preserve"/>
      </w:r>
    </w:p>
    <w:p>
      <w:pPr>
        <w:spacing w:after="120"/>
      </w:pPr>
      <w:r>
        <w:rPr>
          <w:b/>
          <w:bCs/>
          <w:color w:val="e94560"/>
          <w:sz w:val="24"/>
          <w:szCs w:val="24"/>
        </w:rPr>
        <w:t xml:space="preserve">[C1] Cookie name mismatch</w:t>
      </w:r>
    </w:p>
    <w:p>
      <w:pPr>
        <w:spacing w:after="120"/>
      </w:pPr>
      <w:r>
        <w:rPr>
          <w:color w:val="ffffff"/>
          <w:sz w:val="22"/>
          <w:szCs w:val="22"/>
        </w:rPr>
        <w:t xml:space="preserve">saveSession() escribe la cookie como 'firebase-auth-token' pero el middleware lee 'token'. El guard de rutas protegidas NUNCA funciona — cualquiera puede acceder a /dashboard, /clientes, etc. sin autenticación.</w:t>
      </w:r>
    </w:p>
    <w:p>
      <w:pPr>
        <w:spacing w:after="120"/>
      </w:pPr>
      <w:r>
        <w:rPr>
          <w:color w:val="ffffff"/>
          <w:sz w:val="22"/>
          <w:szCs w:val="22"/>
        </w:rPr>
        <w:t xml:space="preserve">Archivo: lib/authToken.ts:11 vs middleware.ts:23</w:t>
      </w:r>
    </w:p>
    <w:p>
      <w:pPr>
        <w:spacing w:after="120"/>
      </w:pPr>
      <w:r>
        <w:rPr>
          <w:color w:val="ffffff"/>
          <w:sz w:val="22"/>
          <w:szCs w:val="22"/>
        </w:rPr>
        <w:t xml:space="preserve">Tiempo: 15 min</w:t>
      </w:r>
    </w:p>
    <w:p>
      <w:pPr>
        <w:spacing w:after="120"/>
      </w:pPr>
      <w:r>
        <w:rPr>
          <w:color w:val="ffffff"/>
          <w:sz w:val="22"/>
          <w:szCs w:val="22"/>
        </w:rPr>
        <w:t xml:space="preserve"/>
      </w:r>
    </w:p>
    <w:p>
      <w:pPr>
        <w:spacing w:after="120"/>
      </w:pPr>
      <w:r>
        <w:rPr>
          <w:b/>
          <w:bCs/>
          <w:color w:val="e94560"/>
          <w:sz w:val="24"/>
          <w:szCs w:val="24"/>
        </w:rPr>
        <w:t xml:space="preserve">[C2] pge.tsx en vez de page.tsx</w:t>
      </w:r>
    </w:p>
    <w:p>
      <w:pPr>
        <w:spacing w:after="120"/>
      </w:pPr>
      <w:r>
        <w:rPr>
          <w:color w:val="ffffff"/>
          <w:sz w:val="22"/>
          <w:szCs w:val="22"/>
        </w:rPr>
        <w:t xml:space="preserve">Next.js requiere page.tsx para rutas dinámicas. El archivo app/clientes/[id]/pge.tsx no resuelve — el detalle de cliente produce 404.</w:t>
      </w:r>
    </w:p>
    <w:p>
      <w:pPr>
        <w:spacing w:after="120"/>
      </w:pPr>
      <w:r>
        <w:rPr>
          <w:color w:val="ffffff"/>
          <w:sz w:val="22"/>
          <w:szCs w:val="22"/>
        </w:rPr>
        <w:t xml:space="preserve">Archivo: app/clientes/[id]/pge.tsx</w:t>
      </w:r>
    </w:p>
    <w:p>
      <w:pPr>
        <w:spacing w:after="120"/>
      </w:pPr>
      <w:r>
        <w:rPr>
          <w:color w:val="ffffff"/>
          <w:sz w:val="22"/>
          <w:szCs w:val="22"/>
        </w:rPr>
        <w:t xml:space="preserve">Tiempo: 5 min</w:t>
      </w:r>
    </w:p>
    <w:p>
      <w:pPr>
        <w:spacing w:after="120"/>
      </w:pPr>
      <w:r>
        <w:rPr>
          <w:color w:val="ffffff"/>
          <w:sz w:val="22"/>
          <w:szCs w:val="22"/>
        </w:rPr>
        <w:t xml:space="preserve"/>
      </w:r>
    </w:p>
    <w:p>
      <w:pPr>
        <w:spacing w:after="120"/>
      </w:pPr>
      <w:r>
        <w:rPr>
          <w:b/>
          <w:bCs/>
          <w:color w:val="e94560"/>
          <w:sz w:val="24"/>
          <w:szCs w:val="24"/>
        </w:rPr>
        <w:t xml:space="preserve">[C3] Link roto login → signup</w:t>
      </w:r>
    </w:p>
    <w:p>
      <w:pPr>
        <w:spacing w:after="120"/>
      </w:pPr>
      <w:r>
        <w:rPr>
          <w:color w:val="ffffff"/>
          <w:sz w:val="22"/>
          <w:szCs w:val="22"/>
        </w:rPr>
        <w:t xml:space="preserve">login/page.tsx navega a '/signup' pero el archivo está en app/singup/page.tsx → sirve en '/singup'. Error 404 al intentar registrarse.</w:t>
      </w:r>
    </w:p>
    <w:p>
      <w:pPr>
        <w:spacing w:after="120"/>
      </w:pPr>
      <w:r>
        <w:rPr>
          <w:color w:val="ffffff"/>
          <w:sz w:val="22"/>
          <w:szCs w:val="22"/>
        </w:rPr>
        <w:t xml:space="preserve">Archivo: app/login/page.tsx:116 (router.push('/signup')) vs app/singup/</w:t>
      </w:r>
    </w:p>
    <w:p>
      <w:pPr>
        <w:spacing w:after="120"/>
      </w:pPr>
      <w:r>
        <w:rPr>
          <w:color w:val="ffffff"/>
          <w:sz w:val="22"/>
          <w:szCs w:val="22"/>
        </w:rPr>
        <w:t xml:space="preserve">Tiempo: 5 min</w:t>
      </w:r>
    </w:p>
    <w:p>
      <w:pPr>
        <w:spacing w:after="120"/>
      </w:pPr>
      <w:r>
        <w:rPr>
          <w:color w:val="ffffff"/>
          <w:sz w:val="22"/>
          <w:szCs w:val="22"/>
        </w:rPr>
        <w:t xml:space="preserve"/>
      </w:r>
    </w:p>
    <w:p>
      <w:pPr>
        <w:spacing w:after="120"/>
      </w:pPr>
      <w:r>
        <w:rPr>
          <w:b/>
          <w:bCs/>
          <w:color w:val="e94560"/>
          <w:sz w:val="24"/>
          <w:szCs w:val="24"/>
        </w:rPr>
        <w:t xml:space="preserve">[C4] Sin Firestore Security Rules</w:t>
      </w:r>
    </w:p>
    <w:p>
      <w:pPr>
        <w:spacing w:after="120"/>
      </w:pPr>
      <w:r>
        <w:rPr>
          <w:color w:val="ffffff"/>
          <w:sz w:val="22"/>
          <w:szCs w:val="22"/>
        </w:rPr>
        <w:t xml:space="preserve">Cualquier usuario autenticado puede leer y escribir TODOS los datos de TODAS las empresas. No existe el concepto de aislamiento multiempresa.</w:t>
      </w:r>
    </w:p>
    <w:p>
      <w:pPr>
        <w:spacing w:after="120"/>
      </w:pPr>
      <w:r>
        <w:rPr>
          <w:color w:val="ffffff"/>
          <w:sz w:val="22"/>
          <w:szCs w:val="22"/>
        </w:rPr>
        <w:t xml:space="preserve">Tiempo: 4 h</w:t>
      </w:r>
    </w:p>
    <w:p>
      <w:pPr>
        <w:spacing w:after="120"/>
      </w:pPr>
      <w:r>
        <w:rPr>
          <w:color w:val="ffffff"/>
          <w:sz w:val="22"/>
          <w:szCs w:val="22"/>
        </w:rPr>
        <w:t xml:space="preserve"/>
      </w:r>
    </w:p>
    <w:p>
      <w:pPr>
        <w:spacing w:after="120"/>
      </w:pPr>
      <w:r>
        <w:rPr>
          <w:b/>
          <w:bCs/>
          <w:color w:val="e94560"/>
          <w:sz w:val="24"/>
          <w:szCs w:val="24"/>
        </w:rPr>
        <w:t xml:space="preserve">[C5] Password sin type='password' en signup</w:t>
      </w:r>
    </w:p>
    <w:p>
      <w:pPr>
        <w:spacing w:after="120"/>
      </w:pPr>
      <w:r>
        <w:rPr>
          <w:color w:val="ffffff"/>
          <w:sz w:val="22"/>
          <w:szCs w:val="22"/>
        </w:rPr>
        <w:t xml:space="preserve">El input de contraseña en el formulario de registro muestra la contraseña en texto plano.</w:t>
      </w:r>
    </w:p>
    <w:p>
      <w:pPr>
        <w:spacing w:after="120"/>
      </w:pPr>
      <w:r>
        <w:rPr>
          <w:color w:val="ffffff"/>
          <w:sz w:val="22"/>
          <w:szCs w:val="22"/>
        </w:rPr>
        <w:t xml:space="preserve">Archivo: app/singup/page.tsx:128-132</w:t>
      </w:r>
    </w:p>
    <w:p>
      <w:pPr>
        <w:spacing w:after="120"/>
      </w:pPr>
      <w:r>
        <w:rPr>
          <w:color w:val="ffffff"/>
          <w:sz w:val="22"/>
          <w:szCs w:val="22"/>
        </w:rPr>
        <w:t xml:space="preserve">Tiempo: 2 min</w:t>
      </w:r>
    </w:p>
    <w:p>
      <w:pPr>
        <w:spacing w:after="120"/>
      </w:pPr>
      <w:r>
        <w:rPr>
          <w:color w:val="ffffff"/>
          <w:sz w:val="22"/>
          <w:szCs w:val="22"/>
        </w:rPr>
        <w:t xml:space="preserve"/>
      </w:r>
    </w:p>
    <w:p>
      <w:pPr>
        <w:spacing w:after="120"/>
      </w:pPr>
      <w:r>
        <w:rPr>
          <w:b/>
          <w:bCs/>
          <w:color w:val="e94560"/>
          <w:sz w:val="24"/>
          <w:szCs w:val="24"/>
        </w:rPr>
        <w:t xml:space="preserve">[C6] Firebase config hardcodeada</w:t>
      </w:r>
    </w:p>
    <w:p>
      <w:pPr>
        <w:spacing w:after="120"/>
      </w:pPr>
      <w:r>
        <w:rPr>
          <w:color w:val="ffffff"/>
          <w:sz w:val="22"/>
          <w:szCs w:val="22"/>
        </w:rPr>
        <w:t xml:space="preserve">API key, authDomain, projectId están hardcodeados en el bundle cliente. Sin .env ni variables de entorno.</w:t>
      </w:r>
    </w:p>
    <w:p>
      <w:pPr>
        <w:spacing w:after="120"/>
      </w:pPr>
      <w:r>
        <w:rPr>
          <w:color w:val="ffffff"/>
          <w:sz w:val="22"/>
          <w:szCs w:val="22"/>
        </w:rPr>
        <w:t xml:space="preserve">Archivo: lib/firebase.ts:5-12</w:t>
      </w:r>
    </w:p>
    <w:p>
      <w:pPr>
        <w:spacing w:after="120"/>
      </w:pPr>
      <w:r>
        <w:rPr>
          <w:color w:val="ffffff"/>
          <w:sz w:val="22"/>
          <w:szCs w:val="22"/>
        </w:rPr>
        <w:t xml:space="preserve">Tiempo: 30 min</w:t>
      </w:r>
    </w:p>
    <w:p>
      <w:pPr>
        <w:spacing w:after="120" w:before="120"/>
      </w:pPr>
      <w:r>
        <w:rPr>
          <w:color w:val="a0a0b0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spacing w:after="200" w:before="360"/>
      </w:pPr>
      <w:r>
        <w:rPr>
          <w:b/>
          <w:bCs/>
          <w:color w:val="ffffff"/>
          <w:sz w:val="48"/>
          <w:szCs w:val="48"/>
        </w:rPr>
        <w:t xml:space="preserve">2. Bugs Importantes</w:t>
      </w:r>
    </w:p>
    <w:p>
      <w:pPr>
        <w:spacing w:after="80"/>
        <w:ind w:left="400"/>
      </w:pPr>
      <w:r>
        <w:rPr>
          <w:b/>
          <w:bCs/>
          <w:color w:val="0f3460"/>
          <w:sz w:val="22"/>
          <w:szCs w:val="22"/>
        </w:rPr>
        <w:t xml:space="preserve">•  </w:t>
      </w:r>
      <w:r>
        <w:rPr>
          <w:color w:val="ffffff"/>
          <w:sz w:val="22"/>
          <w:szCs w:val="22"/>
        </w:rPr>
        <w:t xml:space="preserve">[B1] Servicios hardcodeados en ventas — no configurables para ferretería u otros negocios</w:t>
      </w:r>
    </w:p>
    <w:p>
      <w:pPr>
        <w:spacing w:after="80"/>
        <w:ind w:left="400"/>
      </w:pPr>
      <w:r>
        <w:rPr>
          <w:b/>
          <w:bCs/>
          <w:color w:val="0f3460"/>
          <w:sz w:val="22"/>
          <w:szCs w:val="22"/>
        </w:rPr>
        <w:t xml:space="preserve">•  </w:t>
      </w:r>
      <w:r>
        <w:rPr>
          <w:color w:val="ffffff"/>
          <w:sz w:val="22"/>
          <w:szCs w:val="22"/>
        </w:rPr>
        <w:t xml:space="preserve">[B2] Sin archivo .env para configuración de entorno</w:t>
      </w:r>
    </w:p>
    <w:p>
      <w:pPr>
        <w:spacing w:after="80"/>
        <w:ind w:left="400"/>
      </w:pPr>
      <w:r>
        <w:rPr>
          <w:b/>
          <w:bCs/>
          <w:color w:val="0f3460"/>
          <w:sz w:val="22"/>
          <w:szCs w:val="22"/>
        </w:rPr>
        <w:t xml:space="preserve">•  </w:t>
      </w:r>
      <w:r>
        <w:rPr>
          <w:color w:val="ffffff"/>
          <w:sz w:val="22"/>
          <w:szCs w:val="22"/>
        </w:rPr>
        <w:t xml:space="preserve">[B3] notifiactions.tsx con typo y fuera de ruta — no funciona</w:t>
      </w:r>
    </w:p>
    <w:p>
      <w:pPr>
        <w:spacing w:after="80"/>
        <w:ind w:left="400"/>
      </w:pPr>
      <w:r>
        <w:rPr>
          <w:b/>
          <w:bCs/>
          <w:color w:val="0f3460"/>
          <w:sz w:val="22"/>
          <w:szCs w:val="22"/>
        </w:rPr>
        <w:t xml:space="preserve">•  </w:t>
      </w:r>
      <w:r>
        <w:rPr>
          <w:color w:val="ffffff"/>
          <w:sz w:val="22"/>
          <w:szCs w:val="22"/>
        </w:rPr>
        <w:t xml:space="preserve">[B4] dashboard/DashboardLayout.tsx existe pero nunca se importa — código muerto</w:t>
      </w:r>
    </w:p>
    <w:p>
      <w:pPr>
        <w:spacing w:after="80"/>
        <w:ind w:left="400"/>
      </w:pPr>
      <w:r>
        <w:rPr>
          <w:b/>
          <w:bCs/>
          <w:color w:val="0f3460"/>
          <w:sz w:val="22"/>
          <w:szCs w:val="22"/>
        </w:rPr>
        <w:t xml:space="preserve">•  </w:t>
      </w:r>
      <w:r>
        <w:rPr>
          <w:color w:val="ffffff"/>
          <w:sz w:val="22"/>
          <w:szCs w:val="22"/>
        </w:rPr>
        <w:t xml:space="preserve">[B5] DashboardLayout.tsx referencia /dashboard/clientes que no existe</w:t>
      </w:r>
    </w:p>
    <w:p>
      <w:pPr>
        <w:spacing w:after="80"/>
        <w:ind w:left="400"/>
      </w:pPr>
      <w:r>
        <w:rPr>
          <w:b/>
          <w:bCs/>
          <w:color w:val="0f3460"/>
          <w:sz w:val="22"/>
          <w:szCs w:val="22"/>
        </w:rPr>
        <w:t xml:space="preserve">•  </w:t>
      </w:r>
      <w:r>
        <w:rPr>
          <w:color w:val="ffffff"/>
          <w:sz w:val="22"/>
          <w:szCs w:val="22"/>
        </w:rPr>
        <w:t xml:space="preserve">[B6] Eliminar venta no revierte totalGastado ni visitas del cliente — datos inconsistentes</w:t>
      </w:r>
    </w:p>
    <w:p>
      <w:pPr>
        <w:spacing w:after="80"/>
        <w:ind w:left="400"/>
      </w:pPr>
      <w:r>
        <w:rPr>
          <w:b/>
          <w:bCs/>
          <w:color w:val="0f3460"/>
          <w:sz w:val="22"/>
          <w:szCs w:val="22"/>
        </w:rPr>
        <w:t xml:space="preserve">•  </w:t>
      </w:r>
      <w:r>
        <w:rPr>
          <w:color w:val="ffffff"/>
          <w:sz w:val="22"/>
          <w:szCs w:val="22"/>
        </w:rPr>
        <w:t xml:space="preserve">[B7] Sin validación de email ni contraseña en signup</w:t>
      </w:r>
    </w:p>
    <w:p>
      <w:pPr>
        <w:spacing w:after="80"/>
        <w:ind w:left="400"/>
      </w:pPr>
      <w:r>
        <w:rPr>
          <w:b/>
          <w:bCs/>
          <w:color w:val="0f3460"/>
          <w:sz w:val="22"/>
          <w:szCs w:val="22"/>
        </w:rPr>
        <w:t xml:space="preserve">•  </w:t>
      </w:r>
      <w:r>
        <w:rPr>
          <w:color w:val="ffffff"/>
          <w:sz w:val="22"/>
          <w:szCs w:val="22"/>
        </w:rPr>
        <w:t xml:space="preserve">[B8] Map de pricing sin key estable (usa índice i)</w:t>
      </w:r>
    </w:p>
    <w:p>
      <w:pPr>
        <w:spacing w:after="120" w:before="120"/>
      </w:pPr>
      <w:r>
        <w:rPr>
          <w:color w:val="a0a0b0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spacing w:after="200" w:before="360"/>
      </w:pPr>
      <w:r>
        <w:rPr>
          <w:b/>
          <w:bCs/>
          <w:color w:val="ffffff"/>
          <w:sz w:val="48"/>
          <w:szCs w:val="48"/>
        </w:rPr>
        <w:t xml:space="preserve">3. Mejoras de UX</w:t>
      </w:r>
    </w:p>
    <w:p>
      <w:pPr>
        <w:spacing w:after="80"/>
        <w:ind w:left="400"/>
      </w:pPr>
      <w:r>
        <w:rPr>
          <w:b/>
          <w:bCs/>
          <w:color w:val="0f3460"/>
          <w:sz w:val="22"/>
          <w:szCs w:val="22"/>
        </w:rPr>
        <w:t xml:space="preserve">•  </w:t>
      </w:r>
      <w:r>
        <w:rPr>
          <w:color w:val="ffffff"/>
          <w:sz w:val="22"/>
          <w:szCs w:val="22"/>
        </w:rPr>
        <w:t xml:space="preserve">[UX1] Sin indicador de carga en botones de formularios</w:t>
      </w:r>
    </w:p>
    <w:p>
      <w:pPr>
        <w:spacing w:after="80"/>
        <w:ind w:left="400"/>
      </w:pPr>
      <w:r>
        <w:rPr>
          <w:b/>
          <w:bCs/>
          <w:color w:val="0f3460"/>
          <w:sz w:val="22"/>
          <w:szCs w:val="22"/>
        </w:rPr>
        <w:t xml:space="preserve">•  </w:t>
      </w:r>
      <w:r>
        <w:rPr>
          <w:color w:val="ffffff"/>
          <w:sz w:val="22"/>
          <w:szCs w:val="22"/>
        </w:rPr>
        <w:t xml:space="preserve">[UX2] Sin confirmación antes de eliminar (cliente, venta, producto)</w:t>
      </w:r>
    </w:p>
    <w:p>
      <w:pPr>
        <w:spacing w:after="80"/>
        <w:ind w:left="400"/>
      </w:pPr>
      <w:r>
        <w:rPr>
          <w:b/>
          <w:bCs/>
          <w:color w:val="0f3460"/>
          <w:sz w:val="22"/>
          <w:szCs w:val="22"/>
        </w:rPr>
        <w:t xml:space="preserve">•  </w:t>
      </w:r>
      <w:r>
        <w:rPr>
          <w:color w:val="ffffff"/>
          <w:sz w:val="22"/>
          <w:szCs w:val="22"/>
        </w:rPr>
        <w:t xml:space="preserve">[UX3] Selects nativos sin estilo — no usan shadcn/ui</w:t>
      </w:r>
    </w:p>
    <w:p>
      <w:pPr>
        <w:spacing w:after="80"/>
        <w:ind w:left="400"/>
      </w:pPr>
      <w:r>
        <w:rPr>
          <w:b/>
          <w:bCs/>
          <w:color w:val="0f3460"/>
          <w:sz w:val="22"/>
          <w:szCs w:val="22"/>
        </w:rPr>
        <w:t xml:space="preserve">•  </w:t>
      </w:r>
      <w:r>
        <w:rPr>
          <w:color w:val="ffffff"/>
          <w:sz w:val="22"/>
          <w:szCs w:val="22"/>
        </w:rPr>
        <w:t xml:space="preserve">[UX4] Sin feedback cuando búsqueda no encuentra resultados</w:t>
      </w:r>
    </w:p>
    <w:p>
      <w:pPr>
        <w:spacing w:after="80"/>
        <w:ind w:left="400"/>
      </w:pPr>
      <w:r>
        <w:rPr>
          <w:b/>
          <w:bCs/>
          <w:color w:val="0f3460"/>
          <w:sz w:val="22"/>
          <w:szCs w:val="22"/>
        </w:rPr>
        <w:t xml:space="preserve">•  </w:t>
      </w:r>
      <w:r>
        <w:rPr>
          <w:color w:val="ffffff"/>
          <w:sz w:val="22"/>
          <w:szCs w:val="22"/>
        </w:rPr>
        <w:t xml:space="preserve">[UX5] Inputs sin etiquetas accesibles (aria-labels, labels)</w:t>
      </w:r>
    </w:p>
    <w:p>
      <w:pPr>
        <w:spacing w:after="80"/>
        <w:ind w:left="400"/>
      </w:pPr>
      <w:r>
        <w:rPr>
          <w:b/>
          <w:bCs/>
          <w:color w:val="0f3460"/>
          <w:sz w:val="22"/>
          <w:szCs w:val="22"/>
        </w:rPr>
        <w:t xml:space="preserve">•  </w:t>
      </w:r>
      <w:r>
        <w:rPr>
          <w:color w:val="ffffff"/>
          <w:sz w:val="22"/>
          <w:szCs w:val="22"/>
        </w:rPr>
        <w:t xml:space="preserve">[UX6] html lang='en' pero toda la app está en español</w:t>
      </w:r>
    </w:p>
    <w:p>
      <w:pPr>
        <w:spacing w:after="80"/>
        <w:ind w:left="400"/>
      </w:pPr>
      <w:r>
        <w:rPr>
          <w:b/>
          <w:bCs/>
          <w:color w:val="0f3460"/>
          <w:sz w:val="22"/>
          <w:szCs w:val="22"/>
        </w:rPr>
        <w:t xml:space="preserve">•  </w:t>
      </w:r>
      <w:r>
        <w:rPr>
          <w:color w:val="ffffff"/>
          <w:sz w:val="22"/>
          <w:szCs w:val="22"/>
        </w:rPr>
        <w:t xml:space="preserve">[UX7] Links #features, #pricing en landing no llevan a ningún lado</w:t>
      </w:r>
    </w:p>
    <w:p>
      <w:pPr>
        <w:spacing w:after="80"/>
        <w:ind w:left="400"/>
      </w:pPr>
      <w:r>
        <w:rPr>
          <w:b/>
          <w:bCs/>
          <w:color w:val="0f3460"/>
          <w:sz w:val="22"/>
          <w:szCs w:val="22"/>
        </w:rPr>
        <w:t xml:space="preserve">•  </w:t>
      </w:r>
      <w:r>
        <w:rPr>
          <w:color w:val="ffffff"/>
          <w:sz w:val="22"/>
          <w:szCs w:val="22"/>
        </w:rPr>
        <w:t xml:space="preserve">[UX8] No hay botón de cerrar sesión en el layout principal</w:t>
      </w:r>
    </w:p>
    <w:p>
      <w:pPr>
        <w:spacing w:after="120" w:before="120"/>
      </w:pPr>
      <w:r>
        <w:rPr>
          <w:color w:val="a0a0b0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spacing w:after="200" w:before="360"/>
      </w:pPr>
      <w:r>
        <w:rPr>
          <w:b/>
          <w:bCs/>
          <w:color w:val="ffffff"/>
          <w:sz w:val="48"/>
          <w:szCs w:val="48"/>
        </w:rPr>
        <w:t xml:space="preserve">4. Mejoras de Rendimiento</w:t>
      </w:r>
    </w:p>
    <w:p>
      <w:pPr>
        <w:spacing w:after="80"/>
        <w:ind w:left="400"/>
      </w:pPr>
      <w:r>
        <w:rPr>
          <w:b/>
          <w:bCs/>
          <w:color w:val="0f3460"/>
          <w:sz w:val="22"/>
          <w:szCs w:val="22"/>
        </w:rPr>
        <w:t xml:space="preserve">•  </w:t>
      </w:r>
      <w:r>
        <w:rPr>
          <w:color w:val="ffffff"/>
          <w:sz w:val="22"/>
          <w:szCs w:val="22"/>
        </w:rPr>
        <w:t xml:space="preserve">[R1] onSnapshot se suscribe aunque usuario no tenga company</w:t>
      </w:r>
    </w:p>
    <w:p>
      <w:pPr>
        <w:spacing w:after="80"/>
        <w:ind w:left="400"/>
      </w:pPr>
      <w:r>
        <w:rPr>
          <w:b/>
          <w:bCs/>
          <w:color w:val="0f3460"/>
          <w:sz w:val="22"/>
          <w:szCs w:val="22"/>
        </w:rPr>
        <w:t xml:space="preserve">•  </w:t>
      </w:r>
      <w:r>
        <w:rPr>
          <w:color w:val="ffffff"/>
          <w:sz w:val="22"/>
          <w:szCs w:val="22"/>
        </w:rPr>
        <w:t xml:space="preserve">[R2] Firebase init en bundle principal aunque no se esté autenticado</w:t>
      </w:r>
    </w:p>
    <w:p>
      <w:pPr>
        <w:spacing w:after="80"/>
        <w:ind w:left="400"/>
      </w:pPr>
      <w:r>
        <w:rPr>
          <w:b/>
          <w:bCs/>
          <w:color w:val="0f3460"/>
          <w:sz w:val="22"/>
          <w:szCs w:val="22"/>
        </w:rPr>
        <w:t xml:space="preserve">•  </w:t>
      </w:r>
      <w:r>
        <w:rPr>
          <w:color w:val="ffffff"/>
          <w:sz w:val="22"/>
          <w:szCs w:val="22"/>
        </w:rPr>
        <w:t xml:space="preserve">[R3] Recharts renderizado sin dynamic import</w:t>
      </w:r>
    </w:p>
    <w:p>
      <w:pPr>
        <w:spacing w:after="80"/>
        <w:ind w:left="400"/>
      </w:pPr>
      <w:r>
        <w:rPr>
          <w:b/>
          <w:bCs/>
          <w:color w:val="0f3460"/>
          <w:sz w:val="22"/>
          <w:szCs w:val="22"/>
        </w:rPr>
        <w:t xml:space="preserve">•  </w:t>
      </w:r>
      <w:r>
        <w:rPr>
          <w:color w:val="ffffff"/>
          <w:sz w:val="22"/>
          <w:szCs w:val="22"/>
        </w:rPr>
        <w:t xml:space="preserve">[R4] Sin paginación Firestore — problema con miles de registros</w:t>
      </w:r>
    </w:p>
    <w:p>
      <w:pPr>
        <w:spacing w:after="120" w:before="120"/>
      </w:pPr>
      <w:r>
        <w:rPr>
          <w:color w:val="a0a0b0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spacing w:after="200" w:before="360"/>
      </w:pPr>
      <w:r>
        <w:rPr>
          <w:b/>
          <w:bCs/>
          <w:color w:val="ffffff"/>
          <w:sz w:val="48"/>
          <w:szCs w:val="48"/>
        </w:rPr>
        <w:t xml:space="preserve">5. Mejoras de Seguridad</w:t>
      </w:r>
    </w:p>
    <w:p>
      <w:pPr>
        <w:spacing w:after="80"/>
        <w:ind w:left="400"/>
      </w:pPr>
      <w:r>
        <w:rPr>
          <w:b/>
          <w:bCs/>
          <w:color w:val="0f3460"/>
          <w:sz w:val="22"/>
          <w:szCs w:val="22"/>
        </w:rPr>
        <w:t xml:space="preserve">•  </w:t>
      </w:r>
      <w:r>
        <w:rPr>
          <w:color w:val="ffffff"/>
          <w:sz w:val="22"/>
          <w:szCs w:val="22"/>
        </w:rPr>
        <w:t xml:space="preserve">[S1] Crear Firestore Security Rules con validación por companyId</w:t>
      </w:r>
    </w:p>
    <w:p>
      <w:pPr>
        <w:spacing w:after="80"/>
        <w:ind w:left="400"/>
      </w:pPr>
      <w:r>
        <w:rPr>
          <w:b/>
          <w:bCs/>
          <w:color w:val="0f3460"/>
          <w:sz w:val="22"/>
          <w:szCs w:val="22"/>
        </w:rPr>
        <w:t xml:space="preserve">•  </w:t>
      </w:r>
      <w:r>
        <w:rPr>
          <w:color w:val="ffffff"/>
          <w:sz w:val="22"/>
          <w:szCs w:val="22"/>
        </w:rPr>
        <w:t xml:space="preserve">[S2] Usar variables de entorno (.env.local) para Firebase</w:t>
      </w:r>
    </w:p>
    <w:p>
      <w:pPr>
        <w:spacing w:after="80"/>
        <w:ind w:left="400"/>
      </w:pPr>
      <w:r>
        <w:rPr>
          <w:b/>
          <w:bCs/>
          <w:color w:val="0f3460"/>
          <w:sz w:val="22"/>
          <w:szCs w:val="22"/>
        </w:rPr>
        <w:t xml:space="preserve">•  </w:t>
      </w:r>
      <w:r>
        <w:rPr>
          <w:color w:val="ffffff"/>
          <w:sz w:val="22"/>
          <w:szCs w:val="22"/>
        </w:rPr>
        <w:t xml:space="preserve">[S3] Implementar Firebase App Check para rate limiting</w:t>
      </w:r>
    </w:p>
    <w:p>
      <w:pPr>
        <w:spacing w:after="80"/>
        <w:ind w:left="400"/>
      </w:pPr>
      <w:r>
        <w:rPr>
          <w:b/>
          <w:bCs/>
          <w:color w:val="0f3460"/>
          <w:sz w:val="22"/>
          <w:szCs w:val="22"/>
        </w:rPr>
        <w:t xml:space="preserve">•  </w:t>
      </w:r>
      <w:r>
        <w:rPr>
          <w:color w:val="ffffff"/>
          <w:sz w:val="22"/>
          <w:szCs w:val="22"/>
        </w:rPr>
        <w:t xml:space="preserve">[S4] Verificación de email obligatoria</w:t>
      </w:r>
    </w:p>
    <w:p>
      <w:pPr>
        <w:spacing w:after="80"/>
        <w:ind w:left="400"/>
      </w:pPr>
      <w:r>
        <w:rPr>
          <w:b/>
          <w:bCs/>
          <w:color w:val="0f3460"/>
          <w:sz w:val="22"/>
          <w:szCs w:val="22"/>
        </w:rPr>
        <w:t xml:space="preserve">•  </w:t>
      </w:r>
      <w:r>
        <w:rPr>
          <w:color w:val="ffffff"/>
          <w:sz w:val="22"/>
          <w:szCs w:val="22"/>
        </w:rPr>
        <w:t xml:space="preserve">[S5] Sistema de roles (admin / staff)</w:t>
      </w:r>
    </w:p>
    <w:p>
      <w:pPr>
        <w:spacing w:after="80"/>
        <w:ind w:left="400"/>
      </w:pPr>
      <w:r>
        <w:rPr>
          <w:b/>
          <w:bCs/>
          <w:color w:val="0f3460"/>
          <w:sz w:val="22"/>
          <w:szCs w:val="22"/>
        </w:rPr>
        <w:t xml:space="preserve">•  </w:t>
      </w:r>
      <w:r>
        <w:rPr>
          <w:color w:val="ffffff"/>
          <w:sz w:val="22"/>
          <w:szCs w:val="22"/>
        </w:rPr>
        <w:t xml:space="preserve">[S6] Registro de auditoría (login, IP, dispositivo)</w:t>
      </w:r>
    </w:p>
    <w:p>
      <w:pPr>
        <w:spacing w:after="120" w:before="120"/>
      </w:pPr>
      <w:r>
        <w:rPr>
          <w:color w:val="a0a0b0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spacing w:after="200" w:before="360"/>
      </w:pPr>
      <w:r>
        <w:rPr>
          <w:b/>
          <w:bCs/>
          <w:color w:val="ffffff"/>
          <w:sz w:val="48"/>
          <w:szCs w:val="48"/>
        </w:rPr>
        <w:t xml:space="preserve">6. Funcionalidades Incompletas</w:t>
      </w:r>
    </w:p>
    <w:p>
      <w:pPr>
        <w:spacing w:after="80"/>
        <w:ind w:left="400"/>
      </w:pPr>
      <w:r>
        <w:rPr>
          <w:b/>
          <w:bCs/>
          <w:color w:val="0f3460"/>
          <w:sz w:val="22"/>
          <w:szCs w:val="22"/>
        </w:rPr>
        <w:t xml:space="preserve">•  </w:t>
      </w:r>
      <w:r>
        <w:rPr>
          <w:color w:val="ffffff"/>
          <w:sz w:val="22"/>
          <w:szCs w:val="22"/>
        </w:rPr>
        <w:t xml:space="preserve">[F1] WhatsApp — placeholder de 1 línea. Sin integración real.</w:t>
      </w:r>
    </w:p>
    <w:p>
      <w:pPr>
        <w:spacing w:after="80"/>
        <w:ind w:left="400"/>
      </w:pPr>
      <w:r>
        <w:rPr>
          <w:b/>
          <w:bCs/>
          <w:color w:val="0f3460"/>
          <w:sz w:val="22"/>
          <w:szCs w:val="22"/>
        </w:rPr>
        <w:t xml:space="preserve">•  </w:t>
      </w:r>
      <w:r>
        <w:rPr>
          <w:color w:val="ffffff"/>
          <w:sz w:val="22"/>
          <w:szCs w:val="22"/>
        </w:rPr>
        <w:t xml:space="preserve">[F2] Inventario ↔ Ventas — no hay integración. Vender no descuenta stock.</w:t>
      </w:r>
    </w:p>
    <w:p>
      <w:pPr>
        <w:spacing w:after="80"/>
        <w:ind w:left="400"/>
      </w:pPr>
      <w:r>
        <w:rPr>
          <w:b/>
          <w:bCs/>
          <w:color w:val="0f3460"/>
          <w:sz w:val="22"/>
          <w:szCs w:val="22"/>
        </w:rPr>
        <w:t xml:space="preserve">•  </w:t>
      </w:r>
      <w:r>
        <w:rPr>
          <w:color w:val="ffffff"/>
          <w:sz w:val="22"/>
          <w:szCs w:val="22"/>
        </w:rPr>
        <w:t xml:space="preserve">[F3] Notificaciones — data estática. No hay sistema real.</w:t>
      </w:r>
    </w:p>
    <w:p>
      <w:pPr>
        <w:spacing w:after="80"/>
        <w:ind w:left="400"/>
      </w:pPr>
      <w:r>
        <w:rPr>
          <w:b/>
          <w:bCs/>
          <w:color w:val="0f3460"/>
          <w:sz w:val="22"/>
          <w:szCs w:val="22"/>
        </w:rPr>
        <w:t xml:space="preserve">•  </w:t>
      </w:r>
      <w:r>
        <w:rPr>
          <w:color w:val="ffffff"/>
          <w:sz w:val="22"/>
          <w:szCs w:val="22"/>
        </w:rPr>
        <w:t xml:space="preserve">[F4] Clientes — sin email, dirección, notas, etiquetas.</w:t>
      </w:r>
    </w:p>
    <w:p>
      <w:pPr>
        <w:spacing w:after="80"/>
        <w:ind w:left="400"/>
      </w:pPr>
      <w:r>
        <w:rPr>
          <w:b/>
          <w:bCs/>
          <w:color w:val="0f3460"/>
          <w:sz w:val="22"/>
          <w:szCs w:val="22"/>
        </w:rPr>
        <w:t xml:space="preserve">•  </w:t>
      </w:r>
      <w:r>
        <w:rPr>
          <w:color w:val="ffffff"/>
          <w:sz w:val="22"/>
          <w:szCs w:val="22"/>
        </w:rPr>
        <w:t xml:space="preserve">[F5] Ventas — sin descuentos, pagos parciales, métodos de pago, factura.</w:t>
      </w:r>
    </w:p>
    <w:p>
      <w:pPr>
        <w:spacing w:after="80"/>
        <w:ind w:left="400"/>
      </w:pPr>
      <w:r>
        <w:rPr>
          <w:b/>
          <w:bCs/>
          <w:color w:val="0f3460"/>
          <w:sz w:val="22"/>
          <w:szCs w:val="22"/>
        </w:rPr>
        <w:t xml:space="preserve">•  </w:t>
      </w:r>
      <w:r>
        <w:rPr>
          <w:color w:val="ffffff"/>
          <w:sz w:val="22"/>
          <w:szCs w:val="22"/>
        </w:rPr>
        <w:t xml:space="preserve">[F6] Dashboard — sin selector de fechas, exportación, comparativas.</w:t>
      </w:r>
    </w:p>
    <w:p>
      <w:pPr>
        <w:spacing w:after="80"/>
        <w:ind w:left="400"/>
      </w:pPr>
      <w:r>
        <w:rPr>
          <w:b/>
          <w:bCs/>
          <w:color w:val="0f3460"/>
          <w:sz w:val="22"/>
          <w:szCs w:val="22"/>
        </w:rPr>
        <w:t xml:space="preserve">•  </w:t>
      </w:r>
      <w:r>
        <w:rPr>
          <w:color w:val="ffffff"/>
          <w:sz w:val="22"/>
          <w:szCs w:val="22"/>
        </w:rPr>
        <w:t xml:space="preserve">[F7] Perfil de usuario — no existe. Nombre 'Samuel' hardcodeado.</w:t>
      </w:r>
    </w:p>
    <w:p>
      <w:pPr>
        <w:spacing w:after="120" w:before="120"/>
      </w:pPr>
      <w:r>
        <w:rPr>
          <w:color w:val="a0a0b0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spacing w:after="200" w:before="360"/>
      </w:pPr>
      <w:r>
        <w:rPr>
          <w:b/>
          <w:bCs/>
          <w:color w:val="ffffff"/>
          <w:sz w:val="48"/>
          <w:szCs w:val="48"/>
        </w:rPr>
        <w:t xml:space="preserve">7. Funcionalidades Terminadas</w:t>
      </w:r>
    </w:p>
    <w:p>
      <w:pPr>
        <w:spacing w:after="80"/>
        <w:ind w:left="400"/>
      </w:pPr>
      <w:r>
        <w:rPr>
          <w:b/>
          <w:bCs/>
          <w:color w:val="0f3460"/>
          <w:sz w:val="22"/>
          <w:szCs w:val="22"/>
        </w:rPr>
        <w:t xml:space="preserve">•  </w:t>
      </w:r>
      <w:r>
        <w:rPr>
          <w:color w:val="ffffff"/>
          <w:sz w:val="22"/>
          <w:szCs w:val="22"/>
        </w:rPr>
        <w:t xml:space="preserve">[T1] Login con email/password + cookie de sesión</w:t>
      </w:r>
    </w:p>
    <w:p>
      <w:pPr>
        <w:spacing w:after="80"/>
        <w:ind w:left="400"/>
      </w:pPr>
      <w:r>
        <w:rPr>
          <w:b/>
          <w:bCs/>
          <w:color w:val="0f3460"/>
          <w:sz w:val="22"/>
          <w:szCs w:val="22"/>
        </w:rPr>
        <w:t xml:space="preserve">•  </w:t>
      </w:r>
      <w:r>
        <w:rPr>
          <w:color w:val="ffffff"/>
          <w:sz w:val="22"/>
          <w:szCs w:val="22"/>
        </w:rPr>
        <w:t xml:space="preserve">[T2] Signup con creación de empresa + user</w:t>
      </w:r>
    </w:p>
    <w:p>
      <w:pPr>
        <w:spacing w:after="80"/>
        <w:ind w:left="400"/>
      </w:pPr>
      <w:r>
        <w:rPr>
          <w:b/>
          <w:bCs/>
          <w:color w:val="0f3460"/>
          <w:sz w:val="22"/>
          <w:szCs w:val="22"/>
        </w:rPr>
        <w:t xml:space="preserve">•  </w:t>
      </w:r>
      <w:r>
        <w:rPr>
          <w:color w:val="ffffff"/>
          <w:sz w:val="22"/>
          <w:szCs w:val="22"/>
        </w:rPr>
        <w:t xml:space="preserve">[T3] CRUD de clientes en tiempo real con KPIs</w:t>
      </w:r>
    </w:p>
    <w:p>
      <w:pPr>
        <w:spacing w:after="80"/>
        <w:ind w:left="400"/>
      </w:pPr>
      <w:r>
        <w:rPr>
          <w:b/>
          <w:bCs/>
          <w:color w:val="0f3460"/>
          <w:sz w:val="22"/>
          <w:szCs w:val="22"/>
        </w:rPr>
        <w:t xml:space="preserve">•  </w:t>
      </w:r>
      <w:r>
        <w:rPr>
          <w:color w:val="ffffff"/>
          <w:sz w:val="22"/>
          <w:szCs w:val="22"/>
        </w:rPr>
        <w:t xml:space="preserve">[T4] POS básico: seleccionar cliente → servicio → registrar venta</w:t>
      </w:r>
    </w:p>
    <w:p>
      <w:pPr>
        <w:spacing w:after="80"/>
        <w:ind w:left="400"/>
      </w:pPr>
      <w:r>
        <w:rPr>
          <w:b/>
          <w:bCs/>
          <w:color w:val="0f3460"/>
          <w:sz w:val="22"/>
          <w:szCs w:val="22"/>
        </w:rPr>
        <w:t xml:space="preserve">•  </w:t>
      </w:r>
      <w:r>
        <w:rPr>
          <w:color w:val="ffffff"/>
          <w:sz w:val="22"/>
          <w:szCs w:val="22"/>
        </w:rPr>
        <w:t xml:space="preserve">[T5] CRUD de inventario con alerta de stock bajo</w:t>
      </w:r>
    </w:p>
    <w:p>
      <w:pPr>
        <w:spacing w:after="80"/>
        <w:ind w:left="400"/>
      </w:pPr>
      <w:r>
        <w:rPr>
          <w:b/>
          <w:bCs/>
          <w:color w:val="0f3460"/>
          <w:sz w:val="22"/>
          <w:szCs w:val="22"/>
        </w:rPr>
        <w:t xml:space="preserve">•  </w:t>
      </w:r>
      <w:r>
        <w:rPr>
          <w:color w:val="ffffff"/>
          <w:sz w:val="22"/>
          <w:szCs w:val="22"/>
        </w:rPr>
        <w:t xml:space="preserve">[T6] Dashboard con KPIs, gráficas (barras + pie) y feed en vivo</w:t>
      </w:r>
    </w:p>
    <w:p>
      <w:pPr>
        <w:spacing w:after="80"/>
        <w:ind w:left="400"/>
      </w:pPr>
      <w:r>
        <w:rPr>
          <w:b/>
          <w:bCs/>
          <w:color w:val="0f3460"/>
          <w:sz w:val="22"/>
          <w:szCs w:val="22"/>
        </w:rPr>
        <w:t xml:space="preserve">•  </w:t>
      </w:r>
      <w:r>
        <w:rPr>
          <w:color w:val="ffffff"/>
          <w:sz w:val="22"/>
          <w:szCs w:val="22"/>
        </w:rPr>
        <w:t xml:space="preserve">[T7] Detalle de cliente con historial de ventas</w:t>
      </w:r>
    </w:p>
    <w:p>
      <w:pPr>
        <w:spacing w:after="80"/>
        <w:ind w:left="400"/>
      </w:pPr>
      <w:r>
        <w:rPr>
          <w:b/>
          <w:bCs/>
          <w:color w:val="0f3460"/>
          <w:sz w:val="22"/>
          <w:szCs w:val="22"/>
        </w:rPr>
        <w:t xml:space="preserve">•  </w:t>
      </w:r>
      <w:r>
        <w:rPr>
          <w:color w:val="ffffff"/>
          <w:sz w:val="22"/>
          <w:szCs w:val="22"/>
        </w:rPr>
        <w:t xml:space="preserve">[T8] Middleware de autenticación (conceptualmente correcto)</w:t>
      </w:r>
    </w:p>
    <w:p>
      <w:pPr>
        <w:spacing w:after="80"/>
        <w:ind w:left="400"/>
      </w:pPr>
      <w:r>
        <w:rPr>
          <w:b/>
          <w:bCs/>
          <w:color w:val="0f3460"/>
          <w:sz w:val="22"/>
          <w:szCs w:val="22"/>
        </w:rPr>
        <w:t xml:space="preserve">•  </w:t>
      </w:r>
      <w:r>
        <w:rPr>
          <w:color w:val="ffffff"/>
          <w:sz w:val="22"/>
          <w:szCs w:val="22"/>
        </w:rPr>
        <w:t xml:space="preserve">[T9] Landing page atractiva con pricing y CTAs</w:t>
      </w:r>
    </w:p>
    <w:p>
      <w:pPr>
        <w:spacing w:after="80"/>
        <w:ind w:left="400"/>
      </w:pPr>
      <w:r>
        <w:rPr>
          <w:b/>
          <w:bCs/>
          <w:color w:val="0f3460"/>
          <w:sz w:val="22"/>
          <w:szCs w:val="22"/>
        </w:rPr>
        <w:t xml:space="preserve">•  </w:t>
      </w:r>
      <w:r>
        <w:rPr>
          <w:color w:val="ffffff"/>
          <w:sz w:val="22"/>
          <w:szCs w:val="22"/>
        </w:rPr>
        <w:t xml:space="preserve">[T10] Arquitectura multiempresa en Firestore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ffffff"/>
          <w:sz w:val="48"/>
          <w:szCs w:val="48"/>
        </w:rPr>
        <w:t xml:space="preserve">Tabla Priorizada de Acciones</w:t>
      </w:r>
    </w:p>
    <w:p>
      <w:pPr>
        <w:spacing w:after="120"/>
      </w:pPr>
      <w:r>
        <w:rPr>
          <w:color w:val="ffffff"/>
          <w:sz w:val="22"/>
          <w:szCs w:val="22"/>
        </w:rPr>
        <w:t xml:space="preserve"/>
      </w:r>
    </w:p>
    <w:p>
      <w:pPr>
        <w:spacing w:before="200"/>
      </w:pPr>
      <w:r>
        <w:rPr>
          <w:b/>
          <w:bCs/>
          <w:color w:val="ffffff"/>
          <w:sz w:val="22"/>
          <w:szCs w:val="22"/>
        </w:rPr>
        <w:t xml:space="preserve">Prioridad - Módulo - Problema - Impacto - Tiempo estimado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color="0f3460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  <w:tc>
          <w:tcPr>
            <w:shd w:color="0f3460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Módulo</w:t>
            </w:r>
          </w:p>
        </w:tc>
        <w:tc>
          <w:tcPr>
            <w:shd w:color="0f3460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Problema</w:t>
            </w:r>
          </w:p>
        </w:tc>
        <w:tc>
          <w:tcPr>
            <w:shd w:color="0f3460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Impacto</w:t>
            </w:r>
          </w:p>
        </w:tc>
        <w:tc>
          <w:tcPr>
            <w:shd w:color="0f3460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Tiempo</w:t>
            </w:r>
          </w:p>
        </w:tc>
      </w:tr>
      <w:tr>
        <w:tc>
          <w:tcPr>
            <w:shd w:color="16213e" w:val="solid"/>
          </w:tcPr>
          <w:p>
            <w:pPr>
              <w:jc w:val="center"/>
            </w:pPr>
            <w:r>
              <w:rPr>
                <w:b/>
                <w:bCs/>
                <w:color w:val="e94560"/>
                <w:sz w:val="18"/>
                <w:szCs w:val="18"/>
              </w:rPr>
              <w:t xml:space="preserve">CRÍTICO</w:t>
            </w:r>
          </w:p>
        </w:tc>
        <w:tc>
          <w:tcPr>
            <w:shd w:color="16213e" w:val="solid"/>
          </w:tcPr>
          <w:p>
            <w:r>
              <w:rPr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shd w:color="16213e" w:val="solid"/>
          </w:tcPr>
          <w:p>
            <w:r>
              <w:rPr>
                <w:color w:val="ffffff"/>
                <w:sz w:val="18"/>
                <w:szCs w:val="18"/>
              </w:rPr>
              <w:t xml:space="preserve">Cookie name mismatch — middleware nunca protege</w:t>
            </w:r>
          </w:p>
        </w:tc>
        <w:tc>
          <w:tcPr>
            <w:shd w:color="16213e" w:val="solid"/>
          </w:tcPr>
          <w:p>
            <w:r>
              <w:rPr>
                <w:color w:val="ffffff"/>
                <w:sz w:val="18"/>
                <w:szCs w:val="18"/>
              </w:rPr>
              <w:t xml:space="preserve">Seguridad 0</w:t>
            </w:r>
          </w:p>
        </w:tc>
        <w:tc>
          <w:tcPr>
            <w:shd w:color="16213e" w:val="solid"/>
          </w:tcPr>
          <w:p>
            <w:r>
              <w:rPr>
                <w:color w:val="22c55e"/>
                <w:sz w:val="18"/>
                <w:szCs w:val="18"/>
              </w:rPr>
              <w:t xml:space="preserve">15 min</w:t>
            </w:r>
          </w:p>
        </w:tc>
      </w:tr>
      <w:tr>
        <w:tc>
          <w:tcPr>
            <w:shd w:color="16213e" w:val="solid"/>
          </w:tcPr>
          <w:p>
            <w:pPr>
              <w:jc w:val="center"/>
            </w:pPr>
            <w:r>
              <w:rPr>
                <w:b/>
                <w:bCs/>
                <w:color w:val="e94560"/>
                <w:sz w:val="18"/>
                <w:szCs w:val="18"/>
              </w:rPr>
              <w:t xml:space="preserve">CRÍTICO</w:t>
            </w:r>
          </w:p>
        </w:tc>
        <w:tc>
          <w:tcPr>
            <w:shd w:color="16213e" w:val="solid"/>
          </w:tcPr>
          <w:p>
            <w:r>
              <w:rPr>
                <w:color w:val="ffffff"/>
                <w:sz w:val="18"/>
                <w:szCs w:val="18"/>
              </w:rPr>
              <w:t xml:space="preserve">Seguridad</w:t>
            </w:r>
          </w:p>
        </w:tc>
        <w:tc>
          <w:tcPr>
            <w:shd w:color="16213e" w:val="solid"/>
          </w:tcPr>
          <w:p>
            <w:r>
              <w:rPr>
                <w:color w:val="ffffff"/>
                <w:sz w:val="18"/>
                <w:szCs w:val="18"/>
              </w:rPr>
              <w:t xml:space="preserve">Sin Firestore Security Rules</w:t>
            </w:r>
          </w:p>
        </w:tc>
        <w:tc>
          <w:tcPr>
            <w:shd w:color="16213e" w:val="solid"/>
          </w:tcPr>
          <w:p>
            <w:r>
              <w:rPr>
                <w:color w:val="ffffff"/>
                <w:sz w:val="18"/>
                <w:szCs w:val="18"/>
              </w:rPr>
              <w:t xml:space="preserve">Datos expuestos</w:t>
            </w:r>
          </w:p>
        </w:tc>
        <w:tc>
          <w:tcPr>
            <w:shd w:color="16213e" w:val="solid"/>
          </w:tcPr>
          <w:p>
            <w:r>
              <w:rPr>
                <w:color w:val="eab308"/>
                <w:sz w:val="18"/>
                <w:szCs w:val="18"/>
              </w:rPr>
              <w:t xml:space="preserve">4 h</w:t>
            </w:r>
          </w:p>
        </w:tc>
      </w:tr>
      <w:tr>
        <w:tc>
          <w:tcPr>
            <w:shd w:color="16213e" w:val="solid"/>
          </w:tcPr>
          <w:p>
            <w:pPr>
              <w:jc w:val="center"/>
            </w:pPr>
            <w:r>
              <w:rPr>
                <w:b/>
                <w:bCs/>
                <w:color w:val="e94560"/>
                <w:sz w:val="18"/>
                <w:szCs w:val="18"/>
              </w:rPr>
              <w:t xml:space="preserve">CRÍTICO</w:t>
            </w:r>
          </w:p>
        </w:tc>
        <w:tc>
          <w:tcPr>
            <w:shd w:color="16213e" w:val="solid"/>
          </w:tcPr>
          <w:p>
            <w:r>
              <w:rPr>
                <w:color w:val="ffffff"/>
                <w:sz w:val="18"/>
                <w:szCs w:val="18"/>
              </w:rPr>
              <w:t xml:space="preserve">Clientes</w:t>
            </w:r>
          </w:p>
        </w:tc>
        <w:tc>
          <w:tcPr>
            <w:shd w:color="16213e" w:val="solid"/>
          </w:tcPr>
          <w:p>
            <w:r>
              <w:rPr>
                <w:color w:val="ffffff"/>
                <w:sz w:val="18"/>
                <w:szCs w:val="18"/>
              </w:rPr>
              <w:t xml:space="preserve">pge.tsx en vez de page.tsx — ruta muerta</w:t>
            </w:r>
          </w:p>
        </w:tc>
        <w:tc>
          <w:tcPr>
            <w:shd w:color="16213e" w:val="solid"/>
          </w:tcPr>
          <w:p>
            <w:r>
              <w:rPr>
                <w:color w:val="ffffff"/>
                <w:sz w:val="18"/>
                <w:szCs w:val="18"/>
              </w:rPr>
              <w:t xml:space="preserve">Funcionalidad rota</w:t>
            </w:r>
          </w:p>
        </w:tc>
        <w:tc>
          <w:tcPr>
            <w:shd w:color="16213e" w:val="solid"/>
          </w:tcPr>
          <w:p>
            <w:r>
              <w:rPr>
                <w:color w:val="22c55e"/>
                <w:sz w:val="18"/>
                <w:szCs w:val="18"/>
              </w:rPr>
              <w:t xml:space="preserve">5 min</w:t>
            </w:r>
          </w:p>
        </w:tc>
      </w:tr>
      <w:tr>
        <w:tc>
          <w:tcPr>
            <w:shd w:color="16213e" w:val="solid"/>
          </w:tcPr>
          <w:p>
            <w:pPr>
              <w:jc w:val="center"/>
            </w:pPr>
            <w:r>
              <w:rPr>
                <w:b/>
                <w:bCs/>
                <w:color w:val="e94560"/>
                <w:sz w:val="18"/>
                <w:szCs w:val="18"/>
              </w:rPr>
              <w:t xml:space="preserve">CRÍTICO</w:t>
            </w:r>
          </w:p>
        </w:tc>
        <w:tc>
          <w:tcPr>
            <w:shd w:color="16213e" w:val="solid"/>
          </w:tcPr>
          <w:p>
            <w:r>
              <w:rPr>
                <w:color w:val="ffffff"/>
                <w:sz w:val="18"/>
                <w:szCs w:val="18"/>
              </w:rPr>
              <w:t xml:space="preserve">Signup</w:t>
            </w:r>
          </w:p>
        </w:tc>
        <w:tc>
          <w:tcPr>
            <w:shd w:color="16213e" w:val="solid"/>
          </w:tcPr>
          <w:p>
            <w:r>
              <w:rPr>
                <w:color w:val="ffffff"/>
                <w:sz w:val="18"/>
                <w:szCs w:val="18"/>
              </w:rPr>
              <w:t xml:space="preserve">Link /signup apunta a ruta /singup</w:t>
            </w:r>
          </w:p>
        </w:tc>
        <w:tc>
          <w:tcPr>
            <w:shd w:color="16213e" w:val="solid"/>
          </w:tcPr>
          <w:p>
            <w:r>
              <w:rPr>
                <w:color w:val="ffffff"/>
                <w:sz w:val="18"/>
                <w:szCs w:val="18"/>
              </w:rPr>
              <w:t xml:space="preserve">No puede registrarse</w:t>
            </w:r>
          </w:p>
        </w:tc>
        <w:tc>
          <w:tcPr>
            <w:shd w:color="16213e" w:val="solid"/>
          </w:tcPr>
          <w:p>
            <w:r>
              <w:rPr>
                <w:color w:val="22c55e"/>
                <w:sz w:val="18"/>
                <w:szCs w:val="18"/>
              </w:rPr>
              <w:t xml:space="preserve">5 min</w:t>
            </w:r>
          </w:p>
        </w:tc>
      </w:tr>
      <w:tr>
        <w:tc>
          <w:tcPr>
            <w:shd w:color="16213e" w:val="solid"/>
          </w:tcPr>
          <w:p>
            <w:pPr>
              <w:jc w:val="center"/>
            </w:pPr>
            <w:r>
              <w:rPr>
                <w:b/>
                <w:bCs/>
                <w:color w:val="e94560"/>
                <w:sz w:val="18"/>
                <w:szCs w:val="18"/>
              </w:rPr>
              <w:t xml:space="preserve">CRÍTICO</w:t>
            </w:r>
          </w:p>
        </w:tc>
        <w:tc>
          <w:tcPr>
            <w:shd w:color="16213e" w:val="solid"/>
          </w:tcPr>
          <w:p>
            <w:r>
              <w:rPr>
                <w:color w:val="ffffff"/>
                <w:sz w:val="18"/>
                <w:szCs w:val="18"/>
              </w:rPr>
              <w:t xml:space="preserve">Signup</w:t>
            </w:r>
          </w:p>
        </w:tc>
        <w:tc>
          <w:tcPr>
            <w:shd w:color="16213e" w:val="solid"/>
          </w:tcPr>
          <w:p>
            <w:r>
              <w:rPr>
                <w:color w:val="ffffff"/>
                <w:sz w:val="18"/>
                <w:szCs w:val="18"/>
              </w:rPr>
              <w:t xml:space="preserve">Password sin type=password</w:t>
            </w:r>
          </w:p>
        </w:tc>
        <w:tc>
          <w:tcPr>
            <w:shd w:color="16213e" w:val="solid"/>
          </w:tcPr>
          <w:p>
            <w:r>
              <w:rPr>
                <w:color w:val="ffffff"/>
                <w:sz w:val="18"/>
                <w:szCs w:val="18"/>
              </w:rPr>
              <w:t xml:space="preserve">Exposición credenciales</w:t>
            </w:r>
          </w:p>
        </w:tc>
        <w:tc>
          <w:tcPr>
            <w:shd w:color="16213e" w:val="solid"/>
          </w:tcPr>
          <w:p>
            <w:r>
              <w:rPr>
                <w:color w:val="22c55e"/>
                <w:sz w:val="18"/>
                <w:szCs w:val="18"/>
              </w:rPr>
              <w:t xml:space="preserve">2 min</w:t>
            </w:r>
          </w:p>
        </w:tc>
      </w:tr>
      <w:tr>
        <w:tc>
          <w:tcPr>
            <w:shd w:color="16213e" w:val="solid"/>
          </w:tcPr>
          <w:p>
            <w:pPr>
              <w:jc w:val="center"/>
            </w:pPr>
            <w:r>
              <w:rPr>
                <w:b/>
                <w:bCs/>
                <w:color w:val="f97316"/>
                <w:sz w:val="18"/>
                <w:szCs w:val="18"/>
              </w:rPr>
              <w:t xml:space="preserve">ALTA</w:t>
            </w:r>
          </w:p>
        </w:tc>
        <w:tc>
          <w:tcPr>
            <w:shd w:color="16213e" w:val="solid"/>
          </w:tcPr>
          <w:p>
            <w:r>
              <w:rPr>
                <w:color w:val="ffffff"/>
                <w:sz w:val="18"/>
                <w:szCs w:val="18"/>
              </w:rPr>
              <w:t xml:space="preserve">Ventas</w:t>
            </w:r>
          </w:p>
        </w:tc>
        <w:tc>
          <w:tcPr>
            <w:shd w:color="16213e" w:val="solid"/>
          </w:tcPr>
          <w:p>
            <w:r>
              <w:rPr>
                <w:color w:val="ffffff"/>
                <w:sz w:val="18"/>
                <w:szCs w:val="18"/>
              </w:rPr>
              <w:t xml:space="preserve">Servicios hardcodeados</w:t>
            </w:r>
          </w:p>
        </w:tc>
        <w:tc>
          <w:tcPr>
            <w:shd w:color="16213e" w:val="solid"/>
          </w:tcPr>
          <w:p>
            <w:r>
              <w:rPr>
                <w:color w:val="ffffff"/>
                <w:sz w:val="18"/>
                <w:szCs w:val="18"/>
              </w:rPr>
              <w:t xml:space="preserve">No personalizable</w:t>
            </w:r>
          </w:p>
        </w:tc>
        <w:tc>
          <w:tcPr>
            <w:shd w:color="16213e" w:val="solid"/>
          </w:tcPr>
          <w:p>
            <w:r>
              <w:rPr>
                <w:color w:val="eab308"/>
                <w:sz w:val="18"/>
                <w:szCs w:val="18"/>
              </w:rPr>
              <w:t xml:space="preserve">4 h</w:t>
            </w:r>
          </w:p>
        </w:tc>
      </w:tr>
      <w:tr>
        <w:tc>
          <w:tcPr>
            <w:shd w:color="16213e" w:val="solid"/>
          </w:tcPr>
          <w:p>
            <w:pPr>
              <w:jc w:val="center"/>
            </w:pPr>
            <w:r>
              <w:rPr>
                <w:b/>
                <w:bCs/>
                <w:color w:val="f97316"/>
                <w:sz w:val="18"/>
                <w:szCs w:val="18"/>
              </w:rPr>
              <w:t xml:space="preserve">ALTA</w:t>
            </w:r>
          </w:p>
        </w:tc>
        <w:tc>
          <w:tcPr>
            <w:shd w:color="16213e" w:val="solid"/>
          </w:tcPr>
          <w:p>
            <w:r>
              <w:rPr>
                <w:color w:val="ffffff"/>
                <w:sz w:val="18"/>
                <w:szCs w:val="18"/>
              </w:rPr>
              <w:t xml:space="preserve">Infra</w:t>
            </w:r>
          </w:p>
        </w:tc>
        <w:tc>
          <w:tcPr>
            <w:shd w:color="16213e" w:val="solid"/>
          </w:tcPr>
          <w:p>
            <w:r>
              <w:rPr>
                <w:color w:val="ffffff"/>
                <w:sz w:val="18"/>
                <w:szCs w:val="18"/>
              </w:rPr>
              <w:t xml:space="preserve">Firebase config hardcodeada</w:t>
            </w:r>
          </w:p>
        </w:tc>
        <w:tc>
          <w:tcPr>
            <w:shd w:color="16213e" w:val="solid"/>
          </w:tcPr>
          <w:p>
            <w:r>
              <w:rPr>
                <w:color w:val="ffffff"/>
                <w:sz w:val="18"/>
                <w:szCs w:val="18"/>
              </w:rPr>
              <w:t xml:space="preserve">Riesgo seguridad</w:t>
            </w:r>
          </w:p>
        </w:tc>
        <w:tc>
          <w:tcPr>
            <w:shd w:color="16213e" w:val="solid"/>
          </w:tcPr>
          <w:p>
            <w:r>
              <w:rPr>
                <w:color w:val="22c55e"/>
                <w:sz w:val="18"/>
                <w:szCs w:val="18"/>
              </w:rPr>
              <w:t xml:space="preserve">30 min</w:t>
            </w:r>
          </w:p>
        </w:tc>
      </w:tr>
      <w:tr>
        <w:tc>
          <w:tcPr>
            <w:shd w:color="16213e" w:val="solid"/>
          </w:tcPr>
          <w:p>
            <w:pPr>
              <w:jc w:val="center"/>
            </w:pPr>
            <w:r>
              <w:rPr>
                <w:b/>
                <w:bCs/>
                <w:color w:val="f97316"/>
                <w:sz w:val="18"/>
                <w:szCs w:val="18"/>
              </w:rPr>
              <w:t xml:space="preserve">ALTA</w:t>
            </w:r>
          </w:p>
        </w:tc>
        <w:tc>
          <w:tcPr>
            <w:shd w:color="16213e" w:val="solid"/>
          </w:tcPr>
          <w:p>
            <w:r>
              <w:rPr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shd w:color="16213e" w:val="solid"/>
          </w:tcPr>
          <w:p>
            <w:r>
              <w:rPr>
                <w:color w:val="ffffff"/>
                <w:sz w:val="18"/>
                <w:szCs w:val="18"/>
              </w:rPr>
              <w:t xml:space="preserve">Sin .env para entorno</w:t>
            </w:r>
          </w:p>
        </w:tc>
        <w:tc>
          <w:tcPr>
            <w:shd w:color="16213e" w:val="solid"/>
          </w:tcPr>
          <w:p>
            <w:r>
              <w:rPr>
                <w:color w:val="ffffff"/>
                <w:sz w:val="18"/>
                <w:szCs w:val="18"/>
              </w:rPr>
              <w:t xml:space="preserve">Mala práctica</w:t>
            </w:r>
          </w:p>
        </w:tc>
        <w:tc>
          <w:tcPr>
            <w:shd w:color="16213e" w:val="solid"/>
          </w:tcPr>
          <w:p>
            <w:r>
              <w:rPr>
                <w:color w:val="22c55e"/>
                <w:sz w:val="18"/>
                <w:szCs w:val="18"/>
              </w:rPr>
              <w:t xml:space="preserve">15 min</w:t>
            </w:r>
          </w:p>
        </w:tc>
      </w:tr>
      <w:tr>
        <w:tc>
          <w:tcPr>
            <w:shd w:color="16213e" w:val="solid"/>
          </w:tcPr>
          <w:p>
            <w:pPr>
              <w:jc w:val="center"/>
            </w:pPr>
            <w:r>
              <w:rPr>
                <w:b/>
                <w:bCs/>
                <w:color w:val="eab308"/>
                <w:sz w:val="18"/>
                <w:szCs w:val="18"/>
              </w:rPr>
              <w:t xml:space="preserve">MEDIA</w:t>
            </w:r>
          </w:p>
        </w:tc>
        <w:tc>
          <w:tcPr>
            <w:shd w:color="16213e" w:val="solid"/>
          </w:tcPr>
          <w:p>
            <w:r>
              <w:rPr>
                <w:color w:val="ffffff"/>
                <w:sz w:val="18"/>
                <w:szCs w:val="18"/>
              </w:rPr>
              <w:t xml:space="preserve">Inventario</w:t>
            </w:r>
          </w:p>
        </w:tc>
        <w:tc>
          <w:tcPr>
            <w:shd w:color="16213e" w:val="solid"/>
          </w:tcPr>
          <w:p>
            <w:r>
              <w:rPr>
                <w:color w:val="ffffff"/>
                <w:sz w:val="18"/>
                <w:szCs w:val="18"/>
              </w:rPr>
              <w:t xml:space="preserve">Stock no se descuenta al vender</w:t>
            </w:r>
          </w:p>
        </w:tc>
        <w:tc>
          <w:tcPr>
            <w:shd w:color="16213e" w:val="solid"/>
          </w:tcPr>
          <w:p>
            <w:r>
              <w:rPr>
                <w:color w:val="ffffff"/>
                <w:sz w:val="18"/>
                <w:szCs w:val="18"/>
              </w:rPr>
              <w:t xml:space="preserve">Inventario inconsistente</w:t>
            </w:r>
          </w:p>
        </w:tc>
        <w:tc>
          <w:tcPr>
            <w:shd w:color="16213e" w:val="solid"/>
          </w:tcPr>
          <w:p>
            <w:r>
              <w:rPr>
                <w:color w:val="eab308"/>
                <w:sz w:val="18"/>
                <w:szCs w:val="18"/>
              </w:rPr>
              <w:t xml:space="preserve">3 h</w:t>
            </w:r>
          </w:p>
        </w:tc>
      </w:tr>
      <w:tr>
        <w:tc>
          <w:tcPr>
            <w:shd w:color="16213e" w:val="solid"/>
          </w:tcPr>
          <w:p>
            <w:pPr>
              <w:jc w:val="center"/>
            </w:pPr>
            <w:r>
              <w:rPr>
                <w:b/>
                <w:bCs/>
                <w:color w:val="eab308"/>
                <w:sz w:val="18"/>
                <w:szCs w:val="18"/>
              </w:rPr>
              <w:t xml:space="preserve">MEDIA</w:t>
            </w:r>
          </w:p>
        </w:tc>
        <w:tc>
          <w:tcPr>
            <w:shd w:color="16213e" w:val="solid"/>
          </w:tcPr>
          <w:p>
            <w:r>
              <w:rPr>
                <w:color w:val="ffffff"/>
                <w:sz w:val="18"/>
                <w:szCs w:val="18"/>
              </w:rPr>
              <w:t xml:space="preserve">Ventas</w:t>
            </w:r>
          </w:p>
        </w:tc>
        <w:tc>
          <w:tcPr>
            <w:shd w:color="16213e" w:val="solid"/>
          </w:tcPr>
          <w:p>
            <w:r>
              <w:rPr>
                <w:color w:val="ffffff"/>
                <w:sz w:val="18"/>
                <w:szCs w:val="18"/>
              </w:rPr>
              <w:t xml:space="preserve">Eliminar venta no revierte CRM</w:t>
            </w:r>
          </w:p>
        </w:tc>
        <w:tc>
          <w:tcPr>
            <w:shd w:color="16213e" w:val="solid"/>
          </w:tcPr>
          <w:p>
            <w:r>
              <w:rPr>
                <w:color w:val="ffffff"/>
                <w:sz w:val="18"/>
                <w:szCs w:val="18"/>
              </w:rPr>
              <w:t xml:space="preserve">Datos inconsistentes</w:t>
            </w:r>
          </w:p>
        </w:tc>
        <w:tc>
          <w:tcPr>
            <w:shd w:color="16213e" w:val="solid"/>
          </w:tcPr>
          <w:p>
            <w:r>
              <w:rPr>
                <w:color w:val="eab308"/>
                <w:sz w:val="18"/>
                <w:szCs w:val="18"/>
              </w:rPr>
              <w:t xml:space="preserve">2 h</w:t>
            </w:r>
          </w:p>
        </w:tc>
      </w:tr>
      <w:tr>
        <w:tc>
          <w:tcPr>
            <w:shd w:color="16213e" w:val="solid"/>
          </w:tcPr>
          <w:p>
            <w:pPr>
              <w:jc w:val="center"/>
            </w:pPr>
            <w:r>
              <w:rPr>
                <w:b/>
                <w:bCs/>
                <w:color w:val="eab308"/>
                <w:sz w:val="18"/>
                <w:szCs w:val="18"/>
              </w:rPr>
              <w:t xml:space="preserve">MEDIA</w:t>
            </w:r>
          </w:p>
        </w:tc>
        <w:tc>
          <w:tcPr>
            <w:shd w:color="16213e" w:val="solid"/>
          </w:tcPr>
          <w:p>
            <w:r>
              <w:rPr>
                <w:color w:val="ffffff"/>
                <w:sz w:val="18"/>
                <w:szCs w:val="18"/>
              </w:rPr>
              <w:t xml:space="preserve">UX</w:t>
            </w:r>
          </w:p>
        </w:tc>
        <w:tc>
          <w:tcPr>
            <w:shd w:color="16213e" w:val="solid"/>
          </w:tcPr>
          <w:p>
            <w:r>
              <w:rPr>
                <w:color w:val="ffffff"/>
                <w:sz w:val="18"/>
                <w:szCs w:val="18"/>
              </w:rPr>
              <w:t xml:space="preserve">Sin confirmación al eliminar</w:t>
            </w:r>
          </w:p>
        </w:tc>
        <w:tc>
          <w:tcPr>
            <w:shd w:color="16213e" w:val="solid"/>
          </w:tcPr>
          <w:p>
            <w:r>
              <w:rPr>
                <w:color w:val="ffffff"/>
                <w:sz w:val="18"/>
                <w:szCs w:val="18"/>
              </w:rPr>
              <w:t xml:space="preserve">Pérdida accidental</w:t>
            </w:r>
          </w:p>
        </w:tc>
        <w:tc>
          <w:tcPr>
            <w:shd w:color="16213e" w:val="solid"/>
          </w:tcPr>
          <w:p>
            <w:r>
              <w:rPr>
                <w:color w:val="eab308"/>
                <w:sz w:val="18"/>
                <w:szCs w:val="18"/>
              </w:rPr>
              <w:t xml:space="preserve">4 h</w:t>
            </w:r>
          </w:p>
        </w:tc>
      </w:tr>
      <w:tr>
        <w:tc>
          <w:tcPr>
            <w:shd w:color="16213e" w:val="solid"/>
          </w:tcPr>
          <w:p>
            <w:pPr>
              <w:jc w:val="center"/>
            </w:pPr>
            <w:r>
              <w:rPr>
                <w:b/>
                <w:bCs/>
                <w:color w:val="eab308"/>
                <w:sz w:val="18"/>
                <w:szCs w:val="18"/>
              </w:rPr>
              <w:t xml:space="preserve">MEDIA</w:t>
            </w:r>
          </w:p>
        </w:tc>
        <w:tc>
          <w:tcPr>
            <w:shd w:color="16213e" w:val="solid"/>
          </w:tcPr>
          <w:p>
            <w:r>
              <w:rPr>
                <w:color w:val="ffffff"/>
                <w:sz w:val="18"/>
                <w:szCs w:val="18"/>
              </w:rPr>
              <w:t xml:space="preserve">Notifs</w:t>
            </w:r>
          </w:p>
        </w:tc>
        <w:tc>
          <w:tcPr>
            <w:shd w:color="16213e" w:val="solid"/>
          </w:tcPr>
          <w:p>
            <w:r>
              <w:rPr>
                <w:color w:val="ffffff"/>
                <w:sz w:val="18"/>
                <w:szCs w:val="18"/>
              </w:rPr>
              <w:t xml:space="preserve">No hay sistema real de notificaciones</w:t>
            </w:r>
          </w:p>
        </w:tc>
        <w:tc>
          <w:tcPr>
            <w:shd w:color="16213e" w:val="solid"/>
          </w:tcPr>
          <w:p>
            <w:r>
              <w:rPr>
                <w:color w:val="ffffff"/>
                <w:sz w:val="18"/>
                <w:szCs w:val="18"/>
              </w:rPr>
              <w:t xml:space="preserve">Feature prometida falta</w:t>
            </w:r>
          </w:p>
        </w:tc>
        <w:tc>
          <w:tcPr>
            <w:shd w:color="16213e" w:val="solid"/>
          </w:tcPr>
          <w:p>
            <w:r>
              <w:rPr>
                <w:color w:val="eab308"/>
                <w:sz w:val="18"/>
                <w:szCs w:val="18"/>
              </w:rPr>
              <w:t xml:space="preserve">8 h</w:t>
            </w:r>
          </w:p>
        </w:tc>
      </w:tr>
      <w:tr>
        <w:tc>
          <w:tcPr>
            <w:shd w:color="16213e" w:val="solid"/>
          </w:tcPr>
          <w:p>
            <w:pPr>
              <w:jc w:val="center"/>
            </w:pPr>
            <w:r>
              <w:rPr>
                <w:b/>
                <w:bCs/>
                <w:color w:val="eab308"/>
                <w:sz w:val="18"/>
                <w:szCs w:val="18"/>
              </w:rPr>
              <w:t xml:space="preserve">MEDIA</w:t>
            </w:r>
          </w:p>
        </w:tc>
        <w:tc>
          <w:tcPr>
            <w:shd w:color="16213e" w:val="solid"/>
          </w:tcPr>
          <w:p>
            <w:r>
              <w:rPr>
                <w:color w:val="ffffff"/>
                <w:sz w:val="18"/>
                <w:szCs w:val="18"/>
              </w:rPr>
              <w:t xml:space="preserve">UI</w:t>
            </w:r>
          </w:p>
        </w:tc>
        <w:tc>
          <w:tcPr>
            <w:shd w:color="16213e" w:val="solid"/>
          </w:tcPr>
          <w:p>
            <w:r>
              <w:rPr>
                <w:color w:val="ffffff"/>
                <w:sz w:val="18"/>
                <w:szCs w:val="18"/>
              </w:rPr>
              <w:t xml:space="preserve">DashboardLayout.tsx muerto, link roto</w:t>
            </w:r>
          </w:p>
        </w:tc>
        <w:tc>
          <w:tcPr>
            <w:shd w:color="16213e" w:val="solid"/>
          </w:tcPr>
          <w:p>
            <w:r>
              <w:rPr>
                <w:color w:val="ffffff"/>
                <w:sz w:val="18"/>
                <w:szCs w:val="18"/>
              </w:rPr>
              <w:t xml:space="preserve">Código basura</w:t>
            </w:r>
          </w:p>
        </w:tc>
        <w:tc>
          <w:tcPr>
            <w:shd w:color="16213e" w:val="solid"/>
          </w:tcPr>
          <w:p>
            <w:r>
              <w:rPr>
                <w:color w:val="22c55e"/>
                <w:sz w:val="18"/>
                <w:szCs w:val="18"/>
              </w:rPr>
              <w:t xml:space="preserve">15 min</w:t>
            </w:r>
          </w:p>
        </w:tc>
      </w:tr>
      <w:tr>
        <w:tc>
          <w:tcPr>
            <w:shd w:color="16213e" w:val="solid"/>
          </w:tcPr>
          <w:p>
            <w:pPr>
              <w:jc w:val="center"/>
            </w:pPr>
            <w:r>
              <w:rPr>
                <w:b/>
                <w:bCs/>
                <w:color w:val="3b82f6"/>
                <w:sz w:val="18"/>
                <w:szCs w:val="18"/>
              </w:rPr>
              <w:t xml:space="preserve">BAJA</w:t>
            </w:r>
          </w:p>
        </w:tc>
        <w:tc>
          <w:tcPr>
            <w:shd w:color="16213e" w:val="solid"/>
          </w:tcPr>
          <w:p>
            <w:r>
              <w:rPr>
                <w:color w:val="ffffff"/>
                <w:sz w:val="18"/>
                <w:szCs w:val="18"/>
              </w:rPr>
              <w:t xml:space="preserve">UX</w:t>
            </w:r>
          </w:p>
        </w:tc>
        <w:tc>
          <w:tcPr>
            <w:shd w:color="16213e" w:val="solid"/>
          </w:tcPr>
          <w:p>
            <w:r>
              <w:rPr>
                <w:color w:val="ffffff"/>
                <w:sz w:val="18"/>
                <w:szCs w:val="18"/>
              </w:rPr>
              <w:t xml:space="preserve">Sin loading en formularios</w:t>
            </w:r>
          </w:p>
        </w:tc>
        <w:tc>
          <w:tcPr>
            <w:shd w:color="16213e" w:val="solid"/>
          </w:tcPr>
          <w:p>
            <w:r>
              <w:rPr>
                <w:color w:val="ffffff"/>
                <w:sz w:val="18"/>
                <w:szCs w:val="18"/>
              </w:rPr>
              <w:t xml:space="preserve">Mala experiencia</w:t>
            </w:r>
          </w:p>
        </w:tc>
        <w:tc>
          <w:tcPr>
            <w:shd w:color="16213e" w:val="solid"/>
          </w:tcPr>
          <w:p>
            <w:r>
              <w:rPr>
                <w:color w:val="eab308"/>
                <w:sz w:val="18"/>
                <w:szCs w:val="18"/>
              </w:rPr>
              <w:t xml:space="preserve">2 h</w:t>
            </w:r>
          </w:p>
        </w:tc>
      </w:tr>
      <w:tr>
        <w:tc>
          <w:tcPr>
            <w:shd w:color="16213e" w:val="solid"/>
          </w:tcPr>
          <w:p>
            <w:pPr>
              <w:jc w:val="center"/>
            </w:pPr>
            <w:r>
              <w:rPr>
                <w:b/>
                <w:bCs/>
                <w:color w:val="3b82f6"/>
                <w:sz w:val="18"/>
                <w:szCs w:val="18"/>
              </w:rPr>
              <w:t xml:space="preserve">BAJA</w:t>
            </w:r>
          </w:p>
        </w:tc>
        <w:tc>
          <w:tcPr>
            <w:shd w:color="16213e" w:val="solid"/>
          </w:tcPr>
          <w:p>
            <w:r>
              <w:rPr>
                <w:color w:val="ffffff"/>
                <w:sz w:val="18"/>
                <w:szCs w:val="18"/>
              </w:rPr>
              <w:t xml:space="preserve">UX</w:t>
            </w:r>
          </w:p>
        </w:tc>
        <w:tc>
          <w:tcPr>
            <w:shd w:color="16213e" w:val="solid"/>
          </w:tcPr>
          <w:p>
            <w:r>
              <w:rPr>
                <w:color w:val="ffffff"/>
                <w:sz w:val="18"/>
                <w:szCs w:val="18"/>
              </w:rPr>
              <w:t xml:space="preserve">Sin labels en inputs</w:t>
            </w:r>
          </w:p>
        </w:tc>
        <w:tc>
          <w:tcPr>
            <w:shd w:color="16213e" w:val="solid"/>
          </w:tcPr>
          <w:p>
            <w:r>
              <w:rPr>
                <w:color w:val="ffffff"/>
                <w:sz w:val="18"/>
                <w:szCs w:val="18"/>
              </w:rPr>
              <w:t xml:space="preserve">Inaccesible</w:t>
            </w:r>
          </w:p>
        </w:tc>
        <w:tc>
          <w:tcPr>
            <w:shd w:color="16213e" w:val="solid"/>
          </w:tcPr>
          <w:p>
            <w:r>
              <w:rPr>
                <w:color w:val="eab308"/>
                <w:sz w:val="18"/>
                <w:szCs w:val="18"/>
              </w:rPr>
              <w:t xml:space="preserve">1 h</w:t>
            </w:r>
          </w:p>
        </w:tc>
      </w:tr>
      <w:tr>
        <w:tc>
          <w:tcPr>
            <w:shd w:color="16213e" w:val="solid"/>
          </w:tcPr>
          <w:p>
            <w:pPr>
              <w:jc w:val="center"/>
            </w:pPr>
            <w:r>
              <w:rPr>
                <w:b/>
                <w:bCs/>
                <w:color w:val="3b82f6"/>
                <w:sz w:val="18"/>
                <w:szCs w:val="18"/>
              </w:rPr>
              <w:t xml:space="preserve">BAJA</w:t>
            </w:r>
          </w:p>
        </w:tc>
        <w:tc>
          <w:tcPr>
            <w:shd w:color="16213e" w:val="solid"/>
          </w:tcPr>
          <w:p>
            <w:r>
              <w:rPr>
                <w:color w:val="ffffff"/>
                <w:sz w:val="18"/>
                <w:szCs w:val="18"/>
              </w:rPr>
              <w:t xml:space="preserve">Layout</w:t>
            </w:r>
          </w:p>
        </w:tc>
        <w:tc>
          <w:tcPr>
            <w:shd w:color="16213e" w:val="solid"/>
          </w:tcPr>
          <w:p>
            <w:r>
              <w:rPr>
                <w:color w:val="ffffff"/>
                <w:sz w:val="18"/>
                <w:szCs w:val="18"/>
              </w:rPr>
              <w:t xml:space="preserve">lang=en en app en español</w:t>
            </w:r>
          </w:p>
        </w:tc>
        <w:tc>
          <w:tcPr>
            <w:shd w:color="16213e" w:val="solid"/>
          </w:tcPr>
          <w:p>
            <w:r>
              <w:rPr>
                <w:color w:val="ffffff"/>
                <w:sz w:val="18"/>
                <w:szCs w:val="18"/>
              </w:rPr>
              <w:t xml:space="preserve">Error menor</w:t>
            </w:r>
          </w:p>
        </w:tc>
        <w:tc>
          <w:tcPr>
            <w:shd w:color="16213e" w:val="solid"/>
          </w:tcPr>
          <w:p>
            <w:r>
              <w:rPr>
                <w:color w:val="22c55e"/>
                <w:sz w:val="18"/>
                <w:szCs w:val="18"/>
              </w:rPr>
              <w:t xml:space="preserve">2 min</w:t>
            </w:r>
          </w:p>
        </w:tc>
      </w:tr>
      <w:tr>
        <w:tc>
          <w:tcPr>
            <w:shd w:color="16213e" w:val="solid"/>
          </w:tcPr>
          <w:p>
            <w:pPr>
              <w:jc w:val="center"/>
            </w:pPr>
            <w:r>
              <w:rPr>
                <w:b/>
                <w:bCs/>
                <w:color w:val="3b82f6"/>
                <w:sz w:val="18"/>
                <w:szCs w:val="18"/>
              </w:rPr>
              <w:t xml:space="preserve">BAJA</w:t>
            </w:r>
          </w:p>
        </w:tc>
        <w:tc>
          <w:tcPr>
            <w:shd w:color="16213e" w:val="solid"/>
          </w:tcPr>
          <w:p>
            <w:r>
              <w:rPr>
                <w:color w:val="ffffff"/>
                <w:sz w:val="18"/>
                <w:szCs w:val="18"/>
              </w:rPr>
              <w:t xml:space="preserve">Perf</w:t>
            </w:r>
          </w:p>
        </w:tc>
        <w:tc>
          <w:tcPr>
            <w:shd w:color="16213e" w:val="solid"/>
          </w:tcPr>
          <w:p>
            <w:r>
              <w:rPr>
                <w:color w:val="ffffff"/>
                <w:sz w:val="18"/>
                <w:szCs w:val="18"/>
              </w:rPr>
              <w:t xml:space="preserve">Sin paginación Firestore</w:t>
            </w:r>
          </w:p>
        </w:tc>
        <w:tc>
          <w:tcPr>
            <w:shd w:color="16213e" w:val="solid"/>
          </w:tcPr>
          <w:p>
            <w:r>
              <w:rPr>
                <w:color w:val="ffffff"/>
                <w:sz w:val="18"/>
                <w:szCs w:val="18"/>
              </w:rPr>
              <w:t xml:space="preserve">Problema con 10k+</w:t>
            </w:r>
          </w:p>
        </w:tc>
        <w:tc>
          <w:tcPr>
            <w:shd w:color="16213e" w:val="solid"/>
          </w:tcPr>
          <w:p>
            <w:r>
              <w:rPr>
                <w:color w:val="eab308"/>
                <w:sz w:val="18"/>
                <w:szCs w:val="18"/>
              </w:rPr>
              <w:t xml:space="preserve">4 h</w:t>
            </w:r>
          </w:p>
        </w:tc>
      </w:tr>
      <w:tr>
        <w:tc>
          <w:tcPr>
            <w:shd w:color="16213e" w:val="solid"/>
          </w:tcPr>
          <w:p>
            <w:pPr>
              <w:jc w:val="center"/>
            </w:pPr>
            <w:r>
              <w:rPr>
                <w:b/>
                <w:bCs/>
                <w:color w:val="a0a0b0"/>
                <w:sz w:val="18"/>
                <w:szCs w:val="18"/>
              </w:rPr>
              <w:t xml:space="preserve">FUTURO</w:t>
            </w:r>
          </w:p>
        </w:tc>
        <w:tc>
          <w:tcPr>
            <w:shd w:color="16213e" w:val="solid"/>
          </w:tcPr>
          <w:p>
            <w:r>
              <w:rPr>
                <w:color w:val="ffffff"/>
                <w:sz w:val="18"/>
                <w:szCs w:val="18"/>
              </w:rPr>
              <w:t xml:space="preserve">WhatsApp</w:t>
            </w:r>
          </w:p>
        </w:tc>
        <w:tc>
          <w:tcPr>
            <w:shd w:color="16213e" w:val="solid"/>
          </w:tcPr>
          <w:p>
            <w:r>
              <w:rPr>
                <w:color w:val="ffffff"/>
                <w:sz w:val="18"/>
                <w:szCs w:val="18"/>
              </w:rPr>
              <w:t xml:space="preserve">Placeholder sin implementar</w:t>
            </w:r>
          </w:p>
        </w:tc>
        <w:tc>
          <w:tcPr>
            <w:shd w:color="16213e" w:val="solid"/>
          </w:tcPr>
          <w:p>
            <w:r>
              <w:rPr>
                <w:color w:val="ffffff"/>
                <w:sz w:val="18"/>
                <w:szCs w:val="18"/>
              </w:rPr>
              <w:t xml:space="preserve">No usable</w:t>
            </w:r>
          </w:p>
        </w:tc>
        <w:tc>
          <w:tcPr>
            <w:shd w:color="16213e" w:val="solid"/>
          </w:tcPr>
          <w:p>
            <w:r>
              <w:rPr>
                <w:color w:val="a0a0b0"/>
                <w:sz w:val="18"/>
                <w:szCs w:val="18"/>
              </w:rPr>
              <w:t xml:space="preserve">16 h+</w:t>
            </w:r>
          </w:p>
        </w:tc>
      </w:tr>
      <w:tr>
        <w:tc>
          <w:tcPr>
            <w:shd w:color="16213e" w:val="solid"/>
          </w:tcPr>
          <w:p>
            <w:pPr>
              <w:jc w:val="center"/>
            </w:pPr>
            <w:r>
              <w:rPr>
                <w:b/>
                <w:bCs/>
                <w:color w:val="a0a0b0"/>
                <w:sz w:val="18"/>
                <w:szCs w:val="18"/>
              </w:rPr>
              <w:t xml:space="preserve">FUTURO</w:t>
            </w:r>
          </w:p>
        </w:tc>
        <w:tc>
          <w:tcPr>
            <w:shd w:color="16213e" w:val="solid"/>
          </w:tcPr>
          <w:p>
            <w:r>
              <w:rPr>
                <w:color w:val="ffffff"/>
                <w:sz w:val="18"/>
                <w:szCs w:val="18"/>
              </w:rPr>
              <w:t xml:space="preserve">Roles</w:t>
            </w:r>
          </w:p>
        </w:tc>
        <w:tc>
          <w:tcPr>
            <w:shd w:color="16213e" w:val="solid"/>
          </w:tcPr>
          <w:p>
            <w:r>
              <w:rPr>
                <w:color w:val="ffffff"/>
                <w:sz w:val="18"/>
                <w:szCs w:val="18"/>
              </w:rPr>
              <w:t xml:space="preserve">Sin sistema de roles/staff</w:t>
            </w:r>
          </w:p>
        </w:tc>
        <w:tc>
          <w:tcPr>
            <w:shd w:color="16213e" w:val="solid"/>
          </w:tcPr>
          <w:p>
            <w:r>
              <w:rPr>
                <w:color w:val="ffffff"/>
                <w:sz w:val="18"/>
                <w:szCs w:val="18"/>
              </w:rPr>
              <w:t xml:space="preserve">Limitante multi-usuario</w:t>
            </w:r>
          </w:p>
        </w:tc>
        <w:tc>
          <w:tcPr>
            <w:shd w:color="16213e" w:val="solid"/>
          </w:tcPr>
          <w:p>
            <w:r>
              <w:rPr>
                <w:color w:val="eab308"/>
                <w:sz w:val="18"/>
                <w:szCs w:val="18"/>
              </w:rPr>
              <w:t xml:space="preserve">8 h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ffffff"/>
          <w:sz w:val="48"/>
          <w:szCs w:val="48"/>
        </w:rPr>
        <w:t xml:space="preserve">Conclusiones</w:t>
      </w:r>
    </w:p>
    <w:p>
      <w:pPr>
        <w:pStyle w:val="Heading2"/>
        <w:spacing w:after="200" w:before="240"/>
      </w:pPr>
      <w:r>
        <w:rPr>
          <w:b/>
          <w:bCs/>
          <w:color w:val="ffffff"/>
          <w:sz w:val="36"/>
          <w:szCs w:val="36"/>
        </w:rPr>
        <w:t xml:space="preserve">¿Novent ya es un MVP?</w:t>
      </w:r>
    </w:p>
    <w:p>
      <w:pPr>
        <w:spacing w:after="120"/>
      </w:pPr>
      <w:r>
        <w:rPr>
          <w:b/>
          <w:bCs/>
          <w:color w:val="e94560"/>
          <w:sz w:val="22"/>
          <w:szCs w:val="22"/>
        </w:rPr>
        <w:t xml:space="preserve">No. No es un MVP usable en producción.</w:t>
      </w:r>
    </w:p>
    <w:p>
      <w:pPr>
        <w:spacing w:after="120"/>
      </w:pPr>
      <w:r>
        <w:rPr>
          <w:color w:val="ffffff"/>
          <w:sz w:val="22"/>
          <w:szCs w:val="22"/>
        </w:rPr>
        <w:t xml:space="preserve">Tiene la apariencia de un MVP (UI bonita, landing page, estructura multiempresa), pero tiene bugs críticos que lo rompen completamente:</w:t>
      </w:r>
    </w:p>
    <w:p>
      <w:pPr>
        <w:spacing w:after="80"/>
        <w:ind w:left="400"/>
      </w:pPr>
      <w:r>
        <w:rPr>
          <w:b/>
          <w:bCs/>
          <w:color w:val="0f3460"/>
          <w:sz w:val="22"/>
          <w:szCs w:val="22"/>
        </w:rPr>
        <w:t xml:space="preserve">•  </w:t>
      </w:r>
      <w:r>
        <w:rPr>
          <w:color w:val="ffffff"/>
          <w:sz w:val="22"/>
          <w:szCs w:val="22"/>
        </w:rPr>
        <w:t xml:space="preserve">El middleware auth no funciona — cualquiera accede a rutas protegidas</w:t>
      </w:r>
    </w:p>
    <w:p>
      <w:pPr>
        <w:spacing w:after="80"/>
        <w:ind w:left="400"/>
      </w:pPr>
      <w:r>
        <w:rPr>
          <w:b/>
          <w:bCs/>
          <w:color w:val="0f3460"/>
          <w:sz w:val="22"/>
          <w:szCs w:val="22"/>
        </w:rPr>
        <w:t xml:space="preserve">•  </w:t>
      </w:r>
      <w:r>
        <w:rPr>
          <w:color w:val="ffffff"/>
          <w:sz w:val="22"/>
          <w:szCs w:val="22"/>
        </w:rPr>
        <w:t xml:space="preserve">El detalle de cliente no carga — pge.tsx no es page.tsx</w:t>
      </w:r>
    </w:p>
    <w:p>
      <w:pPr>
        <w:spacing w:after="80"/>
        <w:ind w:left="400"/>
      </w:pPr>
      <w:r>
        <w:rPr>
          <w:b/>
          <w:bCs/>
          <w:color w:val="0f3460"/>
          <w:sz w:val="22"/>
          <w:szCs w:val="22"/>
        </w:rPr>
        <w:t xml:space="preserve">•  </w:t>
      </w:r>
      <w:r>
        <w:rPr>
          <w:color w:val="ffffff"/>
          <w:sz w:val="22"/>
          <w:szCs w:val="22"/>
        </w:rPr>
        <w:t xml:space="preserve">El registro no funciona — link /signup vs ruta /singup</w:t>
      </w:r>
    </w:p>
    <w:p>
      <w:pPr>
        <w:spacing w:after="80"/>
        <w:ind w:left="400"/>
      </w:pPr>
      <w:r>
        <w:rPr>
          <w:b/>
          <w:bCs/>
          <w:color w:val="0f3460"/>
          <w:sz w:val="22"/>
          <w:szCs w:val="22"/>
        </w:rPr>
        <w:t xml:space="preserve">•  </w:t>
      </w:r>
      <w:r>
        <w:rPr>
          <w:color w:val="ffffff"/>
          <w:sz w:val="22"/>
          <w:szCs w:val="22"/>
        </w:rPr>
        <w:t xml:space="preserve">No hay security rules — base de datos abierta</w:t>
      </w:r>
    </w:p>
    <w:p>
      <w:pPr>
        <w:spacing w:after="80"/>
        <w:ind w:left="400"/>
      </w:pPr>
      <w:r>
        <w:rPr>
          <w:b/>
          <w:bCs/>
          <w:color w:val="0f3460"/>
          <w:sz w:val="22"/>
          <w:szCs w:val="22"/>
        </w:rPr>
        <w:t xml:space="preserve">•  </w:t>
      </w:r>
      <w:r>
        <w:rPr>
          <w:color w:val="ffffff"/>
          <w:sz w:val="22"/>
          <w:szCs w:val="22"/>
        </w:rPr>
        <w:t xml:space="preserve">No hay integración stock-ventas — vender no descuenta inventario</w:t>
      </w:r>
    </w:p>
    <w:p>
      <w:pPr>
        <w:spacing w:after="80"/>
        <w:ind w:left="400"/>
      </w:pPr>
      <w:r>
        <w:rPr>
          <w:b/>
          <w:bCs/>
          <w:color w:val="0f3460"/>
          <w:sz w:val="22"/>
          <w:szCs w:val="22"/>
        </w:rPr>
        <w:t xml:space="preserve">•  </w:t>
      </w:r>
      <w:r>
        <w:rPr>
          <w:color w:val="ffffff"/>
          <w:sz w:val="22"/>
          <w:szCs w:val="22"/>
        </w:rPr>
        <w:t xml:space="preserve">Servicios hardcodeados — solo funciona para barbería</w:t>
      </w:r>
    </w:p>
    <w:p>
      <w:pPr>
        <w:pStyle w:val="Heading2"/>
        <w:spacing w:after="200" w:before="240"/>
      </w:pPr>
      <w:r>
        <w:rPr>
          <w:b/>
          <w:bCs/>
          <w:color w:val="ffffff"/>
          <w:sz w:val="36"/>
          <w:szCs w:val="36"/>
        </w:rPr>
        <w:t xml:space="preserve">¿Qué falta para uso continuo 30 días?</w:t>
      </w:r>
    </w:p>
    <w:p>
      <w:pPr>
        <w:spacing w:after="80"/>
        <w:ind w:left="400"/>
      </w:pPr>
      <w:r>
        <w:rPr>
          <w:b/>
          <w:bCs/>
          <w:color w:val="0f3460"/>
          <w:sz w:val="22"/>
          <w:szCs w:val="22"/>
        </w:rPr>
        <w:t xml:space="preserve">•  </w:t>
      </w:r>
      <w:r>
        <w:rPr>
          <w:color w:val="ffffff"/>
          <w:sz w:val="22"/>
          <w:szCs w:val="22"/>
        </w:rPr>
        <w:t xml:space="preserve">Corregir los 6 bugs críticos (innegociable)</w:t>
      </w:r>
    </w:p>
    <w:p>
      <w:pPr>
        <w:spacing w:after="80"/>
        <w:ind w:left="400"/>
      </w:pPr>
      <w:r>
        <w:rPr>
          <w:b/>
          <w:bCs/>
          <w:color w:val="0f3460"/>
          <w:sz w:val="22"/>
          <w:szCs w:val="22"/>
        </w:rPr>
        <w:t xml:space="preserve">•  </w:t>
      </w:r>
      <w:r>
        <w:rPr>
          <w:color w:val="ffffff"/>
          <w:sz w:val="22"/>
          <w:szCs w:val="22"/>
        </w:rPr>
        <w:t xml:space="preserve">Hacer configurables los servicios/productos</w:t>
      </w:r>
    </w:p>
    <w:p>
      <w:pPr>
        <w:spacing w:after="80"/>
        <w:ind w:left="400"/>
      </w:pPr>
      <w:r>
        <w:rPr>
          <w:b/>
          <w:bCs/>
          <w:color w:val="0f3460"/>
          <w:sz w:val="22"/>
          <w:szCs w:val="22"/>
        </w:rPr>
        <w:t xml:space="preserve">•  </w:t>
      </w:r>
      <w:r>
        <w:rPr>
          <w:color w:val="ffffff"/>
          <w:sz w:val="22"/>
          <w:szCs w:val="22"/>
        </w:rPr>
        <w:t xml:space="preserve">Integrar inventario con ventas (descuento de stock)</w:t>
      </w:r>
    </w:p>
    <w:p>
      <w:pPr>
        <w:spacing w:after="80"/>
        <w:ind w:left="400"/>
      </w:pPr>
      <w:r>
        <w:rPr>
          <w:b/>
          <w:bCs/>
          <w:color w:val="0f3460"/>
          <w:sz w:val="22"/>
          <w:szCs w:val="22"/>
        </w:rPr>
        <w:t xml:space="preserve">•  </w:t>
      </w:r>
      <w:r>
        <w:rPr>
          <w:color w:val="ffffff"/>
          <w:sz w:val="22"/>
          <w:szCs w:val="22"/>
        </w:rPr>
        <w:t xml:space="preserve">Agregar confirmaciones antes de eliminar</w:t>
      </w:r>
    </w:p>
    <w:p>
      <w:pPr>
        <w:spacing w:after="80"/>
        <w:ind w:left="400"/>
      </w:pPr>
      <w:r>
        <w:rPr>
          <w:b/>
          <w:bCs/>
          <w:color w:val="0f3460"/>
          <w:sz w:val="22"/>
          <w:szCs w:val="22"/>
        </w:rPr>
        <w:t xml:space="preserve">•  </w:t>
      </w:r>
      <w:r>
        <w:rPr>
          <w:color w:val="ffffff"/>
          <w:sz w:val="22"/>
          <w:szCs w:val="22"/>
        </w:rPr>
        <w:t xml:space="preserve">Deploy con .env + environment separation</w:t>
      </w:r>
    </w:p>
    <w:p>
      <w:pPr>
        <w:spacing w:after="80"/>
        <w:ind w:left="400"/>
      </w:pPr>
      <w:r>
        <w:rPr>
          <w:b/>
          <w:bCs/>
          <w:color w:val="0f3460"/>
          <w:sz w:val="22"/>
          <w:szCs w:val="22"/>
        </w:rPr>
        <w:t xml:space="preserve">•  </w:t>
      </w:r>
      <w:r>
        <w:rPr>
          <w:color w:val="ffffff"/>
          <w:sz w:val="22"/>
          <w:szCs w:val="22"/>
        </w:rPr>
        <w:t xml:space="preserve">Firestore Security Rules básicas (companyId scope)</w:t>
      </w:r>
    </w:p>
    <w:p>
      <w:pPr>
        <w:spacing w:after="80"/>
        <w:ind w:left="400"/>
      </w:pPr>
      <w:r>
        <w:rPr>
          <w:b/>
          <w:bCs/>
          <w:color w:val="0f3460"/>
          <w:sz w:val="22"/>
          <w:szCs w:val="22"/>
        </w:rPr>
        <w:t xml:space="preserve">•  </w:t>
      </w:r>
      <w:r>
        <w:rPr>
          <w:color w:val="ffffff"/>
          <w:sz w:val="22"/>
          <w:szCs w:val="22"/>
        </w:rPr>
        <w:t xml:space="preserve">Logout visible en el layout</w:t>
      </w:r>
    </w:p>
    <w:p>
      <w:pPr>
        <w:spacing w:after="80"/>
        <w:ind w:left="400"/>
      </w:pPr>
      <w:r>
        <w:rPr>
          <w:b/>
          <w:bCs/>
          <w:color w:val="0f3460"/>
          <w:sz w:val="22"/>
          <w:szCs w:val="22"/>
        </w:rPr>
        <w:t xml:space="preserve">•  </w:t>
      </w:r>
      <w:r>
        <w:rPr>
          <w:color w:val="ffffff"/>
          <w:sz w:val="22"/>
          <w:szCs w:val="22"/>
        </w:rPr>
        <w:t xml:space="preserve">Estabilidad básica para no perder datos</w:t>
      </w:r>
    </w:p>
    <w:p>
      <w:pPr>
        <w:pStyle w:val="Heading2"/>
        <w:spacing w:after="200" w:before="240"/>
      </w:pPr>
      <w:r>
        <w:rPr>
          <w:b/>
          <w:bCs/>
          <w:color w:val="ffffff"/>
          <w:sz w:val="36"/>
          <w:szCs w:val="36"/>
        </w:rPr>
        <w:t xml:space="preserve">Top 10 tareas a hacer primero</w:t>
      </w:r>
    </w:p>
    <w:p>
      <w:pPr>
        <w:spacing w:after="120"/>
      </w:pPr>
      <w:r>
        <w:rPr>
          <w:color w:val="ffffff"/>
          <w:sz w:val="22"/>
          <w:szCs w:val="22"/>
        </w:rPr>
        <w:t xml:space="preserve"/>
      </w:r>
    </w:p>
    <w:p>
      <w:pPr>
        <w:spacing w:after="120"/>
      </w:pPr>
      <w:r>
        <w:rPr>
          <w:b/>
          <w:bCs/>
          <w:color w:val="e94560"/>
          <w:sz w:val="22"/>
          <w:szCs w:val="22"/>
        </w:rPr>
        <w:t xml:space="preserve">1.  Renombrar pge.tsx → page.tsx (5 min)</w:t>
      </w:r>
    </w:p>
    <w:p>
      <w:pPr>
        <w:spacing w:after="120"/>
      </w:pPr>
      <w:r>
        <w:rPr>
          <w:b/>
          <w:bCs/>
          <w:color w:val="e94560"/>
          <w:sz w:val="22"/>
          <w:szCs w:val="22"/>
        </w:rPr>
        <w:t xml:space="preserve">2.  Renombrar carpeta singup → signup (5 min)</w:t>
      </w:r>
    </w:p>
    <w:p>
      <w:pPr>
        <w:spacing w:after="120"/>
      </w:pPr>
      <w:r>
        <w:rPr>
          <w:b/>
          <w:bCs/>
          <w:color w:val="e94560"/>
          <w:sz w:val="22"/>
          <w:szCs w:val="22"/>
        </w:rPr>
        <w:t xml:space="preserve">3.  Fijar cookie name en middleware o authToken (15 min)</w:t>
      </w:r>
    </w:p>
    <w:p>
      <w:pPr>
        <w:spacing w:after="120"/>
      </w:pPr>
      <w:r>
        <w:rPr>
          <w:b/>
          <w:bCs/>
          <w:color w:val="e94560"/>
          <w:sz w:val="22"/>
          <w:szCs w:val="22"/>
        </w:rPr>
        <w:t xml:space="preserve">4.  Agregar type='password' en signup (2 min)</w:t>
      </w:r>
    </w:p>
    <w:p>
      <w:pPr>
        <w:spacing w:after="120"/>
      </w:pPr>
      <w:r>
        <w:rPr>
          <w:b/>
          <w:bCs/>
          <w:color w:val="e94560"/>
          <w:sz w:val="22"/>
          <w:szCs w:val="22"/>
        </w:rPr>
        <w:t xml:space="preserve">5.  Crear .env.local + mover Firebase config a variables (30 min)</w:t>
      </w:r>
    </w:p>
    <w:p>
      <w:pPr>
        <w:spacing w:after="120"/>
      </w:pPr>
      <w:r>
        <w:rPr>
          <w:b/>
          <w:bCs/>
          <w:color w:val="eab308"/>
          <w:sz w:val="22"/>
          <w:szCs w:val="22"/>
        </w:rPr>
        <w:t xml:space="preserve">6.  Escribir Firestore Security Rules básicas (4 h)</w:t>
      </w:r>
    </w:p>
    <w:p>
      <w:pPr>
        <w:spacing w:after="120"/>
      </w:pPr>
      <w:r>
        <w:rPr>
          <w:b/>
          <w:bCs/>
          <w:color w:val="eab308"/>
          <w:sz w:val="22"/>
          <w:szCs w:val="22"/>
        </w:rPr>
        <w:t xml:space="preserve">7.  Hacer servicios configurables desde Firestore (4 h)</w:t>
      </w:r>
    </w:p>
    <w:p>
      <w:pPr>
        <w:spacing w:after="120"/>
      </w:pPr>
      <w:r>
        <w:rPr>
          <w:b/>
          <w:bCs/>
          <w:color w:val="eab308"/>
          <w:sz w:val="22"/>
          <w:szCs w:val="22"/>
        </w:rPr>
        <w:t xml:space="preserve">8.  Integrar stock inventario → ventas (descontar al vender) (3 h)</w:t>
      </w:r>
    </w:p>
    <w:p>
      <w:pPr>
        <w:spacing w:after="120"/>
      </w:pPr>
      <w:r>
        <w:rPr>
          <w:b/>
          <w:bCs/>
          <w:color w:val="3b82f6"/>
          <w:sz w:val="22"/>
          <w:szCs w:val="22"/>
        </w:rPr>
        <w:t xml:space="preserve">9.  Agregar confirmación antes de eliminar (2 h)</w:t>
      </w:r>
    </w:p>
    <w:p>
      <w:pPr>
        <w:spacing w:after="120"/>
      </w:pPr>
      <w:r>
        <w:rPr>
          <w:b/>
          <w:bCs/>
          <w:color w:val="3b82f6"/>
          <w:sz w:val="22"/>
          <w:szCs w:val="22"/>
        </w:rPr>
        <w:t xml:space="preserve">10. Agregar logout en sidebar del layout principal (30 min)</w:t>
      </w:r>
    </w:p>
    <w:p>
      <w:pPr>
        <w:pStyle w:val="Heading2"/>
        <w:spacing w:after="200" w:before="240"/>
      </w:pPr>
      <w:r>
        <w:rPr>
          <w:b/>
          <w:bCs/>
          <w:color w:val="ffffff"/>
          <w:sz w:val="36"/>
          <w:szCs w:val="36"/>
        </w:rPr>
        <w:t xml:space="preserve">Tareas que NO haría todavía</w:t>
      </w:r>
    </w:p>
    <w:p>
      <w:pPr>
        <w:spacing w:after="120"/>
      </w:pPr>
      <w:r>
        <w:rPr>
          <w:color w:val="ffffff"/>
          <w:sz w:val="22"/>
          <w:szCs w:val="22"/>
        </w:rPr>
        <w:t xml:space="preserve"/>
      </w:r>
    </w:p>
    <w:p>
      <w:pPr>
        <w:spacing w:after="80"/>
        <w:ind w:left="400"/>
      </w:pPr>
      <w:r>
        <w:rPr>
          <w:b/>
          <w:bCs/>
          <w:color w:val="0f3460"/>
          <w:sz w:val="22"/>
          <w:szCs w:val="22"/>
        </w:rPr>
        <w:t xml:space="preserve">•  </w:t>
      </w:r>
      <w:r>
        <w:rPr>
          <w:color w:val="ffffff"/>
          <w:sz w:val="22"/>
          <w:szCs w:val="22"/>
        </w:rPr>
        <w:t xml:space="preserve">WhatsApp real (16 h+) — demasiado complejo para MVP</w:t>
      </w:r>
    </w:p>
    <w:p>
      <w:pPr>
        <w:spacing w:after="80"/>
        <w:ind w:left="400"/>
      </w:pPr>
      <w:r>
        <w:rPr>
          <w:b/>
          <w:bCs/>
          <w:color w:val="0f3460"/>
          <w:sz w:val="22"/>
          <w:szCs w:val="22"/>
        </w:rPr>
        <w:t xml:space="preserve">•  </w:t>
      </w:r>
      <w:r>
        <w:rPr>
          <w:color w:val="ffffff"/>
          <w:sz w:val="22"/>
          <w:szCs w:val="22"/>
        </w:rPr>
        <w:t xml:space="preserve">Notificaciones push — nice-to-have, no MVP</w:t>
      </w:r>
    </w:p>
    <w:p>
      <w:pPr>
        <w:spacing w:after="80"/>
        <w:ind w:left="400"/>
      </w:pPr>
      <w:r>
        <w:rPr>
          <w:b/>
          <w:bCs/>
          <w:color w:val="0f3460"/>
          <w:sz w:val="22"/>
          <w:szCs w:val="22"/>
        </w:rPr>
        <w:t xml:space="preserve">•  </w:t>
      </w:r>
      <w:r>
        <w:rPr>
          <w:color w:val="ffffff"/>
          <w:sz w:val="22"/>
          <w:szCs w:val="22"/>
        </w:rPr>
        <w:t xml:space="preserve">Paginación Firestore — no es problema hasta 500+ registros</w:t>
      </w:r>
    </w:p>
    <w:p>
      <w:pPr>
        <w:spacing w:after="80"/>
        <w:ind w:left="400"/>
      </w:pPr>
      <w:r>
        <w:rPr>
          <w:b/>
          <w:bCs/>
          <w:color w:val="0f3460"/>
          <w:sz w:val="22"/>
          <w:szCs w:val="22"/>
        </w:rPr>
        <w:t xml:space="preserve">•  </w:t>
      </w:r>
      <w:r>
        <w:rPr>
          <w:color w:val="ffffff"/>
          <w:sz w:val="22"/>
          <w:szCs w:val="22"/>
        </w:rPr>
        <w:t xml:space="preserve">Roles multi-usuario — MVP es 1 negocio con 1 dueño</w:t>
      </w:r>
    </w:p>
    <w:p>
      <w:pPr>
        <w:spacing w:after="80"/>
        <w:ind w:left="400"/>
      </w:pPr>
      <w:r>
        <w:rPr>
          <w:b/>
          <w:bCs/>
          <w:color w:val="0f3460"/>
          <w:sz w:val="22"/>
          <w:szCs w:val="22"/>
        </w:rPr>
        <w:t xml:space="preserve">•  </w:t>
      </w:r>
      <w:r>
        <w:rPr>
          <w:color w:val="ffffff"/>
          <w:sz w:val="22"/>
          <w:szCs w:val="22"/>
        </w:rPr>
        <w:t xml:space="preserve">Facturación electrónica — depende del país y regulación</w:t>
      </w:r>
    </w:p>
    <w:p>
      <w:pPr>
        <w:spacing w:after="80"/>
        <w:ind w:left="400"/>
      </w:pPr>
      <w:r>
        <w:rPr>
          <w:b/>
          <w:bCs/>
          <w:color w:val="0f3460"/>
          <w:sz w:val="22"/>
          <w:szCs w:val="22"/>
        </w:rPr>
        <w:t xml:space="preserve">•  </w:t>
      </w:r>
      <w:r>
        <w:rPr>
          <w:color w:val="ffffff"/>
          <w:sz w:val="22"/>
          <w:szCs w:val="22"/>
        </w:rPr>
        <w:t xml:space="preserve">Exportación PDF/CSV — no esencial primeros 30 días</w:t>
      </w:r>
    </w:p>
    <w:p>
      <w:pPr>
        <w:spacing w:after="80"/>
        <w:ind w:left="400"/>
      </w:pPr>
      <w:r>
        <w:rPr>
          <w:b/>
          <w:bCs/>
          <w:color w:val="0f3460"/>
          <w:sz w:val="22"/>
          <w:szCs w:val="22"/>
        </w:rPr>
        <w:t xml:space="preserve">•  </w:t>
      </w:r>
      <w:r>
        <w:rPr>
          <w:color w:val="ffffff"/>
          <w:sz w:val="22"/>
          <w:szCs w:val="22"/>
        </w:rPr>
        <w:t xml:space="preserve">Tema claro/oscuro — ya tiene dark mode</w:t>
      </w:r>
    </w:p>
    <w:p>
      <w:pPr>
        <w:spacing w:after="80"/>
        <w:ind w:left="400"/>
      </w:pPr>
      <w:r>
        <w:rPr>
          <w:b/>
          <w:bCs/>
          <w:color w:val="0f3460"/>
          <w:sz w:val="22"/>
          <w:szCs w:val="22"/>
        </w:rPr>
        <w:t xml:space="preserve">•  </w:t>
      </w:r>
      <w:r>
        <w:rPr>
          <w:color w:val="ffffff"/>
          <w:sz w:val="22"/>
          <w:szCs w:val="22"/>
        </w:rPr>
        <w:t xml:space="preserve">Tests automatizados — primero que funcione</w:t>
      </w:r>
    </w:p>
    <w:p>
      <w:pPr>
        <w:spacing w:after="120" w:before="120"/>
      </w:pPr>
      <w:r>
        <w:rPr>
          <w:color w:val="a0a0b0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120"/>
      </w:pPr>
      <w:r>
        <w:rPr>
          <w:color w:val="ffffff"/>
          <w:sz w:val="22"/>
          <w:szCs w:val="22"/>
        </w:rPr>
        <w:t xml:space="preserve"/>
      </w:r>
    </w:p>
    <w:p>
      <w:pPr>
        <w:spacing w:after="120"/>
      </w:pPr>
      <w:r>
        <w:rPr>
          <w:color w:val="a0a0b0"/>
          <w:sz w:val="18"/>
          <w:szCs w:val="18"/>
        </w:rPr>
        <w:t xml:space="preserve">Documento generado el 5 de Junio, 2026</w:t>
      </w:r>
    </w:p>
    <w:p>
      <w:pPr>
        <w:spacing w:after="120"/>
      </w:pPr>
      <w:r>
        <w:rPr>
          <w:color w:val="a0a0b0"/>
          <w:sz w:val="18"/>
          <w:szCs w:val="18"/>
        </w:rPr>
        <w:t xml:space="preserve">Auditoría realizada por agente CTO — Análisis completo del código fuente de Novent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>
      <w:pPr>
        <w:spacing w:after="8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Auditoría CTO - Novent MVP</dc:title>
  <dc:creator>Un-named</dc:creator>
  <dc:description>Análisis completo del proyecto Novent para determinar readiness de MVP comercial</dc:description>
  <cp:lastModifiedBy>Un-named</cp:lastModifiedBy>
  <cp:revision>1</cp:revision>
  <dcterms:created xsi:type="dcterms:W3CDTF">2026-06-06T00:51:38.709Z</dcterms:created>
  <dcterms:modified xsi:type="dcterms:W3CDTF">2026-06-06T00:51:38.709Z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