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vjvl1498797687090" w:id="1"/>
      <w:bookmarkEnd w:id="1"/>
      <w:r>
        <w:rPr>
          <w:sz w:val="28"/>
        </w:rPr>
        <w:t>1.Init后需要传输的数据:</w:t>
      </w:r>
    </w:p>
    <w:p>
      <w:pPr/>
      <w:bookmarkStart w:name="68xvgo1498797687089" w:id="2"/>
      <w:bookmarkEnd w:id="2"/>
      <w:r>
        <w:rPr>
          <w:sz w:val="28"/>
        </w:rPr>
        <w:t>points_old points_centerold</w:t>
      </w:r>
    </w:p>
    <w:p>
      <w:pPr/>
      <w:bookmarkStart w:name="60xvxe1498797687090" w:id="3"/>
      <w:bookmarkEnd w:id="3"/>
      <w:r>
        <w:rPr>
          <w:sz w:val="28"/>
        </w:rPr>
        <w:t>mIQua mCQua</w:t>
      </w:r>
    </w:p>
    <w:p>
      <w:pPr/>
      <w:bookmarkStart w:name="66xzby1498797687091" w:id="4"/>
      <w:bookmarkEnd w:id="4"/>
      <w:r>
        <w:rPr>
          <w:sz w:val="28"/>
        </w:rPr>
        <w:t>maskC--标记在框内的点 maskBC--标记暴匹的点</w:t>
      </w:r>
    </w:p>
    <w:p>
      <w:pPr/>
      <w:bookmarkStart w:name="27fuzk1498797687091" w:id="5"/>
      <w:bookmarkEnd w:id="5"/>
      <w:r>
        <w:rPr>
          <w:sz w:val="28"/>
        </w:rPr>
        <w:t>img_old gray_old</w:t>
      </w:r>
    </w:p>
    <w:p>
      <w:pPr/>
      <w:bookmarkStart w:name="94wbxj1498797687091" w:id="6"/>
      <w:bookmarkEnd w:id="6"/>
      <w:r>
        <w:rPr>
          <w:sz w:val="28"/>
        </w:rPr>
        <w:t>status=1</w:t>
      </w:r>
    </w:p>
    <w:p>
      <w:pPr/>
      <w:bookmarkStart w:name="15gzqs1498797687092" w:id="7"/>
      <w:bookmarkEnd w:id="7"/>
    </w:p>
    <w:p>
      <w:pPr/>
      <w:bookmarkStart w:name="72rfla1498797687092" w:id="8"/>
      <w:bookmarkEnd w:id="8"/>
      <w:r>
        <w:rPr>
          <w:sz w:val="28"/>
        </w:rPr>
        <w:t>2.BF时重新初始化的步骤: </w:t>
      </w:r>
    </w:p>
    <w:p>
      <w:pPr/>
      <w:bookmarkStart w:name="45cbdl1498797687092" w:id="9"/>
      <w:bookmarkEnd w:id="9"/>
      <w:r>
        <w:rPr>
          <w:sz w:val="28"/>
        </w:rPr>
        <w:t>和第一次的ORB点匹配 得到暴匹点对应的points_centernew</w:t>
      </w:r>
    </w:p>
    <w:p>
      <w:pPr/>
      <w:bookmarkStart w:name="0ldzb1498797687094" w:id="10"/>
      <w:bookmarkEnd w:id="10"/>
      <w:r>
        <w:rPr>
          <w:sz w:val="28"/>
        </w:rPr>
        <w:t>计算points_centernew的质心,按第一次的大小和比例取大框和小框 得到mIQua mCQua</w:t>
      </w:r>
    </w:p>
    <w:p>
      <w:pPr/>
      <w:bookmarkStart w:name="45zdpt1498797687094" w:id="11"/>
      <w:bookmarkEnd w:id="11"/>
      <w:r>
        <w:rPr>
          <w:sz w:val="28"/>
        </w:rPr>
        <w:t>重新在大框内提点得到points_old</w:t>
      </w:r>
    </w:p>
    <w:p>
      <w:pPr/>
      <w:bookmarkStart w:name="91vtem1498797687094" w:id="12"/>
      <w:bookmarkEnd w:id="12"/>
      <w:r>
        <w:rPr>
          <w:sz w:val="28"/>
        </w:rPr>
        <w:t>points_old在小框中的点设为points_centerold 且标记maskC</w:t>
      </w:r>
    </w:p>
    <w:p>
      <w:pPr/>
      <w:bookmarkStart w:name="35tgci1498797687094" w:id="13"/>
      <w:bookmarkEnd w:id="13"/>
      <w:r>
        <w:rPr>
          <w:sz w:val="28"/>
        </w:rPr>
        <w:t>当前帧图像设置为img_old gray_old</w:t>
      </w:r>
    </w:p>
    <w:p>
      <w:pPr/>
      <w:bookmarkStart w:name="36yirv1498797687094" w:id="14"/>
      <w:bookmarkEnd w:id="14"/>
      <w:r>
        <w:rPr>
          <w:sz w:val="28"/>
        </w:rPr>
        <w:t>status=1 返回OF</w:t>
      </w:r>
    </w:p>
    <w:p>
      <w:pPr/>
      <w:bookmarkStart w:name="72yngf1498797687095" w:id="15"/>
      <w:bookmarkEnd w:id="15"/>
    </w:p>
    <w:p>
      <w:pPr/>
      <w:bookmarkStart w:name="90rcox1498797687095" w:id="16"/>
      <w:bookmarkEnd w:id="16"/>
      <w:r>
        <w:rPr>
          <w:sz w:val="28"/>
        </w:rPr>
        <w:t>3.光流如流程图PDF</w:t>
      </w:r>
    </w:p>
    <w:p>
      <w:pPr/>
      <w:bookmarkStart w:name="55obyi1498797687095" w:id="17"/>
      <w:bookmarkEnd w:id="17"/>
      <w:r>
        <w:rPr>
          <w:sz w:val="28"/>
        </w:rPr>
        <w:t>结束后status=1</w:t>
      </w:r>
    </w:p>
    <w:p>
      <w:pPr/>
      <w:bookmarkStart w:name="34mopl1498797687095" w:id="18"/>
      <w:bookmarkEnd w:id="18"/>
      <w:r>
        <w:rPr>
          <w:sz w:val="28"/>
        </w:rPr>
        <w:t>进BF边界条件:小框内点太少&lt;=1;运动过快光流丢点过多,存活率&lt;0.2 --status=2</w:t>
      </w:r>
    </w:p>
    <w:p>
      <w:pPr/>
      <w:bookmarkStart w:name="21rzha1498797687096" w:id="19"/>
      <w:bookmarkEnd w:id="19"/>
    </w:p>
    <w:p>
      <w:pPr/>
      <w:bookmarkStart w:name="45hilr1498797687096" w:id="20"/>
      <w:bookmarkEnd w:id="20"/>
      <w:r>
        <w:rPr/>
        <w:t>6.22 讨论：</w:t>
      </w:r>
    </w:p>
    <w:p>
      <w:pPr/>
      <w:bookmarkStart w:name="7jvtv1498797687096" w:id="21"/>
      <w:bookmarkEnd w:id="21"/>
      <w:r>
        <w:rPr/>
        <w:t>1. 给锚点判断边界，出去后close</w:t>
      </w:r>
    </w:p>
    <w:p>
      <w:pPr/>
      <w:bookmarkStart w:name="51cajr1498797687097" w:id="22"/>
      <w:bookmarkEnd w:id="22"/>
      <w:r>
        <w:rPr/>
        <w:t>2. 决定初始帧和后续帧的size：</w:t>
      </w:r>
    </w:p>
    <w:p>
      <w:pPr/>
      <w:bookmarkStart w:name="92fakh1498797687097" w:id="23"/>
      <w:bookmarkEnd w:id="23"/>
      <w:r>
        <w:rPr/>
        <w:t>都是给480X360的大图，输出的锚点是否在边界内由前段判断，这样就解决了锚点在大图内而不在边界内的情况，还是可以继续追</w:t>
      </w:r>
    </w:p>
    <w:p>
      <w:pPr/>
      <w:bookmarkStart w:name="35zcoh1498797687097" w:id="24"/>
      <w:bookmarkEnd w:id="24"/>
    </w:p>
    <w:p>
      <w:pPr/>
      <w:bookmarkStart w:name="11brld1498797687097" w:id="25"/>
      <w:bookmarkEnd w:id="25"/>
      <w:r>
        <w:rPr/>
        <w:t>思考：服务器命中后，给的框是相对于初始帧的。如果命中后的当前帧和初始帧之间运动过大，要马上全图暴匹，搜索出新的框，这时候会卡吗？</w:t>
      </w:r>
    </w:p>
    <w:p>
      <w:pPr/>
      <w:bookmarkStart w:name="81svlj1498797687098" w:id="26"/>
      <w:bookmarkEnd w:id="26"/>
      <w:r>
        <w:rPr/>
        <w:t>都用大图的话，计算量会比小图大</w:t>
      </w:r>
    </w:p>
    <w:p>
      <w:pPr/>
      <w:bookmarkStart w:name="21jnwm1498798347420" w:id="27"/>
      <w:bookmarkEnd w:id="27"/>
    </w:p>
    <w:p>
      <w:pPr/>
      <w:bookmarkStart w:name="85pqyf1498797687098" w:id="28"/>
      <w:bookmarkEnd w:id="28"/>
    </w:p>
    <w:p>
      <w:pPr/>
      <w:bookmarkStart w:name="30jtym1498797687098" w:id="29"/>
      <w:bookmarkEnd w:id="29"/>
      <w:r>
        <w:rPr/>
        <w:t>需要测试修改的数据：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00"/>
        <w:gridCol w:w="1200"/>
        <w:gridCol w:w="1200"/>
        <w:gridCol w:w="1200"/>
        <w:gridCol w:w="2100"/>
        <w:gridCol w:w="1220"/>
        <w:gridCol w:w="2040"/>
        <w:gridCol w:w="2280"/>
        <w:gridCol w:w="2580"/>
      </w:tblGrid>
      <w:tr>
        <w:trPr>
          <w:trHeight w:val="1060"/>
        </w:trPr>
        <w:tc>
          <w:tcPr>
            <w:tcW w:w="1240"/>
            <w:vAlign w:val="center"/>
          </w:tcPr>
          <w:p>
            <w:pPr>
              <w:jc w:val="center"/>
            </w:pPr>
            <w:r>
              <w:rPr/>
              <w:t>数据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Init时ORB点数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Init时判断特征点过少的阈值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光流迭代次数和参数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光流存活率</w:t>
            </w:r>
          </w:p>
        </w:tc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>大框太小需要补点的条件</w:t>
            </w:r>
          </w:p>
        </w:tc>
        <w:tc>
          <w:tcPr>
            <w:tcW w:w="1220"/>
            <w:vAlign w:val="center"/>
          </w:tcPr>
          <w:p>
            <w:pPr>
              <w:jc w:val="center"/>
            </w:pPr>
            <w:r>
              <w:rPr/>
              <w:t>扩框</w:t>
            </w:r>
          </w:p>
        </w:tc>
        <w:tc>
          <w:tcPr>
            <w:tcW w:w="2040"/>
            <w:vAlign w:val="center"/>
          </w:tcPr>
          <w:p>
            <w:pPr>
              <w:jc w:val="center"/>
            </w:pPr>
            <w:r>
              <w:rPr/>
              <w:t>最多增点数</w:t>
            </w:r>
          </w:p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删除距离过大的点</w:t>
            </w:r>
          </w:p>
        </w:tc>
        <w:tc>
          <w:tcPr>
            <w:tcW w:w="2580"/>
            <w:vAlign w:val="center"/>
          </w:tcPr>
          <w:p>
            <w:pPr>
              <w:jc w:val="center"/>
            </w:pPr>
            <w:r>
              <w:rPr/>
              <w:t>不稳定时暴匹尝试次数</w:t>
            </w:r>
          </w:p>
        </w:tc>
      </w:tr>
      <w:tr>
        <w:trPr>
          <w:trHeight w:val="2200"/>
        </w:trPr>
        <w:tc>
          <w:tcPr>
            <w:tcW w:w="1240"/>
            <w:vAlign w:val="center"/>
          </w:tcPr>
          <w:p>
            <w:pPr>
              <w:jc w:val="center"/>
            </w:pPr>
            <w:r>
              <w:rPr/>
              <w:t>now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500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5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/</w:t>
            </w:r>
          </w:p>
        </w:tc>
        <w:tc>
          <w:tcPr>
            <w:tcW w:w="1200"/>
            <w:vAlign w:val="center"/>
          </w:tcPr>
          <w:p>
            <w:pPr>
              <w:jc w:val="center"/>
            </w:pPr>
            <w:r>
              <w:rPr/>
              <w:t>0.2</w:t>
            </w:r>
          </w:p>
        </w:tc>
        <w:tc>
          <w:tcPr>
            <w:tcW w:w="2100"/>
            <w:vAlign w:val="center"/>
          </w:tcPr>
          <w:p>
            <w:pPr>
              <w:jc w:val="center"/>
            </w:pPr>
            <w:r>
              <w:rPr/>
              <w:t>长或宽缩小一半或点数少于ThP=250，且点数小于500</w:t>
            </w:r>
          </w:p>
        </w:tc>
        <w:tc>
          <w:tcPr>
            <w:tcW w:w="1220"/>
            <w:vAlign w:val="center"/>
          </w:tcPr>
          <w:p>
            <w:pPr>
              <w:jc w:val="center"/>
            </w:pPr>
            <w:r>
              <w:rPr/>
              <w:t>大框扩2，小框扩1</w:t>
            </w:r>
          </w:p>
        </w:tc>
        <w:tc>
          <w:tcPr>
            <w:tcW w:w="2040"/>
            <w:vAlign w:val="center"/>
          </w:tcPr>
          <w:p>
            <w:pPr>
              <w:jc w:val="center"/>
            </w:pPr>
            <w:r>
              <w:rPr/>
              <w:t>大框MAX_COUNT=100，小框CMAX_COUNT=20;</w:t>
            </w:r>
          </w:p>
        </w:tc>
        <w:tc>
          <w:tcPr>
            <w:tcW w:w="2280"/>
            <w:vAlign w:val="center"/>
          </w:tcPr>
          <w:p>
            <w:pPr>
              <w:jc w:val="center"/>
            </w:pPr>
            <w:r>
              <w:rPr/>
              <w:t>4倍平均距离</w:t>
            </w:r>
          </w:p>
        </w:tc>
        <w:tc>
          <w:tcPr>
            <w:tcW w:w="2580"/>
            <w:vAlign w:val="center"/>
          </w:tcPr>
          <w:p>
            <w:pPr>
              <w:jc w:val="center"/>
            </w:pPr>
            <w:r>
              <w:rPr/>
              <w:t>50次后失败</w:t>
            </w:r>
          </w:p>
        </w:tc>
      </w:tr>
    </w:tbl>
    <w:p>
      <w:pPr/>
      <w:bookmarkStart w:name="47dchn1498797687106" w:id="30"/>
      <w:bookmarkEnd w:id="30"/>
    </w:p>
    <w:p>
      <w:pPr/>
      <w:bookmarkStart w:name="70jtdx1498797687106" w:id="31"/>
      <w:bookmarkEnd w:id="31"/>
    </w:p>
    <w:p>
      <w:pPr/>
      <w:bookmarkStart w:name="99cicv1498797687106" w:id="32"/>
      <w:bookmarkEnd w:id="32"/>
    </w:p>
    <w:p>
      <w:pPr/>
      <w:bookmarkStart w:name="52jegs1498797687107" w:id="33"/>
      <w:bookmarkEnd w:id="33"/>
    </w:p>
    <w:p>
      <w:pPr/>
      <w:bookmarkStart w:name="3lzrq1498798462310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2017-07-04T08:46:58Z</dcterms:created>
  <dc:creator>Apache POI</dc:creator>
</cp:coreProperties>
</file>