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F7F66" w14:textId="163CF417" w:rsidR="00CA0444" w:rsidRPr="00223BF8" w:rsidRDefault="001C2FB9" w:rsidP="001C2FB9">
      <w:pPr>
        <w:jc w:val="center"/>
        <w:rPr>
          <w:rFonts w:ascii="Cambria" w:hAnsi="Cambria" w:cs="Calibri"/>
          <w:sz w:val="28"/>
          <w:szCs w:val="28"/>
          <w:u w:val="single"/>
        </w:rPr>
      </w:pPr>
      <w:r w:rsidRPr="00223BF8">
        <w:rPr>
          <w:rFonts w:ascii="Cambria" w:hAnsi="Cambria" w:cs="Calibri"/>
          <w:sz w:val="28"/>
          <w:szCs w:val="28"/>
          <w:u w:val="single"/>
        </w:rPr>
        <w:t>Niraj Modi</w:t>
      </w:r>
    </w:p>
    <w:p w14:paraId="56AA6C02" w14:textId="4A6D6FC6" w:rsidR="001C2FB9" w:rsidRPr="00223BF8" w:rsidRDefault="001C2FB9" w:rsidP="00223BF8">
      <w:pPr>
        <w:spacing w:after="0"/>
        <w:jc w:val="center"/>
        <w:rPr>
          <w:rFonts w:ascii="Cambria" w:hAnsi="Cambria"/>
          <w:sz w:val="18"/>
          <w:szCs w:val="18"/>
        </w:rPr>
      </w:pPr>
      <w:r w:rsidRPr="00223BF8">
        <w:rPr>
          <w:rFonts w:ascii="Cambria" w:hAnsi="Cambria"/>
          <w:b/>
          <w:bCs/>
          <w:sz w:val="18"/>
          <w:szCs w:val="18"/>
        </w:rPr>
        <w:t>Mobile</w:t>
      </w:r>
      <w:r w:rsidRPr="00223BF8">
        <w:rPr>
          <w:rFonts w:ascii="Cambria" w:hAnsi="Cambria"/>
          <w:sz w:val="18"/>
          <w:szCs w:val="18"/>
        </w:rPr>
        <w:t xml:space="preserve">: +971-545454438 | </w:t>
      </w:r>
      <w:r w:rsidRPr="00223BF8">
        <w:rPr>
          <w:rFonts w:ascii="Cambria" w:hAnsi="Cambria"/>
          <w:b/>
          <w:bCs/>
          <w:sz w:val="18"/>
          <w:szCs w:val="18"/>
        </w:rPr>
        <w:t>Location</w:t>
      </w:r>
      <w:r w:rsidRPr="00223BF8">
        <w:rPr>
          <w:rFonts w:ascii="Cambria" w:hAnsi="Cambria"/>
          <w:sz w:val="18"/>
          <w:szCs w:val="18"/>
        </w:rPr>
        <w:t xml:space="preserve">: Dubai, UAE | </w:t>
      </w:r>
      <w:r w:rsidR="00640081" w:rsidRPr="00223BF8">
        <w:rPr>
          <w:rFonts w:ascii="Cambria" w:hAnsi="Cambria"/>
          <w:b/>
          <w:bCs/>
          <w:sz w:val="18"/>
          <w:szCs w:val="18"/>
        </w:rPr>
        <w:t>Email</w:t>
      </w:r>
      <w:r w:rsidR="00640081" w:rsidRPr="00223BF8">
        <w:rPr>
          <w:rFonts w:ascii="Cambria" w:hAnsi="Cambria"/>
          <w:sz w:val="18"/>
          <w:szCs w:val="18"/>
        </w:rPr>
        <w:t>:</w:t>
      </w:r>
      <w:r w:rsidRPr="00223BF8">
        <w:rPr>
          <w:rFonts w:ascii="Cambria" w:hAnsi="Cambria"/>
          <w:sz w:val="18"/>
          <w:szCs w:val="18"/>
        </w:rPr>
        <w:t xml:space="preserve"> </w:t>
      </w:r>
      <w:hyperlink r:id="rId8" w:history="1">
        <w:r w:rsidRPr="00223BF8">
          <w:rPr>
            <w:rStyle w:val="Hyperlink"/>
            <w:rFonts w:ascii="Cambria" w:hAnsi="Cambria"/>
            <w:sz w:val="18"/>
            <w:szCs w:val="18"/>
          </w:rPr>
          <w:t>nirajmodi51@gmail.com</w:t>
        </w:r>
      </w:hyperlink>
    </w:p>
    <w:p w14:paraId="2DA3B94F" w14:textId="3B34E03A" w:rsidR="00223BF8" w:rsidRDefault="00223BF8" w:rsidP="00223BF8">
      <w:pPr>
        <w:spacing w:after="0"/>
        <w:jc w:val="center"/>
        <w:rPr>
          <w:rFonts w:ascii="Cambria" w:hAnsi="Cambria"/>
          <w:sz w:val="16"/>
          <w:szCs w:val="16"/>
        </w:rPr>
      </w:pPr>
      <w:r w:rsidRPr="00223BF8">
        <w:rPr>
          <w:rFonts w:ascii="Cambria" w:hAnsi="Cambria"/>
          <w:b/>
          <w:bCs/>
          <w:sz w:val="16"/>
          <w:szCs w:val="16"/>
        </w:rPr>
        <w:t>LinkedIn</w:t>
      </w:r>
      <w:r w:rsidRPr="00223BF8">
        <w:rPr>
          <w:rFonts w:ascii="Cambria" w:hAnsi="Cambria"/>
          <w:sz w:val="16"/>
          <w:szCs w:val="16"/>
        </w:rPr>
        <w:t xml:space="preserve"> : </w:t>
      </w:r>
      <w:hyperlink r:id="rId9" w:history="1">
        <w:r w:rsidRPr="00B1059B">
          <w:rPr>
            <w:rStyle w:val="Hyperlink"/>
            <w:rFonts w:ascii="Cambria" w:hAnsi="Cambria"/>
            <w:sz w:val="16"/>
            <w:szCs w:val="16"/>
          </w:rPr>
          <w:t>https://www.linkedin.com/in/niraj-modi-495436119/</w:t>
        </w:r>
      </w:hyperlink>
    </w:p>
    <w:p w14:paraId="28546621" w14:textId="77777777" w:rsidR="00223BF8" w:rsidRPr="00223BF8" w:rsidRDefault="00223BF8" w:rsidP="00223BF8">
      <w:pPr>
        <w:spacing w:after="0"/>
        <w:jc w:val="center"/>
        <w:rPr>
          <w:rFonts w:ascii="Cambria" w:hAnsi="Cambria"/>
          <w:sz w:val="16"/>
          <w:szCs w:val="16"/>
        </w:rPr>
      </w:pPr>
    </w:p>
    <w:p w14:paraId="5335D1E1" w14:textId="41E1DB7A" w:rsidR="00A937C6" w:rsidRPr="00223BF8" w:rsidRDefault="001C2FB9" w:rsidP="00A937C6">
      <w:pPr>
        <w:spacing w:after="0"/>
        <w:jc w:val="center"/>
        <w:rPr>
          <w:rFonts w:ascii="Cambria" w:hAnsi="Cambria"/>
          <w:sz w:val="16"/>
          <w:szCs w:val="16"/>
        </w:rPr>
      </w:pPr>
      <w:r w:rsidRPr="00223BF8">
        <w:rPr>
          <w:rFonts w:ascii="Cambria" w:hAnsi="Cambria"/>
          <w:sz w:val="16"/>
          <w:szCs w:val="16"/>
        </w:rPr>
        <w:t>With 6 years of experience, I specialize in LLM model deployment (</w:t>
      </w:r>
      <w:r w:rsidR="00640081" w:rsidRPr="00223BF8">
        <w:rPr>
          <w:rFonts w:ascii="Cambria" w:hAnsi="Cambria"/>
          <w:sz w:val="16"/>
          <w:szCs w:val="16"/>
        </w:rPr>
        <w:t>open source</w:t>
      </w:r>
      <w:r w:rsidRPr="00223BF8">
        <w:rPr>
          <w:rFonts w:ascii="Cambria" w:hAnsi="Cambria"/>
          <w:sz w:val="16"/>
          <w:szCs w:val="16"/>
        </w:rPr>
        <w:t>) &amp; RAG implementation</w:t>
      </w:r>
      <w:r w:rsidRPr="00223BF8">
        <w:rPr>
          <w:rFonts w:ascii="Cambria" w:hAnsi="Cambria"/>
          <w:sz w:val="16"/>
          <w:szCs w:val="16"/>
        </w:rPr>
        <w:t xml:space="preserve">. I have hands-on expertise with Azure AI Foundry, AWS SageMaker, and Deep Learning frameworks, applying Computer Vision, OCR, and NLP techniques to streamline document handling and build advanced IDP solutions </w:t>
      </w:r>
    </w:p>
    <w:p w14:paraId="2D7D0506" w14:textId="77777777" w:rsidR="00A937C6" w:rsidRPr="00223BF8" w:rsidRDefault="00A937C6" w:rsidP="00A937C6">
      <w:pPr>
        <w:spacing w:after="0"/>
        <w:jc w:val="center"/>
        <w:rPr>
          <w:rFonts w:ascii="Cambria" w:hAnsi="Cambria"/>
          <w:sz w:val="20"/>
          <w:szCs w:val="20"/>
        </w:rPr>
      </w:pPr>
    </w:p>
    <w:p w14:paraId="396438F9" w14:textId="66C0660E" w:rsidR="00223BF8" w:rsidRPr="00223BF8" w:rsidRDefault="00A937C6" w:rsidP="00223BF8">
      <w:pPr>
        <w:spacing w:after="0"/>
        <w:jc w:val="center"/>
        <w:rPr>
          <w:rFonts w:ascii="Cambria" w:hAnsi="Cambria"/>
          <w:b/>
          <w:bCs/>
          <w:sz w:val="20"/>
          <w:szCs w:val="20"/>
        </w:rPr>
      </w:pPr>
      <w:r w:rsidRPr="00223BF8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EA388" wp14:editId="5CD7F580">
                <wp:simplePos x="0" y="0"/>
                <wp:positionH relativeFrom="margin">
                  <wp:posOffset>-55245</wp:posOffset>
                </wp:positionH>
                <wp:positionV relativeFrom="paragraph">
                  <wp:posOffset>164135</wp:posOffset>
                </wp:positionV>
                <wp:extent cx="5760720" cy="0"/>
                <wp:effectExtent l="0" t="0" r="0" b="0"/>
                <wp:wrapTopAndBottom/>
                <wp:docPr id="109076077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2C28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35pt,12.9pt" to="449.2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" strokecolor="black [3200]" strokeweight="1.5pt">
                <v:stroke joinstyle="miter"/>
                <w10:wrap type="topAndBottom" anchorx="margin"/>
              </v:line>
            </w:pict>
          </mc:Fallback>
        </mc:AlternateContent>
      </w:r>
      <w:r w:rsidRPr="00223BF8">
        <w:rPr>
          <w:rFonts w:ascii="Cambria" w:hAnsi="Cambria"/>
          <w:b/>
          <w:bCs/>
          <w:sz w:val="20"/>
          <w:szCs w:val="20"/>
        </w:rPr>
        <w:t>CAREER SUMMARY</w:t>
      </w:r>
    </w:p>
    <w:p w14:paraId="410B1C50" w14:textId="4A095ECE" w:rsidR="00A937C6" w:rsidRPr="00223BF8" w:rsidRDefault="00A937C6" w:rsidP="000C3AF4">
      <w:pPr>
        <w:spacing w:after="0"/>
        <w:jc w:val="center"/>
        <w:rPr>
          <w:rFonts w:ascii="Cambria" w:hAnsi="Cambria"/>
          <w:b/>
          <w:bCs/>
          <w:sz w:val="16"/>
          <w:szCs w:val="16"/>
          <w:u w:val="single"/>
        </w:rPr>
      </w:pPr>
      <w:r w:rsidRPr="00223BF8">
        <w:rPr>
          <w:rFonts w:ascii="Cambria" w:hAnsi="Cambria"/>
          <w:b/>
          <w:bCs/>
          <w:sz w:val="16"/>
          <w:szCs w:val="16"/>
          <w:u w:val="single"/>
        </w:rPr>
        <w:t>RAKBANK | AI ML Engineer</w:t>
      </w:r>
    </w:p>
    <w:p w14:paraId="26EB0F92" w14:textId="54DE9ED9" w:rsidR="00A937C6" w:rsidRPr="00223BF8" w:rsidRDefault="00A937C6" w:rsidP="00A937C6">
      <w:pPr>
        <w:spacing w:after="0"/>
        <w:rPr>
          <w:rFonts w:ascii="Cambria" w:hAnsi="Cambria"/>
          <w:sz w:val="16"/>
          <w:szCs w:val="16"/>
        </w:rPr>
      </w:pPr>
      <w:r w:rsidRPr="00223BF8">
        <w:rPr>
          <w:rFonts w:ascii="Cambria" w:hAnsi="Cambria"/>
          <w:sz w:val="16"/>
          <w:szCs w:val="16"/>
        </w:rPr>
        <w:t>May 2025 – Present</w:t>
      </w:r>
    </w:p>
    <w:p w14:paraId="226398B5" w14:textId="74C0A085" w:rsidR="00A937C6" w:rsidRPr="00223BF8" w:rsidRDefault="00A937C6" w:rsidP="00A937C6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16"/>
          <w:szCs w:val="16"/>
        </w:rPr>
      </w:pPr>
      <w:r w:rsidRPr="00223BF8">
        <w:rPr>
          <w:rFonts w:ascii="Cambria" w:hAnsi="Cambria"/>
          <w:b/>
          <w:bCs/>
          <w:sz w:val="16"/>
          <w:szCs w:val="16"/>
        </w:rPr>
        <w:t>Clear View</w:t>
      </w:r>
      <w:r w:rsidRPr="00223BF8">
        <w:rPr>
          <w:rFonts w:ascii="Cambria" w:hAnsi="Cambria"/>
          <w:sz w:val="16"/>
          <w:szCs w:val="16"/>
        </w:rPr>
        <w:t>:</w:t>
      </w:r>
    </w:p>
    <w:p w14:paraId="3BDBE491" w14:textId="245560F9" w:rsidR="00A937C6" w:rsidRPr="00223BF8" w:rsidRDefault="00A937C6" w:rsidP="00640081">
      <w:pPr>
        <w:pStyle w:val="ListParagraph"/>
        <w:numPr>
          <w:ilvl w:val="1"/>
          <w:numId w:val="1"/>
        </w:numPr>
        <w:spacing w:after="0"/>
        <w:jc w:val="both"/>
        <w:rPr>
          <w:rFonts w:ascii="Cambria" w:hAnsi="Cambria"/>
          <w:sz w:val="16"/>
          <w:szCs w:val="16"/>
        </w:rPr>
      </w:pPr>
      <w:r w:rsidRPr="00223BF8">
        <w:rPr>
          <w:rFonts w:ascii="Cambria" w:hAnsi="Cambria"/>
          <w:sz w:val="16"/>
          <w:szCs w:val="16"/>
        </w:rPr>
        <w:t xml:space="preserve">Designed and implemented 'Clearview', an AI-driven cheque processing solution using </w:t>
      </w:r>
      <w:r w:rsidRPr="00223BF8">
        <w:rPr>
          <w:rFonts w:ascii="Cambria" w:hAnsi="Cambria"/>
          <w:b/>
          <w:bCs/>
          <w:sz w:val="16"/>
          <w:szCs w:val="16"/>
        </w:rPr>
        <w:t>OCR, entity recognition, and signature verification</w:t>
      </w:r>
      <w:r w:rsidRPr="00223BF8">
        <w:rPr>
          <w:rFonts w:ascii="Cambria" w:hAnsi="Cambria"/>
          <w:sz w:val="16"/>
          <w:szCs w:val="16"/>
        </w:rPr>
        <w:t xml:space="preserve"> to automate manual workflows</w:t>
      </w:r>
      <w:r w:rsidRPr="00223BF8">
        <w:rPr>
          <w:rFonts w:ascii="Cambria" w:hAnsi="Cambria"/>
          <w:sz w:val="16"/>
          <w:szCs w:val="16"/>
        </w:rPr>
        <w:t>.</w:t>
      </w:r>
    </w:p>
    <w:p w14:paraId="2CF3B814" w14:textId="77777777" w:rsidR="00A937C6" w:rsidRPr="00223BF8" w:rsidRDefault="00A937C6" w:rsidP="00640081">
      <w:pPr>
        <w:pStyle w:val="ListParagraph"/>
        <w:numPr>
          <w:ilvl w:val="1"/>
          <w:numId w:val="1"/>
        </w:numPr>
        <w:jc w:val="both"/>
        <w:rPr>
          <w:rFonts w:ascii="Cambria" w:hAnsi="Cambria"/>
          <w:sz w:val="16"/>
          <w:szCs w:val="16"/>
        </w:rPr>
      </w:pPr>
      <w:r w:rsidRPr="00223BF8">
        <w:rPr>
          <w:rFonts w:ascii="Cambria" w:hAnsi="Cambria"/>
          <w:sz w:val="16"/>
          <w:szCs w:val="16"/>
        </w:rPr>
        <w:t xml:space="preserve">Achieved automation of over </w:t>
      </w:r>
      <w:r w:rsidRPr="00223BF8">
        <w:rPr>
          <w:rFonts w:ascii="Cambria" w:hAnsi="Cambria"/>
          <w:b/>
          <w:bCs/>
          <w:sz w:val="16"/>
          <w:szCs w:val="16"/>
        </w:rPr>
        <w:t>350K cheques per month</w:t>
      </w:r>
      <w:r w:rsidRPr="00223BF8">
        <w:rPr>
          <w:rFonts w:ascii="Cambria" w:hAnsi="Cambria"/>
          <w:sz w:val="16"/>
          <w:szCs w:val="16"/>
        </w:rPr>
        <w:t>, significantly reducing processing time and improving accuracy</w:t>
      </w:r>
    </w:p>
    <w:p w14:paraId="62E44043" w14:textId="77777777" w:rsidR="00A937C6" w:rsidRPr="00223BF8" w:rsidRDefault="00A937C6" w:rsidP="00640081">
      <w:pPr>
        <w:pStyle w:val="ListParagraph"/>
        <w:numPr>
          <w:ilvl w:val="1"/>
          <w:numId w:val="1"/>
        </w:numPr>
        <w:jc w:val="both"/>
        <w:rPr>
          <w:rFonts w:ascii="Cambria" w:hAnsi="Cambria"/>
          <w:sz w:val="16"/>
          <w:szCs w:val="16"/>
        </w:rPr>
      </w:pPr>
      <w:r w:rsidRPr="00223BF8">
        <w:rPr>
          <w:rFonts w:ascii="Cambria" w:hAnsi="Cambria"/>
          <w:sz w:val="16"/>
          <w:szCs w:val="16"/>
        </w:rPr>
        <w:t xml:space="preserve">Delivered operational efficiency gains equivalent to </w:t>
      </w:r>
      <w:r w:rsidRPr="00223BF8">
        <w:rPr>
          <w:rFonts w:ascii="Cambria" w:hAnsi="Cambria"/>
          <w:b/>
          <w:bCs/>
          <w:sz w:val="16"/>
          <w:szCs w:val="16"/>
        </w:rPr>
        <w:t>15+ FTEs</w:t>
      </w:r>
      <w:r w:rsidRPr="00223BF8">
        <w:rPr>
          <w:rFonts w:ascii="Cambria" w:hAnsi="Cambria"/>
          <w:sz w:val="16"/>
          <w:szCs w:val="16"/>
        </w:rPr>
        <w:t>, enhancing scalability and reducing manual intervention</w:t>
      </w:r>
    </w:p>
    <w:p w14:paraId="18B7EDDD" w14:textId="488C51F0" w:rsidR="00A937C6" w:rsidRPr="00223BF8" w:rsidRDefault="00A937C6" w:rsidP="00A937C6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16"/>
          <w:szCs w:val="16"/>
        </w:rPr>
      </w:pPr>
      <w:r w:rsidRPr="00223BF8">
        <w:rPr>
          <w:rFonts w:ascii="Cambria" w:hAnsi="Cambria"/>
          <w:b/>
          <w:bCs/>
          <w:sz w:val="16"/>
          <w:szCs w:val="16"/>
        </w:rPr>
        <w:t>Ops Tool</w:t>
      </w:r>
    </w:p>
    <w:p w14:paraId="18A9D474" w14:textId="77777777" w:rsidR="00A937C6" w:rsidRPr="00223BF8" w:rsidRDefault="00A937C6" w:rsidP="00640081">
      <w:pPr>
        <w:pStyle w:val="ListParagraph"/>
        <w:numPr>
          <w:ilvl w:val="1"/>
          <w:numId w:val="1"/>
        </w:numPr>
        <w:jc w:val="both"/>
        <w:rPr>
          <w:rFonts w:ascii="Cambria" w:hAnsi="Cambria"/>
          <w:b/>
          <w:bCs/>
          <w:sz w:val="16"/>
          <w:szCs w:val="16"/>
        </w:rPr>
      </w:pPr>
      <w:r w:rsidRPr="00223BF8">
        <w:rPr>
          <w:rFonts w:ascii="Cambria" w:hAnsi="Cambria"/>
          <w:sz w:val="16"/>
          <w:szCs w:val="16"/>
        </w:rPr>
        <w:t xml:space="preserve">Developed a multi-functional OPS Tool integrating document translation, layout extraction, OCR, checklist generation, and document comparison using </w:t>
      </w:r>
      <w:r w:rsidRPr="00223BF8">
        <w:rPr>
          <w:rFonts w:ascii="Cambria" w:hAnsi="Cambria"/>
          <w:b/>
          <w:bCs/>
          <w:sz w:val="16"/>
          <w:szCs w:val="16"/>
        </w:rPr>
        <w:t>Azure Document Intelligence and Azure Translator.</w:t>
      </w:r>
    </w:p>
    <w:p w14:paraId="4314A4D4" w14:textId="77777777" w:rsidR="00A937C6" w:rsidRPr="00223BF8" w:rsidRDefault="00A937C6" w:rsidP="00640081">
      <w:pPr>
        <w:pStyle w:val="ListParagraph"/>
        <w:numPr>
          <w:ilvl w:val="1"/>
          <w:numId w:val="1"/>
        </w:numPr>
        <w:jc w:val="both"/>
        <w:rPr>
          <w:rFonts w:ascii="Cambria" w:hAnsi="Cambria"/>
          <w:sz w:val="16"/>
          <w:szCs w:val="16"/>
        </w:rPr>
      </w:pPr>
      <w:r w:rsidRPr="00223BF8">
        <w:rPr>
          <w:rFonts w:ascii="Cambria" w:hAnsi="Cambria"/>
          <w:sz w:val="16"/>
          <w:szCs w:val="16"/>
        </w:rPr>
        <w:t xml:space="preserve">Architected the solution </w:t>
      </w:r>
      <w:r w:rsidRPr="00223BF8">
        <w:rPr>
          <w:rFonts w:ascii="Cambria" w:hAnsi="Cambria"/>
          <w:b/>
          <w:bCs/>
          <w:sz w:val="16"/>
          <w:szCs w:val="16"/>
        </w:rPr>
        <w:t>using Azure Logic Apps, Function Apps, Storage Containers, Event Grid, and Power Automate</w:t>
      </w:r>
      <w:r w:rsidRPr="00223BF8">
        <w:rPr>
          <w:rFonts w:ascii="Cambria" w:hAnsi="Cambria"/>
          <w:sz w:val="16"/>
          <w:szCs w:val="16"/>
        </w:rPr>
        <w:t xml:space="preserve"> to enable seamless, scalable document processing workflows.</w:t>
      </w:r>
    </w:p>
    <w:p w14:paraId="67F102F6" w14:textId="52F3EDA8" w:rsidR="00640081" w:rsidRPr="00223BF8" w:rsidRDefault="00640081" w:rsidP="00640081">
      <w:pPr>
        <w:pStyle w:val="ListParagraph"/>
        <w:numPr>
          <w:ilvl w:val="1"/>
          <w:numId w:val="1"/>
        </w:numPr>
        <w:jc w:val="both"/>
        <w:rPr>
          <w:rFonts w:ascii="Cambria" w:hAnsi="Cambria"/>
          <w:b/>
          <w:bCs/>
          <w:sz w:val="16"/>
          <w:szCs w:val="16"/>
        </w:rPr>
      </w:pPr>
      <w:r w:rsidRPr="00223BF8">
        <w:rPr>
          <w:rFonts w:ascii="Cambria" w:hAnsi="Cambria"/>
          <w:sz w:val="16"/>
          <w:szCs w:val="16"/>
        </w:rPr>
        <w:t xml:space="preserve">Deployed Open Source LLM models to </w:t>
      </w:r>
      <w:r w:rsidRPr="00223BF8">
        <w:rPr>
          <w:rFonts w:ascii="Cambria" w:hAnsi="Cambria"/>
          <w:b/>
          <w:bCs/>
          <w:sz w:val="16"/>
          <w:szCs w:val="16"/>
        </w:rPr>
        <w:t>AWS SageMaker</w:t>
      </w:r>
      <w:r w:rsidRPr="00223BF8">
        <w:rPr>
          <w:rFonts w:ascii="Cambria" w:hAnsi="Cambria"/>
          <w:sz w:val="16"/>
          <w:szCs w:val="16"/>
        </w:rPr>
        <w:t xml:space="preserve"> and EC2 instance with frameworks like </w:t>
      </w:r>
      <w:r w:rsidRPr="00223BF8">
        <w:rPr>
          <w:rFonts w:ascii="Cambria" w:hAnsi="Cambria"/>
          <w:b/>
          <w:bCs/>
          <w:sz w:val="16"/>
          <w:szCs w:val="16"/>
        </w:rPr>
        <w:t>OLLAMA and vLLMs</w:t>
      </w:r>
    </w:p>
    <w:p w14:paraId="2BD0A13B" w14:textId="77777777" w:rsidR="00A937C6" w:rsidRPr="00223BF8" w:rsidRDefault="00A937C6" w:rsidP="00640081">
      <w:pPr>
        <w:pStyle w:val="ListParagraph"/>
        <w:numPr>
          <w:ilvl w:val="1"/>
          <w:numId w:val="1"/>
        </w:numPr>
        <w:jc w:val="both"/>
        <w:rPr>
          <w:rFonts w:ascii="Cambria" w:hAnsi="Cambria"/>
          <w:sz w:val="16"/>
          <w:szCs w:val="16"/>
        </w:rPr>
      </w:pPr>
      <w:r w:rsidRPr="00223BF8">
        <w:rPr>
          <w:rFonts w:ascii="Cambria" w:hAnsi="Cambria"/>
          <w:sz w:val="16"/>
          <w:szCs w:val="16"/>
        </w:rPr>
        <w:t xml:space="preserve">Enabled data governance and compliance while achieving operational efficiency gains equivalent to </w:t>
      </w:r>
      <w:r w:rsidRPr="00223BF8">
        <w:rPr>
          <w:rFonts w:ascii="Cambria" w:hAnsi="Cambria"/>
          <w:b/>
          <w:bCs/>
          <w:sz w:val="16"/>
          <w:szCs w:val="16"/>
        </w:rPr>
        <w:t>5+ FTEs</w:t>
      </w:r>
      <w:r w:rsidRPr="00223BF8">
        <w:rPr>
          <w:rFonts w:ascii="Cambria" w:hAnsi="Cambria"/>
          <w:sz w:val="16"/>
          <w:szCs w:val="16"/>
        </w:rPr>
        <w:t xml:space="preserve"> through intelligent automation</w:t>
      </w:r>
    </w:p>
    <w:p w14:paraId="360D1A71" w14:textId="0ED36120" w:rsidR="00640081" w:rsidRPr="00223BF8" w:rsidRDefault="00640081" w:rsidP="000C3AF4">
      <w:pPr>
        <w:spacing w:after="0"/>
        <w:jc w:val="center"/>
        <w:rPr>
          <w:rFonts w:ascii="Cambria" w:hAnsi="Cambria"/>
          <w:b/>
          <w:bCs/>
          <w:sz w:val="16"/>
          <w:szCs w:val="16"/>
          <w:u w:val="single"/>
        </w:rPr>
      </w:pPr>
      <w:r w:rsidRPr="00223BF8">
        <w:rPr>
          <w:rFonts w:ascii="Cambria" w:hAnsi="Cambria"/>
          <w:b/>
          <w:bCs/>
          <w:sz w:val="16"/>
          <w:szCs w:val="16"/>
          <w:u w:val="single"/>
        </w:rPr>
        <w:t>Ampcus Inc. | AI Engineer</w:t>
      </w:r>
    </w:p>
    <w:p w14:paraId="1BF6A4AF" w14:textId="32DF2DB3" w:rsidR="00640081" w:rsidRPr="00223BF8" w:rsidRDefault="00640081" w:rsidP="00640081">
      <w:pPr>
        <w:spacing w:after="0"/>
        <w:jc w:val="both"/>
        <w:rPr>
          <w:rFonts w:ascii="Cambria" w:hAnsi="Cambria"/>
          <w:sz w:val="16"/>
          <w:szCs w:val="16"/>
        </w:rPr>
      </w:pPr>
      <w:r w:rsidRPr="00223BF8">
        <w:rPr>
          <w:rFonts w:ascii="Cambria" w:hAnsi="Cambria"/>
          <w:sz w:val="16"/>
          <w:szCs w:val="16"/>
        </w:rPr>
        <w:t>July 2024 – May 2025</w:t>
      </w:r>
    </w:p>
    <w:p w14:paraId="47146448" w14:textId="4D990807" w:rsidR="00640081" w:rsidRPr="00223BF8" w:rsidRDefault="00640081" w:rsidP="00640081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sz w:val="16"/>
          <w:szCs w:val="16"/>
        </w:rPr>
      </w:pPr>
      <w:r w:rsidRPr="00223BF8">
        <w:rPr>
          <w:rFonts w:ascii="Cambria" w:hAnsi="Cambria"/>
          <w:b/>
          <w:bCs/>
          <w:sz w:val="16"/>
          <w:szCs w:val="16"/>
        </w:rPr>
        <w:t>Deployed open-source Large Language Models (</w:t>
      </w:r>
      <w:r w:rsidR="00053608" w:rsidRPr="00223BF8">
        <w:rPr>
          <w:rFonts w:ascii="Cambria" w:hAnsi="Cambria"/>
          <w:b/>
          <w:bCs/>
          <w:sz w:val="16"/>
          <w:szCs w:val="16"/>
        </w:rPr>
        <w:t xml:space="preserve">into an on-prem server </w:t>
      </w:r>
      <w:r w:rsidR="00053608" w:rsidRPr="00223BF8">
        <w:rPr>
          <w:rFonts w:ascii="Cambria" w:hAnsi="Cambria"/>
          <w:sz w:val="16"/>
          <w:szCs w:val="16"/>
        </w:rPr>
        <w:t>ensuring strict adherence to data security protocols and compliance with industry regulations</w:t>
      </w:r>
      <w:r w:rsidRPr="00223BF8">
        <w:rPr>
          <w:rFonts w:ascii="Cambria" w:hAnsi="Cambria"/>
          <w:sz w:val="16"/>
          <w:szCs w:val="16"/>
        </w:rPr>
        <w:t xml:space="preserve">), optimizing them to meet specific project requirements, resulting in improved model performance and adaptability. </w:t>
      </w:r>
      <w:r w:rsidRPr="00223BF8">
        <w:rPr>
          <w:rFonts w:ascii="Cambria" w:hAnsi="Cambria"/>
          <w:b/>
          <w:bCs/>
          <w:sz w:val="16"/>
          <w:szCs w:val="16"/>
        </w:rPr>
        <w:t>Quantized high-parameter LLMs</w:t>
      </w:r>
      <w:r w:rsidRPr="00223BF8">
        <w:rPr>
          <w:rFonts w:ascii="Cambria" w:hAnsi="Cambria"/>
          <w:sz w:val="16"/>
          <w:szCs w:val="16"/>
        </w:rPr>
        <w:t xml:space="preserve"> to efficiently utilize available GPU resources, achieving a </w:t>
      </w:r>
      <w:r w:rsidRPr="00223BF8">
        <w:rPr>
          <w:rFonts w:ascii="Cambria" w:hAnsi="Cambria"/>
          <w:sz w:val="16"/>
          <w:szCs w:val="16"/>
        </w:rPr>
        <w:t>significant</w:t>
      </w:r>
      <w:r w:rsidRPr="00223BF8">
        <w:rPr>
          <w:rFonts w:ascii="Cambria" w:hAnsi="Cambria"/>
          <w:sz w:val="16"/>
          <w:szCs w:val="16"/>
        </w:rPr>
        <w:t xml:space="preserve"> reduction in computational load without compromising </w:t>
      </w:r>
      <w:r w:rsidRPr="00223BF8">
        <w:rPr>
          <w:rFonts w:ascii="Cambria" w:hAnsi="Cambria"/>
          <w:sz w:val="16"/>
          <w:szCs w:val="16"/>
        </w:rPr>
        <w:t>the model’s</w:t>
      </w:r>
      <w:r w:rsidRPr="00223BF8">
        <w:rPr>
          <w:rFonts w:ascii="Cambria" w:hAnsi="Cambria"/>
          <w:sz w:val="16"/>
          <w:szCs w:val="16"/>
        </w:rPr>
        <w:t xml:space="preserve"> accuracy.</w:t>
      </w:r>
    </w:p>
    <w:p w14:paraId="54991D5E" w14:textId="129D4E2A" w:rsidR="00640081" w:rsidRPr="00223BF8" w:rsidRDefault="00640081" w:rsidP="00640081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sz w:val="16"/>
          <w:szCs w:val="16"/>
        </w:rPr>
      </w:pPr>
      <w:r w:rsidRPr="00223BF8">
        <w:rPr>
          <w:rFonts w:ascii="Cambria" w:hAnsi="Cambria"/>
          <w:sz w:val="16"/>
          <w:szCs w:val="16"/>
        </w:rPr>
        <w:t xml:space="preserve"> Developed and implemented </w:t>
      </w:r>
      <w:r w:rsidRPr="00223BF8">
        <w:rPr>
          <w:rFonts w:ascii="Cambria" w:hAnsi="Cambria"/>
          <w:b/>
          <w:bCs/>
          <w:sz w:val="16"/>
          <w:szCs w:val="16"/>
        </w:rPr>
        <w:t>Retrieval-Augmented Generation (RAG) pipelines</w:t>
      </w:r>
      <w:r w:rsidRPr="00223BF8">
        <w:rPr>
          <w:rFonts w:ascii="Cambria" w:hAnsi="Cambria"/>
          <w:sz w:val="16"/>
          <w:szCs w:val="16"/>
        </w:rPr>
        <w:t xml:space="preserve">, integrating external data sources to enhance the contextual relevance and accuracy of generated content. Implemented </w:t>
      </w:r>
      <w:r w:rsidRPr="00223BF8">
        <w:rPr>
          <w:rFonts w:ascii="Cambria" w:hAnsi="Cambria"/>
          <w:b/>
          <w:bCs/>
          <w:sz w:val="16"/>
          <w:szCs w:val="16"/>
        </w:rPr>
        <w:t>keyword-based metadata</w:t>
      </w:r>
      <w:r w:rsidRPr="00223BF8">
        <w:rPr>
          <w:rFonts w:ascii="Cambria" w:hAnsi="Cambria"/>
          <w:sz w:val="16"/>
          <w:szCs w:val="16"/>
        </w:rPr>
        <w:t xml:space="preserve"> </w:t>
      </w:r>
      <w:r w:rsidRPr="00223BF8">
        <w:rPr>
          <w:rFonts w:ascii="Cambria" w:hAnsi="Cambria"/>
          <w:b/>
          <w:bCs/>
          <w:sz w:val="16"/>
          <w:szCs w:val="16"/>
        </w:rPr>
        <w:t>filtering</w:t>
      </w:r>
      <w:r w:rsidRPr="00223BF8">
        <w:rPr>
          <w:rFonts w:ascii="Cambria" w:hAnsi="Cambria"/>
          <w:sz w:val="16"/>
          <w:szCs w:val="16"/>
        </w:rPr>
        <w:t xml:space="preserve"> mechanisms, improving data categorization and retrieval efficiency, leading to a 20% increase in processing speed.</w:t>
      </w:r>
    </w:p>
    <w:p w14:paraId="5FD6F1B6" w14:textId="1AC8B96D" w:rsidR="00053608" w:rsidRPr="00223BF8" w:rsidRDefault="00053608" w:rsidP="000C3AF4">
      <w:pPr>
        <w:spacing w:after="0"/>
        <w:jc w:val="center"/>
        <w:rPr>
          <w:rFonts w:ascii="Cambria" w:hAnsi="Cambria"/>
          <w:b/>
          <w:bCs/>
          <w:sz w:val="16"/>
          <w:szCs w:val="16"/>
          <w:u w:val="single"/>
        </w:rPr>
      </w:pPr>
      <w:r w:rsidRPr="00223BF8">
        <w:rPr>
          <w:rFonts w:ascii="Cambria" w:hAnsi="Cambria"/>
          <w:b/>
          <w:bCs/>
          <w:sz w:val="16"/>
          <w:szCs w:val="16"/>
          <w:u w:val="single"/>
        </w:rPr>
        <w:t>Marlabs | AI &amp; Chatbot Engineer</w:t>
      </w:r>
    </w:p>
    <w:p w14:paraId="03766CB3" w14:textId="2D4C0FF2" w:rsidR="00053608" w:rsidRPr="00223BF8" w:rsidRDefault="00053608" w:rsidP="00053608">
      <w:pPr>
        <w:spacing w:after="0"/>
        <w:jc w:val="both"/>
        <w:rPr>
          <w:rFonts w:ascii="Cambria" w:hAnsi="Cambria"/>
          <w:sz w:val="16"/>
          <w:szCs w:val="16"/>
        </w:rPr>
      </w:pPr>
      <w:r w:rsidRPr="00223BF8">
        <w:rPr>
          <w:rFonts w:ascii="Cambria" w:hAnsi="Cambria"/>
          <w:sz w:val="16"/>
          <w:szCs w:val="16"/>
        </w:rPr>
        <w:t>Feb 2022 – July 2024</w:t>
      </w:r>
    </w:p>
    <w:p w14:paraId="7B916D32" w14:textId="4952197C" w:rsidR="00053608" w:rsidRPr="00223BF8" w:rsidRDefault="00053608" w:rsidP="00053608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  <w:sz w:val="16"/>
          <w:szCs w:val="16"/>
        </w:rPr>
      </w:pPr>
      <w:r w:rsidRPr="00223BF8">
        <w:rPr>
          <w:rFonts w:ascii="Cambria" w:hAnsi="Cambria"/>
          <w:sz w:val="16"/>
          <w:szCs w:val="16"/>
        </w:rPr>
        <w:t xml:space="preserve">Led the design and implementation of a sophisticated Intelligent Document Processing (IDP) use case, encompassing the cross-validation of information across 27 distinct document types. This multifaceted initiative leverages advanced technologies including </w:t>
      </w:r>
      <w:r w:rsidRPr="00223BF8">
        <w:rPr>
          <w:rFonts w:ascii="Cambria" w:hAnsi="Cambria"/>
          <w:b/>
          <w:bCs/>
          <w:sz w:val="16"/>
          <w:szCs w:val="16"/>
        </w:rPr>
        <w:t xml:space="preserve">NLP, OCR, Computer Vision, PDF Scrapping, Document Classification, </w:t>
      </w:r>
      <w:r w:rsidRPr="00223BF8">
        <w:rPr>
          <w:rFonts w:ascii="Cambria" w:hAnsi="Cambria"/>
          <w:b/>
          <w:bCs/>
          <w:sz w:val="16"/>
          <w:szCs w:val="16"/>
        </w:rPr>
        <w:t>Entity</w:t>
      </w:r>
      <w:r w:rsidRPr="00223BF8">
        <w:rPr>
          <w:rFonts w:ascii="Cambria" w:hAnsi="Cambria"/>
          <w:b/>
          <w:bCs/>
          <w:sz w:val="16"/>
          <w:szCs w:val="16"/>
        </w:rPr>
        <w:t xml:space="preserve"> extraction, and Named Entity Relation (NER) </w:t>
      </w:r>
      <w:r w:rsidRPr="00223BF8">
        <w:rPr>
          <w:rFonts w:ascii="Cambria" w:hAnsi="Cambria"/>
          <w:sz w:val="16"/>
          <w:szCs w:val="16"/>
        </w:rPr>
        <w:t>models</w:t>
      </w:r>
    </w:p>
    <w:p w14:paraId="6BD0DFAB" w14:textId="064E2F60" w:rsidR="00053608" w:rsidRPr="00223BF8" w:rsidRDefault="00053608" w:rsidP="00053608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  <w:sz w:val="16"/>
          <w:szCs w:val="16"/>
        </w:rPr>
      </w:pPr>
      <w:r w:rsidRPr="00223BF8">
        <w:rPr>
          <w:rFonts w:ascii="Cambria" w:hAnsi="Cambria"/>
          <w:sz w:val="16"/>
          <w:szCs w:val="16"/>
        </w:rPr>
        <w:t>Led</w:t>
      </w:r>
      <w:r w:rsidRPr="00223BF8">
        <w:rPr>
          <w:rFonts w:ascii="Cambria" w:hAnsi="Cambria"/>
          <w:sz w:val="16"/>
          <w:szCs w:val="16"/>
        </w:rPr>
        <w:t xml:space="preserve"> the end-to-end development </w:t>
      </w:r>
      <w:r w:rsidRPr="00223BF8">
        <w:rPr>
          <w:rFonts w:ascii="Cambria" w:hAnsi="Cambria"/>
          <w:b/>
          <w:bCs/>
          <w:sz w:val="16"/>
          <w:szCs w:val="16"/>
        </w:rPr>
        <w:t>of guided and unguided chatbots</w:t>
      </w:r>
      <w:r w:rsidRPr="00223BF8">
        <w:rPr>
          <w:rFonts w:ascii="Cambria" w:hAnsi="Cambria"/>
          <w:sz w:val="16"/>
          <w:szCs w:val="16"/>
        </w:rPr>
        <w:t>, focusing on optimizing their functionality and user experience.</w:t>
      </w:r>
    </w:p>
    <w:p w14:paraId="3403AD9F" w14:textId="3FAD3EFF" w:rsidR="00053608" w:rsidRPr="00223BF8" w:rsidRDefault="00053608" w:rsidP="000C3AF4">
      <w:pPr>
        <w:spacing w:after="0"/>
        <w:jc w:val="center"/>
        <w:rPr>
          <w:rFonts w:ascii="Cambria" w:hAnsi="Cambria"/>
          <w:b/>
          <w:bCs/>
          <w:sz w:val="16"/>
          <w:szCs w:val="16"/>
          <w:u w:val="single"/>
        </w:rPr>
      </w:pPr>
      <w:r w:rsidRPr="00223BF8">
        <w:rPr>
          <w:rFonts w:ascii="Cambria" w:hAnsi="Cambria"/>
          <w:b/>
          <w:bCs/>
          <w:sz w:val="16"/>
          <w:szCs w:val="16"/>
          <w:u w:val="single"/>
        </w:rPr>
        <w:t>SMECorner | Computer Vision Scientist</w:t>
      </w:r>
    </w:p>
    <w:p w14:paraId="60520272" w14:textId="5CA2BBD0" w:rsidR="00053608" w:rsidRPr="00223BF8" w:rsidRDefault="00053608" w:rsidP="00053608">
      <w:pPr>
        <w:spacing w:after="0"/>
        <w:jc w:val="both"/>
        <w:rPr>
          <w:rFonts w:ascii="Cambria" w:hAnsi="Cambria"/>
          <w:sz w:val="16"/>
          <w:szCs w:val="16"/>
        </w:rPr>
      </w:pPr>
      <w:r w:rsidRPr="00223BF8">
        <w:rPr>
          <w:rFonts w:ascii="Cambria" w:hAnsi="Cambria"/>
          <w:sz w:val="16"/>
          <w:szCs w:val="16"/>
        </w:rPr>
        <w:t>July 2019 – Feb 2022</w:t>
      </w:r>
    </w:p>
    <w:p w14:paraId="2AED4FA7" w14:textId="77777777" w:rsidR="00053608" w:rsidRPr="00223BF8" w:rsidRDefault="00053608" w:rsidP="00053608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16"/>
          <w:szCs w:val="16"/>
        </w:rPr>
      </w:pPr>
      <w:r w:rsidRPr="00223BF8">
        <w:rPr>
          <w:rFonts w:ascii="Cambria" w:hAnsi="Cambria"/>
          <w:sz w:val="16"/>
          <w:szCs w:val="16"/>
        </w:rPr>
        <w:t xml:space="preserve">Played a pivotal role in contributing to the entire product development lifecycle, encompassing requirement generation, annotation, modeling, and back-end development for the </w:t>
      </w:r>
      <w:r w:rsidRPr="00223BF8">
        <w:rPr>
          <w:rFonts w:ascii="Cambria" w:hAnsi="Cambria"/>
          <w:b/>
          <w:bCs/>
          <w:sz w:val="16"/>
          <w:szCs w:val="16"/>
        </w:rPr>
        <w:t>Auto-KYC Verification Process</w:t>
      </w:r>
      <w:r w:rsidRPr="00223BF8">
        <w:rPr>
          <w:rFonts w:ascii="Cambria" w:hAnsi="Cambria"/>
          <w:sz w:val="16"/>
          <w:szCs w:val="16"/>
        </w:rPr>
        <w:t>. Successfully addressed four different document types, achieving an exceptional accuracy rate of 93%.</w:t>
      </w:r>
    </w:p>
    <w:p w14:paraId="763E0550" w14:textId="77777777" w:rsidR="00053608" w:rsidRPr="00223BF8" w:rsidRDefault="00053608" w:rsidP="00053608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16"/>
          <w:szCs w:val="16"/>
        </w:rPr>
      </w:pPr>
      <w:r w:rsidRPr="00223BF8">
        <w:rPr>
          <w:rFonts w:ascii="Cambria" w:hAnsi="Cambria"/>
          <w:sz w:val="16"/>
          <w:szCs w:val="16"/>
        </w:rPr>
        <w:t xml:space="preserve">Employed a </w:t>
      </w:r>
      <w:r w:rsidRPr="00223BF8">
        <w:rPr>
          <w:rFonts w:ascii="Cambria" w:hAnsi="Cambria"/>
          <w:b/>
          <w:bCs/>
          <w:sz w:val="16"/>
          <w:szCs w:val="16"/>
        </w:rPr>
        <w:t>Deep Learning Object Detection model</w:t>
      </w:r>
      <w:r w:rsidRPr="00223BF8">
        <w:rPr>
          <w:rFonts w:ascii="Cambria" w:hAnsi="Cambria"/>
          <w:sz w:val="16"/>
          <w:szCs w:val="16"/>
        </w:rPr>
        <w:t xml:space="preserve"> for precise localization, coupled with the customization of OCR to extract data from localized entities.</w:t>
      </w:r>
    </w:p>
    <w:p w14:paraId="2F34ED76" w14:textId="55E4F3B0" w:rsidR="000C3AF4" w:rsidRDefault="00053608" w:rsidP="00223BF8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16"/>
          <w:szCs w:val="16"/>
        </w:rPr>
      </w:pPr>
      <w:r w:rsidRPr="00223BF8">
        <w:rPr>
          <w:rFonts w:ascii="Cambria" w:hAnsi="Cambria"/>
          <w:sz w:val="16"/>
          <w:szCs w:val="16"/>
        </w:rPr>
        <w:t xml:space="preserve">Devised a unified computer vision solution aimed at enhancing automatic data extraction from bank statements of more than </w:t>
      </w:r>
      <w:r w:rsidRPr="00223BF8">
        <w:rPr>
          <w:rFonts w:ascii="Cambria" w:hAnsi="Cambria"/>
          <w:b/>
          <w:bCs/>
          <w:sz w:val="16"/>
          <w:szCs w:val="16"/>
        </w:rPr>
        <w:t>80 different banks, resulting in an impressive 80% reduction in turnaround time</w:t>
      </w:r>
      <w:r w:rsidRPr="00223BF8">
        <w:rPr>
          <w:rFonts w:ascii="Cambria" w:hAnsi="Cambria"/>
          <w:sz w:val="16"/>
          <w:szCs w:val="16"/>
        </w:rPr>
        <w:t xml:space="preserve">, </w:t>
      </w:r>
      <w:r w:rsidRPr="00223BF8">
        <w:rPr>
          <w:rFonts w:ascii="Cambria" w:hAnsi="Cambria"/>
          <w:sz w:val="16"/>
          <w:szCs w:val="16"/>
        </w:rPr>
        <w:t>harness</w:t>
      </w:r>
      <w:r w:rsidRPr="00223BF8">
        <w:rPr>
          <w:rFonts w:ascii="Cambria" w:hAnsi="Cambria"/>
          <w:sz w:val="16"/>
          <w:szCs w:val="16"/>
        </w:rPr>
        <w:t>ing</w:t>
      </w:r>
      <w:r w:rsidRPr="00223BF8">
        <w:rPr>
          <w:rFonts w:ascii="Cambria" w:hAnsi="Cambria"/>
          <w:sz w:val="16"/>
          <w:szCs w:val="16"/>
        </w:rPr>
        <w:t xml:space="preserve"> Image Processing techniques for working with coordinate systems and PDF scraping.</w:t>
      </w:r>
    </w:p>
    <w:p w14:paraId="0FFBC49D" w14:textId="77777777" w:rsidR="00223BF8" w:rsidRPr="00223BF8" w:rsidRDefault="00223BF8" w:rsidP="00223BF8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16"/>
          <w:szCs w:val="16"/>
        </w:rPr>
      </w:pPr>
    </w:p>
    <w:p w14:paraId="46288CDA" w14:textId="0EC43074" w:rsidR="00223BF8" w:rsidRPr="00223BF8" w:rsidRDefault="000C3AF4" w:rsidP="00223BF8">
      <w:pPr>
        <w:pStyle w:val="ListParagraph"/>
        <w:spacing w:after="0"/>
        <w:jc w:val="center"/>
        <w:rPr>
          <w:rFonts w:ascii="Cambria" w:hAnsi="Cambria"/>
          <w:b/>
          <w:bCs/>
          <w:noProof/>
          <w:sz w:val="20"/>
          <w:szCs w:val="20"/>
        </w:rPr>
      </w:pPr>
      <w:r w:rsidRPr="00223BF8">
        <w:rPr>
          <w:rFonts w:ascii="Cambria" w:hAnsi="Cambr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3B605F" wp14:editId="4AECFC0C">
                <wp:simplePos x="0" y="0"/>
                <wp:positionH relativeFrom="margin">
                  <wp:posOffset>-40640</wp:posOffset>
                </wp:positionH>
                <wp:positionV relativeFrom="paragraph">
                  <wp:posOffset>165100</wp:posOffset>
                </wp:positionV>
                <wp:extent cx="5760720" cy="0"/>
                <wp:effectExtent l="0" t="0" r="0" b="0"/>
                <wp:wrapTopAndBottom/>
                <wp:docPr id="15504187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5769A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2pt,13pt" to="450.4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" strokecolor="black [3200]" strokeweight="1.5pt">
                <v:stroke joinstyle="miter"/>
                <w10:wrap type="topAndBottom" anchorx="margin"/>
              </v:line>
            </w:pict>
          </mc:Fallback>
        </mc:AlternateContent>
      </w:r>
      <w:r w:rsidRPr="00223BF8">
        <w:rPr>
          <w:rFonts w:ascii="Cambria" w:hAnsi="Cambria"/>
          <w:b/>
          <w:bCs/>
          <w:noProof/>
          <w:sz w:val="20"/>
          <w:szCs w:val="20"/>
        </w:rPr>
        <w:t>Education</w:t>
      </w:r>
    </w:p>
    <w:p w14:paraId="1B1FF22F" w14:textId="566BA6E7" w:rsidR="00A937C6" w:rsidRPr="00223BF8" w:rsidRDefault="000C3AF4" w:rsidP="000C3AF4">
      <w:pPr>
        <w:spacing w:after="0"/>
        <w:jc w:val="center"/>
        <w:rPr>
          <w:rFonts w:ascii="Cambria" w:hAnsi="Cambria"/>
          <w:sz w:val="16"/>
          <w:szCs w:val="16"/>
          <w:u w:val="single"/>
        </w:rPr>
      </w:pPr>
      <w:r w:rsidRPr="00223BF8">
        <w:rPr>
          <w:rFonts w:ascii="Cambria" w:hAnsi="Cambria"/>
          <w:sz w:val="16"/>
          <w:szCs w:val="16"/>
          <w:u w:val="single"/>
        </w:rPr>
        <w:t>Rawal Institute of Engineering and Technology (MDU, Rohtak)</w:t>
      </w:r>
    </w:p>
    <w:p w14:paraId="5441A076" w14:textId="67125856" w:rsidR="000C3AF4" w:rsidRPr="00223BF8" w:rsidRDefault="000C3AF4" w:rsidP="00223BF8">
      <w:pPr>
        <w:spacing w:after="0"/>
        <w:rPr>
          <w:rFonts w:ascii="Cambria" w:hAnsi="Cambria"/>
          <w:sz w:val="16"/>
          <w:szCs w:val="16"/>
        </w:rPr>
      </w:pPr>
      <w:r w:rsidRPr="00223BF8">
        <w:rPr>
          <w:rFonts w:ascii="Cambria" w:hAnsi="Cambria"/>
          <w:sz w:val="16"/>
          <w:szCs w:val="16"/>
        </w:rPr>
        <w:t>August 2015 – July 2019</w:t>
      </w:r>
    </w:p>
    <w:p w14:paraId="7721A46A" w14:textId="0522EE34" w:rsidR="000C3AF4" w:rsidRPr="00223BF8" w:rsidRDefault="00223BF8" w:rsidP="00223BF8">
      <w:pPr>
        <w:pStyle w:val="ListParagraph"/>
        <w:numPr>
          <w:ilvl w:val="0"/>
          <w:numId w:val="5"/>
        </w:numPr>
        <w:spacing w:after="0"/>
        <w:rPr>
          <w:rFonts w:ascii="Cambria" w:hAnsi="Cambria"/>
          <w:sz w:val="16"/>
          <w:szCs w:val="16"/>
        </w:rPr>
      </w:pPr>
      <w:r w:rsidRPr="00223BF8">
        <w:rPr>
          <w:rFonts w:ascii="Cambria" w:hAnsi="Cambria"/>
          <w:sz w:val="16"/>
          <w:szCs w:val="16"/>
        </w:rPr>
        <w:t>Bachelor of Technology</w:t>
      </w:r>
      <w:r w:rsidR="000C3AF4" w:rsidRPr="00223BF8">
        <w:rPr>
          <w:rFonts w:ascii="Cambria" w:hAnsi="Cambria"/>
          <w:sz w:val="16"/>
          <w:szCs w:val="16"/>
        </w:rPr>
        <w:t xml:space="preserve"> in Computer Science with academic performance of 76 %</w:t>
      </w:r>
    </w:p>
    <w:p w14:paraId="6711BF09" w14:textId="10E579D7" w:rsidR="00223BF8" w:rsidRPr="00223BF8" w:rsidRDefault="00223BF8" w:rsidP="00223BF8">
      <w:pPr>
        <w:pStyle w:val="ListParagraph"/>
        <w:numPr>
          <w:ilvl w:val="0"/>
          <w:numId w:val="5"/>
        </w:numPr>
        <w:spacing w:after="0"/>
        <w:rPr>
          <w:rFonts w:ascii="Cambria" w:hAnsi="Cambria"/>
          <w:sz w:val="16"/>
          <w:szCs w:val="16"/>
        </w:rPr>
      </w:pPr>
      <w:r w:rsidRPr="00223BF8">
        <w:rPr>
          <w:rFonts w:ascii="Cambria" w:hAnsi="Cambria"/>
          <w:sz w:val="16"/>
          <w:szCs w:val="16"/>
        </w:rPr>
        <w:t>Created real-time object detection model for final year project</w:t>
      </w:r>
    </w:p>
    <w:sectPr w:rsidR="00223BF8" w:rsidRPr="00223BF8" w:rsidSect="001C2FB9">
      <w:footerReference w:type="even" r:id="rId10"/>
      <w:footerReference w:type="defaul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03D8A1" w14:textId="77777777" w:rsidR="000C3AF4" w:rsidRDefault="000C3AF4" w:rsidP="000C3AF4">
      <w:pPr>
        <w:spacing w:after="0" w:line="240" w:lineRule="auto"/>
      </w:pPr>
      <w:r>
        <w:separator/>
      </w:r>
    </w:p>
  </w:endnote>
  <w:endnote w:type="continuationSeparator" w:id="0">
    <w:p w14:paraId="757CB2E3" w14:textId="77777777" w:rsidR="000C3AF4" w:rsidRDefault="000C3AF4" w:rsidP="000C3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268CB" w14:textId="04E34CC2" w:rsidR="00223BF8" w:rsidRDefault="00223BF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F044FE6" wp14:editId="2F6E4C7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517015" cy="334010"/>
              <wp:effectExtent l="0" t="0" r="6985" b="0"/>
              <wp:wrapNone/>
              <wp:docPr id="508867265" name="Text Box 3" descr="Classification: RAKBANK-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1701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0E447F" w14:textId="1166B30D" w:rsidR="00223BF8" w:rsidRPr="00223BF8" w:rsidRDefault="00223BF8" w:rsidP="00223BF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6"/>
                              <w:szCs w:val="16"/>
                            </w:rPr>
                          </w:pPr>
                          <w:r w:rsidRPr="00223BF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6"/>
                              <w:szCs w:val="16"/>
                            </w:rPr>
                            <w:t>Classification: RAKBANK-Public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044FE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RAKBANK-Public" style="position:absolute;margin-left:0;margin-top:0;width:119.45pt;height:26.3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6F0E447F" w14:textId="1166B30D" w:rsidR="00223BF8" w:rsidRPr="00223BF8" w:rsidRDefault="00223BF8" w:rsidP="00223BF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6"/>
                        <w:szCs w:val="16"/>
                      </w:rPr>
                    </w:pPr>
                    <w:r w:rsidRPr="00223BF8">
                      <w:rPr>
                        <w:rFonts w:ascii="Calibri" w:eastAsia="Calibri" w:hAnsi="Calibri" w:cs="Calibri"/>
                        <w:noProof/>
                        <w:color w:val="FF0000"/>
                        <w:sz w:val="16"/>
                        <w:szCs w:val="16"/>
                      </w:rPr>
                      <w:t>Classification: RAKBANK-Public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4DB8E" w14:textId="0FE5BCE0" w:rsidR="00223BF8" w:rsidRDefault="00223BF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B8BA1C8" wp14:editId="797185D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517015" cy="334010"/>
              <wp:effectExtent l="0" t="0" r="6985" b="0"/>
              <wp:wrapNone/>
              <wp:docPr id="1245052408" name="Text Box 4" descr="Classification: RAKBANK-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1701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1E2DAF" w14:textId="76CB6810" w:rsidR="00223BF8" w:rsidRPr="00223BF8" w:rsidRDefault="00223BF8" w:rsidP="00223BF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6"/>
                              <w:szCs w:val="16"/>
                            </w:rPr>
                          </w:pPr>
                          <w:r w:rsidRPr="00223BF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6"/>
                              <w:szCs w:val="16"/>
                            </w:rPr>
                            <w:t>Classification: RAKBANK-Public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8BA1C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Classification: RAKBANK-Public" style="position:absolute;margin-left:0;margin-top:0;width:119.45pt;height:26.3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4E1E2DAF" w14:textId="76CB6810" w:rsidR="00223BF8" w:rsidRPr="00223BF8" w:rsidRDefault="00223BF8" w:rsidP="00223BF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6"/>
                        <w:szCs w:val="16"/>
                      </w:rPr>
                    </w:pPr>
                    <w:r w:rsidRPr="00223BF8">
                      <w:rPr>
                        <w:rFonts w:ascii="Calibri" w:eastAsia="Calibri" w:hAnsi="Calibri" w:cs="Calibri"/>
                        <w:noProof/>
                        <w:color w:val="FF0000"/>
                        <w:sz w:val="16"/>
                        <w:szCs w:val="16"/>
                      </w:rPr>
                      <w:t>Classification: RAKBANK-Public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B91C23" w14:textId="318C9974" w:rsidR="00223BF8" w:rsidRDefault="00223BF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9E7BBC6" wp14:editId="094497A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517015" cy="334010"/>
              <wp:effectExtent l="0" t="0" r="6985" b="0"/>
              <wp:wrapNone/>
              <wp:docPr id="1007680105" name="Text Box 2" descr="Classification: RAKBANK-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1701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7F9EFE" w14:textId="2B033D15" w:rsidR="00223BF8" w:rsidRPr="00223BF8" w:rsidRDefault="00223BF8" w:rsidP="00223BF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6"/>
                              <w:szCs w:val="16"/>
                            </w:rPr>
                          </w:pPr>
                          <w:r w:rsidRPr="00223BF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6"/>
                              <w:szCs w:val="16"/>
                            </w:rPr>
                            <w:t>Classification: RAKBANK-Public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E7BBC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RAKBANK-Public" style="position:absolute;margin-left:0;margin-top:0;width:119.45pt;height:26.3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307F9EFE" w14:textId="2B033D15" w:rsidR="00223BF8" w:rsidRPr="00223BF8" w:rsidRDefault="00223BF8" w:rsidP="00223BF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6"/>
                        <w:szCs w:val="16"/>
                      </w:rPr>
                    </w:pPr>
                    <w:r w:rsidRPr="00223BF8">
                      <w:rPr>
                        <w:rFonts w:ascii="Calibri" w:eastAsia="Calibri" w:hAnsi="Calibri" w:cs="Calibri"/>
                        <w:noProof/>
                        <w:color w:val="FF0000"/>
                        <w:sz w:val="16"/>
                        <w:szCs w:val="16"/>
                      </w:rPr>
                      <w:t>Classification: RAKBANK-Public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80E4CE" w14:textId="77777777" w:rsidR="000C3AF4" w:rsidRDefault="000C3AF4" w:rsidP="000C3AF4">
      <w:pPr>
        <w:spacing w:after="0" w:line="240" w:lineRule="auto"/>
      </w:pPr>
      <w:r>
        <w:separator/>
      </w:r>
    </w:p>
  </w:footnote>
  <w:footnote w:type="continuationSeparator" w:id="0">
    <w:p w14:paraId="2065C44A" w14:textId="77777777" w:rsidR="000C3AF4" w:rsidRDefault="000C3AF4" w:rsidP="000C3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58398D"/>
    <w:multiLevelType w:val="hybridMultilevel"/>
    <w:tmpl w:val="22662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F158F"/>
    <w:multiLevelType w:val="hybridMultilevel"/>
    <w:tmpl w:val="AA28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3441D"/>
    <w:multiLevelType w:val="hybridMultilevel"/>
    <w:tmpl w:val="9664F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51142"/>
    <w:multiLevelType w:val="hybridMultilevel"/>
    <w:tmpl w:val="721C1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4C4897"/>
    <w:multiLevelType w:val="hybridMultilevel"/>
    <w:tmpl w:val="342A8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927338">
    <w:abstractNumId w:val="2"/>
  </w:num>
  <w:num w:numId="2" w16cid:durableId="557324708">
    <w:abstractNumId w:val="3"/>
  </w:num>
  <w:num w:numId="3" w16cid:durableId="1906405982">
    <w:abstractNumId w:val="0"/>
  </w:num>
  <w:num w:numId="4" w16cid:durableId="1458373758">
    <w:abstractNumId w:val="4"/>
  </w:num>
  <w:num w:numId="5" w16cid:durableId="1457479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B9"/>
    <w:rsid w:val="00053608"/>
    <w:rsid w:val="000C3AF4"/>
    <w:rsid w:val="000D3382"/>
    <w:rsid w:val="001C2FB9"/>
    <w:rsid w:val="00223BF8"/>
    <w:rsid w:val="00567EA3"/>
    <w:rsid w:val="00640081"/>
    <w:rsid w:val="00752D00"/>
    <w:rsid w:val="00A937C6"/>
    <w:rsid w:val="00CA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37C55"/>
  <w15:chartTrackingRefBased/>
  <w15:docId w15:val="{D12B8AE8-0EDD-40EE-866F-6FAAB172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F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F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F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F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F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F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F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F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F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F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F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F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F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F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F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F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F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2F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FB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C3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AF4"/>
  </w:style>
  <w:style w:type="paragraph" w:styleId="Footer">
    <w:name w:val="footer"/>
    <w:basedOn w:val="Normal"/>
    <w:link w:val="FooterChar"/>
    <w:uiPriority w:val="99"/>
    <w:unhideWhenUsed/>
    <w:rsid w:val="000C3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rajmodi51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iraj-modi-495436119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CFF32-0AE0-44BD-8124-5B763EAFA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Modi (Ext)</dc:creator>
  <cp:keywords/>
  <dc:description/>
  <cp:lastModifiedBy>Niraj Modi (Ext)</cp:lastModifiedBy>
  <cp:revision>1</cp:revision>
  <dcterms:created xsi:type="dcterms:W3CDTF">2025-08-27T09:29:00Z</dcterms:created>
  <dcterms:modified xsi:type="dcterms:W3CDTF">2025-08-27T10:27:00Z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3c0ffa69,1e54b2c1,4a35fdf8</vt:lpwstr>
  </property>
  <property fmtid="{D5CDD505-2E9C-101B-9397-08002B2CF9AE}" pid="3" name="ClassificationContentMarkingFooterFontProps">
    <vt:lpwstr>#ff0000,8,Calibri</vt:lpwstr>
  </property>
  <property fmtid="{D5CDD505-2E9C-101B-9397-08002B2CF9AE}" pid="4" name="ClassificationContentMarkingFooterText">
    <vt:lpwstr>Classification: RAKBANK-Public</vt:lpwstr>
  </property>
  <property fmtid="{D5CDD505-2E9C-101B-9397-08002B2CF9AE}" pid="5" name="MSIP_Label_bcadd1a2-6e26-4a61-92f6-ecf6277308aa_Enabled">
    <vt:lpwstr>true</vt:lpwstr>
  </property>
  <property fmtid="{D5CDD505-2E9C-101B-9397-08002B2CF9AE}" pid="6" name="MSIP_Label_bcadd1a2-6e26-4a61-92f6-ecf6277308aa_SetDate">
    <vt:lpwstr>2025-08-27T10:27:06Z</vt:lpwstr>
  </property>
  <property fmtid="{D5CDD505-2E9C-101B-9397-08002B2CF9AE}" pid="7" name="MSIP_Label_bcadd1a2-6e26-4a61-92f6-ecf6277308aa_Method">
    <vt:lpwstr>Privileged</vt:lpwstr>
  </property>
  <property fmtid="{D5CDD505-2E9C-101B-9397-08002B2CF9AE}" pid="8" name="MSIP_Label_bcadd1a2-6e26-4a61-92f6-ecf6277308aa_Name">
    <vt:lpwstr>RAKBANK-Public (Files)</vt:lpwstr>
  </property>
  <property fmtid="{D5CDD505-2E9C-101B-9397-08002B2CF9AE}" pid="9" name="MSIP_Label_bcadd1a2-6e26-4a61-92f6-ecf6277308aa_SiteId">
    <vt:lpwstr>fbb70b95-2828-4ce3-90d5-c6e1ff243618</vt:lpwstr>
  </property>
  <property fmtid="{D5CDD505-2E9C-101B-9397-08002B2CF9AE}" pid="10" name="MSIP_Label_bcadd1a2-6e26-4a61-92f6-ecf6277308aa_ActionId">
    <vt:lpwstr>5fbff596-d552-41ce-8e0f-cb81b04c7b7e</vt:lpwstr>
  </property>
  <property fmtid="{D5CDD505-2E9C-101B-9397-08002B2CF9AE}" pid="11" name="MSIP_Label_bcadd1a2-6e26-4a61-92f6-ecf6277308aa_ContentBits">
    <vt:lpwstr>2</vt:lpwstr>
  </property>
  <property fmtid="{D5CDD505-2E9C-101B-9397-08002B2CF9AE}" pid="12" name="MSIP_Label_bcadd1a2-6e26-4a61-92f6-ecf6277308aa_Tag">
    <vt:lpwstr>10, 0, 1, 1</vt:lpwstr>
  </property>
</Properties>
</file>