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F764" w14:textId="46252249" w:rsidR="00343F7C" w:rsidRPr="00343F7C" w:rsidRDefault="00343F7C" w:rsidP="00343F7C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343F7C">
        <w:rPr>
          <w:b/>
          <w:bCs/>
          <w:color w:val="FF0000"/>
          <w:sz w:val="44"/>
          <w:szCs w:val="44"/>
          <w:u w:val="single"/>
        </w:rPr>
        <w:t>Medical Image Analysis</w:t>
      </w:r>
    </w:p>
    <w:p w14:paraId="5716626B" w14:textId="55EBD1C8" w:rsidR="00343F7C" w:rsidRPr="00343F7C" w:rsidRDefault="00343F7C" w:rsidP="00343F7C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343F7C">
        <w:rPr>
          <w:b/>
          <w:bCs/>
          <w:color w:val="FF0000"/>
          <w:sz w:val="44"/>
          <w:szCs w:val="44"/>
          <w:u w:val="single"/>
        </w:rPr>
        <w:t>Final Review Questions</w:t>
      </w:r>
    </w:p>
    <w:p w14:paraId="54BB4C62" w14:textId="361F00BA" w:rsidR="00343F7C" w:rsidRPr="00343F7C" w:rsidRDefault="00343F7C" w:rsidP="00343F7C">
      <w:pPr>
        <w:pStyle w:val="ListParagraph"/>
        <w:numPr>
          <w:ilvl w:val="0"/>
          <w:numId w:val="1"/>
        </w:numPr>
        <w:jc w:val="right"/>
        <w:rPr>
          <w:color w:val="FF0000"/>
          <w:sz w:val="44"/>
          <w:szCs w:val="44"/>
        </w:rPr>
      </w:pPr>
      <w:r w:rsidRPr="00343F7C">
        <w:rPr>
          <w:color w:val="FF0000"/>
          <w:sz w:val="44"/>
          <w:szCs w:val="44"/>
        </w:rPr>
        <w:t>Daksh Bagga</w:t>
      </w:r>
    </w:p>
    <w:p w14:paraId="658C84A0" w14:textId="585A23D1" w:rsidR="00343F7C" w:rsidRPr="00343F7C" w:rsidRDefault="00343F7C" w:rsidP="00343F7C">
      <w:pPr>
        <w:pStyle w:val="ListParagraph"/>
        <w:numPr>
          <w:ilvl w:val="0"/>
          <w:numId w:val="1"/>
        </w:numPr>
        <w:jc w:val="right"/>
        <w:rPr>
          <w:color w:val="FF0000"/>
          <w:sz w:val="44"/>
          <w:szCs w:val="44"/>
        </w:rPr>
      </w:pPr>
      <w:r w:rsidRPr="00343F7C">
        <w:rPr>
          <w:color w:val="FF0000"/>
          <w:sz w:val="44"/>
          <w:szCs w:val="44"/>
        </w:rPr>
        <w:t>20BAI1157</w:t>
      </w:r>
    </w:p>
    <w:p w14:paraId="6E6D9FC5" w14:textId="1F95C276" w:rsidR="00C87FFE" w:rsidRPr="0062533B" w:rsidRDefault="0062533B" w:rsidP="0062533B">
      <w:pPr>
        <w:rPr>
          <w:b/>
          <w:bCs/>
          <w:sz w:val="28"/>
          <w:szCs w:val="28"/>
        </w:rPr>
      </w:pPr>
      <w:r w:rsidRPr="0062533B">
        <w:rPr>
          <w:b/>
          <w:bCs/>
          <w:sz w:val="28"/>
          <w:szCs w:val="28"/>
        </w:rPr>
        <w:t>Q1) What is the resized image and original image size?</w:t>
      </w:r>
    </w:p>
    <w:p w14:paraId="24D39DDD" w14:textId="3D76734F" w:rsidR="0062533B" w:rsidRDefault="0062533B" w:rsidP="0062533B">
      <w:pPr>
        <w:rPr>
          <w:sz w:val="24"/>
          <w:szCs w:val="24"/>
        </w:rPr>
      </w:pPr>
      <w:r>
        <w:rPr>
          <w:sz w:val="24"/>
          <w:szCs w:val="24"/>
        </w:rPr>
        <w:t>Ans) The original image dimensions vary, listed below:</w:t>
      </w:r>
    </w:p>
    <w:p w14:paraId="209C29BC" w14:textId="58127B64" w:rsidR="0062533B" w:rsidRDefault="0062533B" w:rsidP="0062533B">
      <w:pPr>
        <w:rPr>
          <w:sz w:val="24"/>
          <w:szCs w:val="24"/>
        </w:rPr>
      </w:pPr>
      <w:r w:rsidRPr="0062533B">
        <w:rPr>
          <w:sz w:val="24"/>
          <w:szCs w:val="24"/>
        </w:rPr>
        <w:drawing>
          <wp:inline distT="0" distB="0" distL="0" distR="0" wp14:anchorId="5814932D" wp14:editId="285F1C1C">
            <wp:extent cx="1810003" cy="2800741"/>
            <wp:effectExtent l="0" t="0" r="0" b="0"/>
            <wp:docPr id="18577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5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035B" w14:textId="1B7B7101" w:rsidR="0062533B" w:rsidRDefault="0062533B" w:rsidP="0062533B">
      <w:pPr>
        <w:rPr>
          <w:sz w:val="24"/>
          <w:szCs w:val="24"/>
        </w:rPr>
      </w:pPr>
      <w:r w:rsidRPr="0062533B">
        <w:rPr>
          <w:color w:val="FF0000"/>
          <w:sz w:val="24"/>
          <w:szCs w:val="24"/>
        </w:rPr>
        <w:t>‘(</w:t>
      </w:r>
      <w:proofErr w:type="spellStart"/>
      <w:proofErr w:type="gramStart"/>
      <w:r w:rsidRPr="0062533B">
        <w:rPr>
          <w:color w:val="FF0000"/>
          <w:sz w:val="24"/>
          <w:szCs w:val="24"/>
        </w:rPr>
        <w:t>x,y</w:t>
      </w:r>
      <w:proofErr w:type="gramEnd"/>
      <w:r w:rsidRPr="0062533B">
        <w:rPr>
          <w:color w:val="FF0000"/>
          <w:sz w:val="24"/>
          <w:szCs w:val="24"/>
        </w:rPr>
        <w:t>,z</w:t>
      </w:r>
      <w:proofErr w:type="spellEnd"/>
      <w:r w:rsidRPr="0062533B">
        <w:rPr>
          <w:color w:val="FF0000"/>
          <w:sz w:val="24"/>
          <w:szCs w:val="24"/>
        </w:rPr>
        <w:t xml:space="preserve">)’ </w:t>
      </w:r>
      <w:r>
        <w:rPr>
          <w:sz w:val="24"/>
          <w:szCs w:val="24"/>
        </w:rPr>
        <w:t>represents the image dimensions and the number</w:t>
      </w:r>
      <w:r w:rsidRPr="0062533B">
        <w:rPr>
          <w:color w:val="FF0000"/>
          <w:sz w:val="24"/>
          <w:szCs w:val="24"/>
        </w:rPr>
        <w:t xml:space="preserve"> ‘k’ </w:t>
      </w:r>
      <w:r>
        <w:rPr>
          <w:sz w:val="24"/>
          <w:szCs w:val="24"/>
        </w:rPr>
        <w:t>next to it represents the number of images with that particular dimension</w:t>
      </w:r>
    </w:p>
    <w:p w14:paraId="5D7A8B5C" w14:textId="731E83D5" w:rsidR="0062533B" w:rsidRDefault="0062533B" w:rsidP="0062533B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The resized image size is </w:t>
      </w:r>
      <w:r w:rsidRPr="0062533B">
        <w:rPr>
          <w:color w:val="FF0000"/>
          <w:sz w:val="24"/>
          <w:szCs w:val="24"/>
        </w:rPr>
        <w:t>200x200</w:t>
      </w:r>
      <w:r>
        <w:rPr>
          <w:sz w:val="24"/>
          <w:szCs w:val="24"/>
        </w:rPr>
        <w:t xml:space="preserve"> </w:t>
      </w:r>
      <w:r w:rsidRPr="0062533B">
        <w:rPr>
          <w:color w:val="FF0000"/>
          <w:sz w:val="24"/>
          <w:szCs w:val="24"/>
        </w:rPr>
        <w:t>pixels</w:t>
      </w:r>
    </w:p>
    <w:p w14:paraId="44D4620E" w14:textId="77777777" w:rsidR="0062533B" w:rsidRPr="0062533B" w:rsidRDefault="0062533B" w:rsidP="006253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53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 = </w:t>
      </w:r>
      <w:r w:rsidRPr="006253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208A0124" w14:textId="77777777" w:rsidR="0062533B" w:rsidRPr="0062533B" w:rsidRDefault="0062533B" w:rsidP="006253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253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image_array</w:t>
      </w:r>
      <w:proofErr w:type="spellEnd"/>
      <w:r w:rsidRPr="006253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cv2.resize</w:t>
      </w:r>
      <w:r w:rsidRPr="006253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253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image </w:t>
      </w:r>
      <w:r w:rsidRPr="006253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gramEnd"/>
      <w:r w:rsidRPr="006253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53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53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</w:t>
      </w:r>
      <w:r w:rsidRPr="006253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253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</w:t>
      </w:r>
      <w:proofErr w:type="spellEnd"/>
      <w:r w:rsidRPr="006253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695A7327" w14:textId="77777777" w:rsidR="0062533B" w:rsidRPr="0062533B" w:rsidRDefault="0062533B" w:rsidP="006253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53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253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6253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train.append</w:t>
      </w:r>
      <w:proofErr w:type="spellEnd"/>
      <w:proofErr w:type="gramEnd"/>
      <w:r w:rsidRPr="006253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2533B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6253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53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image_array</w:t>
      </w:r>
      <w:proofErr w:type="spellEnd"/>
      <w:r w:rsidRPr="006253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4E009E65" w14:textId="77777777" w:rsidR="0062533B" w:rsidRPr="0062533B" w:rsidRDefault="0062533B" w:rsidP="006253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53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253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6253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train.append</w:t>
      </w:r>
      <w:proofErr w:type="spellEnd"/>
      <w:proofErr w:type="gramEnd"/>
      <w:r w:rsidRPr="006253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253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code</w:t>
      </w:r>
      <w:r w:rsidRPr="006253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253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folder</w:t>
      </w:r>
      <w:r w:rsidRPr="006253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4A75B1B9" w14:textId="77777777" w:rsidR="0062533B" w:rsidRDefault="0062533B" w:rsidP="0062533B">
      <w:pPr>
        <w:rPr>
          <w:sz w:val="24"/>
          <w:szCs w:val="24"/>
        </w:rPr>
      </w:pPr>
    </w:p>
    <w:p w14:paraId="334870E3" w14:textId="176E0AB4" w:rsidR="0062533B" w:rsidRDefault="0062533B" w:rsidP="0062533B">
      <w:pPr>
        <w:rPr>
          <w:b/>
          <w:bCs/>
          <w:sz w:val="28"/>
          <w:szCs w:val="28"/>
        </w:rPr>
      </w:pPr>
      <w:r w:rsidRPr="0062533B">
        <w:rPr>
          <w:b/>
          <w:bCs/>
          <w:sz w:val="28"/>
          <w:szCs w:val="28"/>
        </w:rPr>
        <w:t>Q2) Relate your skin image with Resnet and VGG.</w:t>
      </w:r>
    </w:p>
    <w:p w14:paraId="78CCDF71" w14:textId="3B1AE04E" w:rsidR="0062533B" w:rsidRDefault="0062533B" w:rsidP="0062533B">
      <w:pPr>
        <w:rPr>
          <w:sz w:val="24"/>
          <w:szCs w:val="24"/>
        </w:rPr>
      </w:pPr>
      <w:r>
        <w:rPr>
          <w:sz w:val="24"/>
          <w:szCs w:val="24"/>
        </w:rPr>
        <w:t xml:space="preserve">Ans) </w:t>
      </w:r>
      <w:r w:rsidRPr="0062533B">
        <w:rPr>
          <w:sz w:val="24"/>
          <w:szCs w:val="24"/>
        </w:rPr>
        <w:t xml:space="preserve">When dealing with medical images, both VGG and </w:t>
      </w:r>
      <w:proofErr w:type="spellStart"/>
      <w:r w:rsidRPr="0062533B">
        <w:rPr>
          <w:sz w:val="24"/>
          <w:szCs w:val="24"/>
        </w:rPr>
        <w:t>ResNet</w:t>
      </w:r>
      <w:proofErr w:type="spellEnd"/>
      <w:r w:rsidRPr="0062533B">
        <w:rPr>
          <w:sz w:val="24"/>
          <w:szCs w:val="24"/>
        </w:rPr>
        <w:t xml:space="preserve">, as </w:t>
      </w:r>
      <w:r w:rsidRPr="0062533B">
        <w:rPr>
          <w:color w:val="FF0000"/>
          <w:sz w:val="24"/>
          <w:szCs w:val="24"/>
        </w:rPr>
        <w:t>pre-trained models</w:t>
      </w:r>
      <w:r w:rsidRPr="0062533B">
        <w:rPr>
          <w:sz w:val="24"/>
          <w:szCs w:val="24"/>
        </w:rPr>
        <w:t>, can be used for transfer learning to leverage the features learned from a large dataset (like ImageNet) and adapt them to the specific characteristics of skin lesion images. This can significantly enhance the performance of a model trained on a relatively small medical dataset by leveraging the knowledge acquired from a broader dataset during pre-training.</w:t>
      </w:r>
    </w:p>
    <w:p w14:paraId="73A3CE71" w14:textId="639C50AB" w:rsidR="0062533B" w:rsidRPr="0062533B" w:rsidRDefault="0062533B" w:rsidP="0062533B">
      <w:pPr>
        <w:rPr>
          <w:sz w:val="24"/>
          <w:szCs w:val="24"/>
        </w:rPr>
      </w:pPr>
      <w:r w:rsidRPr="0062533B">
        <w:rPr>
          <w:sz w:val="24"/>
          <w:szCs w:val="24"/>
        </w:rPr>
        <w:lastRenderedPageBreak/>
        <w:t xml:space="preserve">The deeper layers of these networks tend to learn complex and </w:t>
      </w:r>
      <w:r w:rsidRPr="00343F7C">
        <w:rPr>
          <w:color w:val="FF0000"/>
          <w:sz w:val="24"/>
          <w:szCs w:val="24"/>
        </w:rPr>
        <w:t xml:space="preserve">high-level features </w:t>
      </w:r>
      <w:r w:rsidRPr="0062533B">
        <w:rPr>
          <w:sz w:val="24"/>
          <w:szCs w:val="24"/>
        </w:rPr>
        <w:t>that can be valuable for distinguishing between different classes of skin lesions.</w:t>
      </w:r>
    </w:p>
    <w:p w14:paraId="4CC3B3F1" w14:textId="48D95984" w:rsidR="0062533B" w:rsidRPr="0062533B" w:rsidRDefault="0062533B" w:rsidP="0062533B">
      <w:pPr>
        <w:rPr>
          <w:sz w:val="24"/>
          <w:szCs w:val="24"/>
        </w:rPr>
      </w:pPr>
      <w:r w:rsidRPr="0062533B">
        <w:rPr>
          <w:color w:val="FF0000"/>
          <w:sz w:val="24"/>
          <w:szCs w:val="24"/>
        </w:rPr>
        <w:t>VGG</w:t>
      </w:r>
      <w:r w:rsidRPr="0062533B">
        <w:rPr>
          <w:sz w:val="24"/>
          <w:szCs w:val="24"/>
        </w:rPr>
        <w:t xml:space="preserve">: VGG architectures may be simpler to implement and experiment with, making them suitable for smaller </w:t>
      </w:r>
      <w:r>
        <w:rPr>
          <w:sz w:val="24"/>
          <w:szCs w:val="24"/>
        </w:rPr>
        <w:t xml:space="preserve">medical </w:t>
      </w:r>
      <w:r w:rsidRPr="0062533B">
        <w:rPr>
          <w:sz w:val="24"/>
          <w:szCs w:val="24"/>
        </w:rPr>
        <w:t>datasets or when computational resources are limited.</w:t>
      </w:r>
    </w:p>
    <w:p w14:paraId="73CEB63A" w14:textId="5DC99576" w:rsidR="0062533B" w:rsidRDefault="0062533B" w:rsidP="0062533B">
      <w:pPr>
        <w:rPr>
          <w:sz w:val="24"/>
          <w:szCs w:val="24"/>
        </w:rPr>
      </w:pPr>
      <w:proofErr w:type="spellStart"/>
      <w:r w:rsidRPr="0062533B">
        <w:rPr>
          <w:color w:val="FF0000"/>
          <w:sz w:val="24"/>
          <w:szCs w:val="24"/>
        </w:rPr>
        <w:t>ResNet</w:t>
      </w:r>
      <w:proofErr w:type="spellEnd"/>
      <w:r w:rsidRPr="0062533B">
        <w:rPr>
          <w:sz w:val="24"/>
          <w:szCs w:val="24"/>
        </w:rPr>
        <w:t xml:space="preserve">: </w:t>
      </w:r>
      <w:proofErr w:type="spellStart"/>
      <w:r w:rsidRPr="0062533B">
        <w:rPr>
          <w:sz w:val="24"/>
          <w:szCs w:val="24"/>
        </w:rPr>
        <w:t>ResNet</w:t>
      </w:r>
      <w:proofErr w:type="spellEnd"/>
      <w:r w:rsidRPr="0062533B">
        <w:rPr>
          <w:sz w:val="24"/>
          <w:szCs w:val="24"/>
        </w:rPr>
        <w:t xml:space="preserve">, with its residual connections, is often preferred for more complex tasks or when dealing with larger </w:t>
      </w:r>
      <w:r>
        <w:rPr>
          <w:sz w:val="24"/>
          <w:szCs w:val="24"/>
        </w:rPr>
        <w:t xml:space="preserve">medical </w:t>
      </w:r>
      <w:r w:rsidRPr="0062533B">
        <w:rPr>
          <w:sz w:val="24"/>
          <w:szCs w:val="24"/>
        </w:rPr>
        <w:t>datasets, as it can effectively capture hierarchical features</w:t>
      </w:r>
      <w:r>
        <w:rPr>
          <w:sz w:val="24"/>
          <w:szCs w:val="24"/>
        </w:rPr>
        <w:t xml:space="preserve"> which greatly helps in classification. I listed </w:t>
      </w:r>
      <w:proofErr w:type="spellStart"/>
      <w:r w:rsidRPr="0062533B">
        <w:rPr>
          <w:color w:val="FF0000"/>
          <w:sz w:val="24"/>
          <w:szCs w:val="24"/>
        </w:rPr>
        <w:t>ResNet</w:t>
      </w:r>
      <w:proofErr w:type="spellEnd"/>
      <w:r w:rsidRPr="0062533B">
        <w:rPr>
          <w:color w:val="FF0000"/>
          <w:sz w:val="24"/>
          <w:szCs w:val="24"/>
        </w:rPr>
        <w:t xml:space="preserve"> 152 </w:t>
      </w:r>
      <w:r>
        <w:rPr>
          <w:sz w:val="24"/>
          <w:szCs w:val="24"/>
        </w:rPr>
        <w:t>to be more accurate than others in the paper</w:t>
      </w:r>
      <w:r w:rsidRPr="0062533B">
        <w:rPr>
          <w:sz w:val="24"/>
          <w:szCs w:val="24"/>
        </w:rPr>
        <w:t>.</w:t>
      </w:r>
    </w:p>
    <w:p w14:paraId="4D26A8C5" w14:textId="77777777" w:rsidR="00343F7C" w:rsidRDefault="00343F7C" w:rsidP="0062533B">
      <w:pPr>
        <w:rPr>
          <w:sz w:val="24"/>
          <w:szCs w:val="24"/>
        </w:rPr>
      </w:pPr>
    </w:p>
    <w:p w14:paraId="1E715988" w14:textId="1A91E206" w:rsidR="0062533B" w:rsidRDefault="00343F7C" w:rsidP="006253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Q3) What is a tensor?</w:t>
      </w:r>
    </w:p>
    <w:p w14:paraId="083BA117" w14:textId="77777777" w:rsidR="00343F7C" w:rsidRPr="00343F7C" w:rsidRDefault="00343F7C" w:rsidP="00343F7C">
      <w:pPr>
        <w:rPr>
          <w:sz w:val="24"/>
          <w:szCs w:val="24"/>
        </w:rPr>
      </w:pPr>
    </w:p>
    <w:p w14:paraId="2276029A" w14:textId="43B55BF6" w:rsidR="00343F7C" w:rsidRPr="00343F7C" w:rsidRDefault="00343F7C" w:rsidP="00343F7C">
      <w:pPr>
        <w:rPr>
          <w:sz w:val="24"/>
          <w:szCs w:val="24"/>
        </w:rPr>
      </w:pPr>
      <w:r w:rsidRPr="00343F7C">
        <w:rPr>
          <w:sz w:val="24"/>
          <w:szCs w:val="24"/>
        </w:rPr>
        <w:t xml:space="preserve">In the context of </w:t>
      </w:r>
      <w:r>
        <w:rPr>
          <w:sz w:val="24"/>
          <w:szCs w:val="24"/>
        </w:rPr>
        <w:t>my</w:t>
      </w:r>
      <w:r w:rsidRPr="00343F7C">
        <w:rPr>
          <w:sz w:val="24"/>
          <w:szCs w:val="24"/>
        </w:rPr>
        <w:t xml:space="preserve"> project on skin lesion classification using CNNs, a tensor is a </w:t>
      </w:r>
      <w:r w:rsidRPr="00343F7C">
        <w:rPr>
          <w:color w:val="FF0000"/>
          <w:sz w:val="24"/>
          <w:szCs w:val="24"/>
        </w:rPr>
        <w:t>fundamental data structure representing multi-dimensional arrays</w:t>
      </w:r>
      <w:r w:rsidRPr="00343F7C">
        <w:rPr>
          <w:sz w:val="24"/>
          <w:szCs w:val="24"/>
        </w:rPr>
        <w:t xml:space="preserve">, where each dimension corresponds to a different feature. In the case of medical images, tensors are used to represent pixel values and </w:t>
      </w:r>
      <w:proofErr w:type="spellStart"/>
      <w:r w:rsidRPr="00343F7C">
        <w:rPr>
          <w:sz w:val="24"/>
          <w:szCs w:val="24"/>
        </w:rPr>
        <w:t>color</w:t>
      </w:r>
      <w:proofErr w:type="spellEnd"/>
      <w:r w:rsidRPr="00343F7C">
        <w:rPr>
          <w:sz w:val="24"/>
          <w:szCs w:val="24"/>
        </w:rPr>
        <w:t xml:space="preserve"> channels. CNNs (Convolutional Neural Networks) leverage tensors as input data, applying convolutional operations to capture spatial hierarchies of features in the images. Tensors, with their multi-dimensional nature, are essential for efficiently processing and manipulating image data within CNNs, allowing the model to learn </w:t>
      </w:r>
      <w:r w:rsidRPr="00343F7C">
        <w:rPr>
          <w:color w:val="FF0000"/>
          <w:sz w:val="24"/>
          <w:szCs w:val="24"/>
        </w:rPr>
        <w:t xml:space="preserve">hierarchical patterns </w:t>
      </w:r>
      <w:r w:rsidRPr="00343F7C">
        <w:rPr>
          <w:sz w:val="24"/>
          <w:szCs w:val="24"/>
        </w:rPr>
        <w:t xml:space="preserve">and </w:t>
      </w:r>
      <w:r w:rsidRPr="00343F7C">
        <w:rPr>
          <w:color w:val="FF0000"/>
          <w:sz w:val="24"/>
          <w:szCs w:val="24"/>
        </w:rPr>
        <w:t>features relevant to skin lesion classification tasks</w:t>
      </w:r>
      <w:r w:rsidRPr="00343F7C">
        <w:rPr>
          <w:sz w:val="24"/>
          <w:szCs w:val="24"/>
        </w:rPr>
        <w:t>.</w:t>
      </w:r>
    </w:p>
    <w:sectPr w:rsidR="00343F7C" w:rsidRPr="00343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A0F26"/>
    <w:multiLevelType w:val="hybridMultilevel"/>
    <w:tmpl w:val="21CCDFE2"/>
    <w:lvl w:ilvl="0" w:tplc="BD6EA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4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3B"/>
    <w:rsid w:val="00343F7C"/>
    <w:rsid w:val="0062533B"/>
    <w:rsid w:val="00C8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9ECD"/>
  <w15:chartTrackingRefBased/>
  <w15:docId w15:val="{5A7677C8-5036-47EB-A64A-730F3B60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Bagga</dc:creator>
  <cp:keywords/>
  <dc:description/>
  <cp:lastModifiedBy>Daksh Bagga</cp:lastModifiedBy>
  <cp:revision>1</cp:revision>
  <dcterms:created xsi:type="dcterms:W3CDTF">2023-11-30T17:12:00Z</dcterms:created>
  <dcterms:modified xsi:type="dcterms:W3CDTF">2023-11-30T17:27:00Z</dcterms:modified>
</cp:coreProperties>
</file>