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presets (mm)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0"/>
        <w:gridCol w:w="1785"/>
        <w:tblGridChange w:id="0">
          <w:tblGrid>
            <w:gridCol w:w="960"/>
            <w:gridCol w:w="1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 (mm)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420 × 594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297 × 420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210 × 297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148 × 210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105 × 148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215.9 × 279.4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215.9 × 355.6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Tabloid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279.4 × 431.8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Shape presets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Preset names are </w:t>
      </w:r>
      <w:r w:rsidDel="00000000" w:rsidR="00000000" w:rsidRPr="00000000">
        <w:rPr>
          <w:b w:val="1"/>
          <w:bCs w:val="1"/>
          <w:rtl w:val="0"/>
        </w:rPr>
        <w:t xml:space="preserve">case-insensitive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accent/spacing-insensitive</w:t>
      </w:r>
      <w:r w:rsidDel="00000000" w:rsidR="00000000" w:rsidRPr="00000000">
        <w:rPr>
          <w:rtl w:val="0"/>
        </w:rPr>
        <w:t xml:space="preserve">.</w:t>
        <w:br w:type="textWrapping"/>
        <w:t xml:space="preserve">Aliases resolve internally to a canonical preset.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gsgeuz2mu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Rectangular cards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(poker, magic, estandard, estandar) — 63 × 88 mm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XL_Poker</w:t>
      </w:r>
      <w:r w:rsidDel="00000000" w:rsidR="00000000" w:rsidRPr="00000000">
        <w:rPr>
          <w:rtl w:val="0"/>
        </w:rPr>
        <w:t xml:space="preserve"> (xlpoker, xlstandard, xlstandar, xl_standard, xl_standar) — 70.875 × 99.0 mm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</w:t>
      </w:r>
      <w:r w:rsidDel="00000000" w:rsidR="00000000" w:rsidRPr="00000000">
        <w:rPr>
          <w:rtl w:val="0"/>
        </w:rPr>
        <w:t xml:space="preserve"> (bridge) — 56 × 87 mm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Euro</w:t>
      </w:r>
      <w:r w:rsidDel="00000000" w:rsidR="00000000" w:rsidRPr="00000000">
        <w:rPr>
          <w:rtl w:val="0"/>
        </w:rPr>
        <w:t xml:space="preserve"> (mini) — 59 × 92 mm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Asia</w:t>
      </w:r>
      <w:r w:rsidDel="00000000" w:rsidR="00000000" w:rsidRPr="00000000">
        <w:rPr>
          <w:rtl w:val="0"/>
        </w:rPr>
        <w:t xml:space="preserve"> (chimera) — 57.5 × 89 mm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l88ravj3j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 cards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miniEuro</w:t>
      </w:r>
      <w:r w:rsidDel="00000000" w:rsidR="00000000" w:rsidRPr="00000000">
        <w:rPr>
          <w:rtl w:val="0"/>
        </w:rPr>
        <w:t xml:space="preserve"> (euromini) — 45 × 68 mm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miniUSA</w:t>
      </w:r>
      <w:r w:rsidDel="00000000" w:rsidR="00000000" w:rsidRPr="00000000">
        <w:rPr>
          <w:rtl w:val="0"/>
        </w:rPr>
        <w:t xml:space="preserve"> (usamini) — 41 × 63 mm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miniAsia</w:t>
      </w:r>
      <w:r w:rsidDel="00000000" w:rsidR="00000000" w:rsidRPr="00000000">
        <w:rPr>
          <w:rtl w:val="0"/>
        </w:rPr>
        <w:t xml:space="preserve"> (minichimera, chimeramini) — 43 × 65 mm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snd16f6wz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Large / specialty cards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Tarot</w:t>
      </w:r>
      <w:r w:rsidDel="00000000" w:rsidR="00000000" w:rsidRPr="00000000">
        <w:rPr>
          <w:rtl w:val="0"/>
        </w:rPr>
        <w:t xml:space="preserve"> — 70 × 120 mm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FrenchTarot</w:t>
      </w:r>
      <w:r w:rsidDel="00000000" w:rsidR="00000000" w:rsidRPr="00000000">
        <w:rPr>
          <w:rtl w:val="0"/>
        </w:rPr>
        <w:t xml:space="preserve"> — 61 × 112 mm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Volcano</w:t>
      </w:r>
      <w:r w:rsidDel="00000000" w:rsidR="00000000" w:rsidRPr="00000000">
        <w:rPr>
          <w:rtl w:val="0"/>
        </w:rPr>
        <w:t xml:space="preserve"> — 70 × 110 mm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Wonder</w:t>
      </w:r>
      <w:r w:rsidDel="00000000" w:rsidR="00000000" w:rsidRPr="00000000">
        <w:rPr>
          <w:rtl w:val="0"/>
        </w:rPr>
        <w:t xml:space="preserve"> — 65 × 100 mm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Dixit</w:t>
      </w:r>
      <w:r w:rsidDel="00000000" w:rsidR="00000000" w:rsidRPr="00000000">
        <w:rPr>
          <w:rtl w:val="0"/>
        </w:rPr>
        <w:t xml:space="preserve"> — 80 × 120 mm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murl4kxu0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Regional decks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Spanish</w:t>
      </w:r>
      <w:r w:rsidDel="00000000" w:rsidR="00000000" w:rsidRPr="00000000">
        <w:rPr>
          <w:rtl w:val="0"/>
        </w:rPr>
        <w:t xml:space="preserve"> (baraja) — 61 × 95 mm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go0ln36m6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Square cards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squareS</w:t>
      </w:r>
      <w:r w:rsidDel="00000000" w:rsidR="00000000" w:rsidRPr="00000000">
        <w:rPr>
          <w:rtl w:val="0"/>
        </w:rPr>
        <w:t xml:space="preserve"> — 50 × 50 mm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square</w:t>
      </w:r>
      <w:r w:rsidDel="00000000" w:rsidR="00000000" w:rsidRPr="00000000">
        <w:rPr>
          <w:rtl w:val="0"/>
        </w:rPr>
        <w:t xml:space="preserve"> — 70 × 70 mm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squareL</w:t>
      </w:r>
      <w:r w:rsidDel="00000000" w:rsidR="00000000" w:rsidRPr="00000000">
        <w:rPr>
          <w:rtl w:val="0"/>
        </w:rPr>
        <w:t xml:space="preserve"> — 100 × 100 mm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et8blgp4w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Cards &amp; IDs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CreditCard</w:t>
      </w:r>
      <w:r w:rsidDel="00000000" w:rsidR="00000000" w:rsidRPr="00000000">
        <w:rPr>
          <w:rtl w:val="0"/>
        </w:rPr>
        <w:t xml:space="preserve"> (creditcard, cr80, ID-1, id1 ) — 54 × 85.6 mm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