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EF" w:rsidRDefault="007C0DA6">
      <w:pPr>
        <w:rPr>
          <w:rFonts w:hint="eastAsia"/>
        </w:rPr>
      </w:pPr>
      <w:r>
        <w:rPr>
          <w:rFonts w:hint="eastAsia"/>
        </w:rPr>
        <w:t xml:space="preserve">영상 자료 </w:t>
      </w:r>
    </w:p>
    <w:p w:rsidR="007C0DA6" w:rsidRDefault="007C0DA6" w:rsidP="007C0DA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명량</w:t>
      </w:r>
      <w:proofErr w:type="spellEnd"/>
      <w:r>
        <w:rPr>
          <w:rFonts w:hint="eastAsia"/>
        </w:rPr>
        <w:t xml:space="preserve"> 중: </w:t>
      </w:r>
      <w:proofErr w:type="spellStart"/>
      <w:r w:rsidRPr="007C0DA6">
        <w:rPr>
          <w:rFonts w:hint="eastAsia"/>
        </w:rPr>
        <w:t>필생즉사</w:t>
      </w:r>
      <w:proofErr w:type="spellEnd"/>
      <w:r>
        <w:rPr>
          <w:rFonts w:hint="eastAsia"/>
        </w:rPr>
        <w:t xml:space="preserve"> </w:t>
      </w:r>
      <w:proofErr w:type="spellStart"/>
      <w:r w:rsidRPr="007C0DA6">
        <w:rPr>
          <w:rFonts w:hint="eastAsia"/>
        </w:rPr>
        <w:t>필사즉생</w:t>
      </w:r>
      <w:proofErr w:type="spellEnd"/>
      <w:r>
        <w:rPr>
          <w:rFonts w:hint="eastAsia"/>
        </w:rPr>
        <w:t xml:space="preserve"> (영상 편집해온 것 2분가량)</w:t>
      </w:r>
    </w:p>
    <w:p w:rsidR="007C0DA6" w:rsidRDefault="007C0DA6" w:rsidP="007C0DA6">
      <w:pPr>
        <w:rPr>
          <w:rFonts w:hint="eastAsia"/>
        </w:rPr>
      </w:pPr>
      <w:r>
        <w:rPr>
          <w:rFonts w:hint="eastAsia"/>
        </w:rPr>
        <w:t>참고할만한 링크</w:t>
      </w:r>
    </w:p>
    <w:p w:rsidR="007C0DA6" w:rsidRDefault="007C0DA6" w:rsidP="007C0DA6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>
          <w:rPr>
            <w:rStyle w:val="a4"/>
          </w:rPr>
          <w:t>https://prezi.co</w:t>
        </w:r>
        <w:r>
          <w:rPr>
            <w:rStyle w:val="a4"/>
          </w:rPr>
          <w:t>m</w:t>
        </w:r>
        <w:r>
          <w:rPr>
            <w:rStyle w:val="a4"/>
          </w:rPr>
          <w:t>/u9gjjhwr_bdo/presentation/</w:t>
        </w:r>
      </w:hyperlink>
    </w:p>
    <w:p w:rsidR="005711B9" w:rsidRDefault="005711B9" w:rsidP="007C0D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이순신 장군의 전투들 </w:t>
      </w:r>
      <w:r>
        <w:br/>
      </w:r>
      <w:hyperlink r:id="rId7" w:history="1">
        <w:r>
          <w:rPr>
            <w:rStyle w:val="a4"/>
          </w:rPr>
          <w:t>http://news.chosun.com/site/data/html_dir/2014/08/06/2014080601023.html</w:t>
        </w:r>
      </w:hyperlink>
    </w:p>
    <w:p w:rsidR="005711B9" w:rsidRDefault="005711B9" w:rsidP="007C0D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이순신 장군에게 배우는 긍정과 소통의 리더십</w:t>
      </w:r>
      <w:r>
        <w:br/>
      </w:r>
      <w:hyperlink r:id="rId8" w:history="1">
        <w:r>
          <w:rPr>
            <w:rStyle w:val="a4"/>
          </w:rPr>
          <w:t>http://www.gamsanews.co.kr/news/articleView.html?idxno=4421</w:t>
        </w:r>
      </w:hyperlink>
    </w:p>
    <w:p w:rsidR="007C0DA6" w:rsidRDefault="007C0DA6" w:rsidP="007C0DA6">
      <w:pPr>
        <w:rPr>
          <w:rFonts w:hint="eastAsia"/>
        </w:rPr>
      </w:pPr>
    </w:p>
    <w:p w:rsidR="007C0DA6" w:rsidRDefault="007C0DA6" w:rsidP="007C0DA6">
      <w:pPr>
        <w:rPr>
          <w:rFonts w:hint="eastAsia"/>
        </w:rPr>
      </w:pPr>
      <w:r>
        <w:rPr>
          <w:rFonts w:hint="eastAsia"/>
        </w:rPr>
        <w:t xml:space="preserve">왕이 이순신 장군에게 육지에서 </w:t>
      </w:r>
      <w:r w:rsidR="00D33951">
        <w:rPr>
          <w:rFonts w:hint="eastAsia"/>
        </w:rPr>
        <w:t>싸울 것을</w:t>
      </w:r>
      <w:r>
        <w:rPr>
          <w:rFonts w:hint="eastAsia"/>
        </w:rPr>
        <w:t xml:space="preserve"> 명했지만, 바다를 버릴 수 없어서 불복종</w:t>
      </w:r>
    </w:p>
    <w:p w:rsidR="007C0DA6" w:rsidRDefault="00D33951" w:rsidP="007C0D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책임감 있는 면모</w:t>
      </w:r>
    </w:p>
    <w:p w:rsidR="00D33951" w:rsidRDefault="00D33951" w:rsidP="00D33951">
      <w:pPr>
        <w:rPr>
          <w:rFonts w:hint="eastAsia"/>
        </w:rPr>
      </w:pPr>
      <w:r>
        <w:t>‘</w:t>
      </w:r>
      <w:r>
        <w:rPr>
          <w:rFonts w:hint="eastAsia"/>
        </w:rPr>
        <w:t>난중일기</w:t>
      </w:r>
      <w:r>
        <w:t>’</w:t>
      </w:r>
      <w:r>
        <w:rPr>
          <w:rFonts w:hint="eastAsia"/>
        </w:rPr>
        <w:t>에 자신에 대한 성찰, 군무 내용, 또는 사적인 정서 등을 적으며 끊임없는 자기성찰을 함.</w:t>
      </w:r>
    </w:p>
    <w:p w:rsidR="00D33951" w:rsidRDefault="00D33951" w:rsidP="00D339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리더십</w:t>
      </w:r>
      <w:r>
        <w:t>’</w:t>
      </w:r>
      <w:r>
        <w:rPr>
          <w:rFonts w:hint="eastAsia"/>
        </w:rPr>
        <w:t>(교재 7강)의 단계를 수행하고 있었다고 봐도 무방할 것 같다.</w:t>
      </w:r>
    </w:p>
    <w:p w:rsidR="00D33951" w:rsidRDefault="00D33951" w:rsidP="00D33951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9" w:history="1">
        <w:r>
          <w:rPr>
            <w:rStyle w:val="a4"/>
          </w:rPr>
          <w:t>https://namu.wiki/w/%EB%82%9C%EC%A4%91%EC%9D%BC%EA%B8%B0</w:t>
        </w:r>
      </w:hyperlink>
    </w:p>
    <w:p w:rsidR="00D33951" w:rsidRDefault="00D33951" w:rsidP="00D339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53293" cy="2857955"/>
            <wp:effectExtent l="0" t="0" r="0" b="0"/>
            <wp:docPr id="1" name="그림 1" descr="íì¼:external/www.cha.go.kr/1612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ì¼:external/www.cha.go.kr/161225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32" cy="28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51" w:rsidRDefault="00D33951" w:rsidP="00D33951">
      <w:pPr>
        <w:jc w:val="left"/>
        <w:rPr>
          <w:rFonts w:hint="eastAsia"/>
        </w:rPr>
      </w:pPr>
      <w:proofErr w:type="spellStart"/>
      <w:r w:rsidRPr="00D33951">
        <w:t>勿令妄動</w:t>
      </w:r>
      <w:proofErr w:type="spellEnd"/>
      <w:r w:rsidRPr="00D33951">
        <w:t xml:space="preserve"> </w:t>
      </w:r>
      <w:proofErr w:type="spellStart"/>
      <w:r w:rsidRPr="00D33951">
        <w:t>물령망동</w:t>
      </w:r>
      <w:proofErr w:type="spellEnd"/>
      <w:r w:rsidRPr="00D33951">
        <w:t xml:space="preserve"> 靜重如山 정중여산</w:t>
      </w:r>
      <w:r>
        <w:rPr>
          <w:rFonts w:hint="eastAsia"/>
        </w:rPr>
        <w:t xml:space="preserve"> = 가벼이 움직이지 말고, 침착하게 태산같이 </w:t>
      </w:r>
      <w:proofErr w:type="spellStart"/>
      <w:r>
        <w:rPr>
          <w:rFonts w:hint="eastAsia"/>
        </w:rPr>
        <w:t>무거이</w:t>
      </w:r>
      <w:proofErr w:type="spellEnd"/>
      <w:r>
        <w:rPr>
          <w:rFonts w:hint="eastAsia"/>
        </w:rPr>
        <w:t xml:space="preserve"> 행동</w:t>
      </w:r>
      <w:r>
        <w:rPr>
          <w:rFonts w:hint="eastAsia"/>
        </w:rPr>
        <w:lastRenderedPageBreak/>
        <w:t xml:space="preserve">하라. </w:t>
      </w:r>
    </w:p>
    <w:p w:rsidR="00D33951" w:rsidRDefault="00D33951" w:rsidP="00D33951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난중일기의 </w:t>
      </w:r>
      <w:proofErr w:type="spellStart"/>
      <w:r>
        <w:rPr>
          <w:rFonts w:hint="eastAsia"/>
        </w:rPr>
        <w:t>필생즉사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필사즉생</w:t>
      </w:r>
      <w:proofErr w:type="spellEnd"/>
      <w:r>
        <w:rPr>
          <w:rFonts w:hint="eastAsia"/>
        </w:rPr>
        <w:t xml:space="preserve"> 말고도 </w:t>
      </w:r>
      <w:r w:rsidR="005711B9">
        <w:rPr>
          <w:rFonts w:hint="eastAsia"/>
        </w:rPr>
        <w:t>군사들의 사기를 돋우는 말</w:t>
      </w:r>
    </w:p>
    <w:p w:rsidR="005711B9" w:rsidRDefault="005711B9" w:rsidP="005711B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난중일기의 내용과 리더십을 엮어서 1-2페이지 작성 가능할 것 같다. (자아성찰[</w:t>
      </w:r>
      <w:proofErr w:type="spellStart"/>
      <w:r>
        <w:rPr>
          <w:rFonts w:hint="eastAsia"/>
        </w:rPr>
        <w:t>셀프</w:t>
      </w:r>
      <w:proofErr w:type="spellEnd"/>
      <w:r>
        <w:rPr>
          <w:rFonts w:hint="eastAsia"/>
        </w:rPr>
        <w:t xml:space="preserve"> 리더십] 리더)</w:t>
      </w:r>
    </w:p>
    <w:p w:rsidR="005711B9" w:rsidRDefault="005711B9" w:rsidP="005711B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난중일기와 </w:t>
      </w:r>
      <w:r>
        <w:t>‘</w:t>
      </w:r>
      <w:r>
        <w:rPr>
          <w:rFonts w:hint="eastAsia"/>
        </w:rPr>
        <w:t>휴먼 리더십</w:t>
      </w:r>
      <w:r>
        <w:t>’</w:t>
      </w:r>
      <w:r>
        <w:rPr>
          <w:rFonts w:hint="eastAsia"/>
        </w:rPr>
        <w:t>을 엮어놓은 글</w:t>
      </w:r>
      <w:r>
        <w:br/>
      </w:r>
      <w:hyperlink r:id="rId11" w:history="1">
        <w:r>
          <w:rPr>
            <w:rStyle w:val="a4"/>
          </w:rPr>
          <w:t>https://m.blog.naver.com/PostView.nhn?blogId=kmacsales&amp;logNo=220095511740&amp;proxyReferer=https%3A%2F%2Fwww.google.com%2F</w:t>
        </w:r>
      </w:hyperlink>
    </w:p>
    <w:p w:rsidR="005711B9" w:rsidRDefault="005711B9" w:rsidP="005711B9">
      <w:pPr>
        <w:ind w:left="400"/>
        <w:jc w:val="left"/>
      </w:pPr>
    </w:p>
    <w:p w:rsidR="005711B9" w:rsidRDefault="005711B9">
      <w:pPr>
        <w:widowControl/>
        <w:wordWrap/>
        <w:autoSpaceDE/>
        <w:autoSpaceDN/>
      </w:pPr>
      <w:r>
        <w:rPr>
          <w:rFonts w:hint="eastAsia"/>
        </w:rPr>
        <w:t xml:space="preserve">조사한 자료들을 합치면 </w:t>
      </w:r>
      <w:proofErr w:type="spellStart"/>
      <w:r>
        <w:rPr>
          <w:rFonts w:hint="eastAsia"/>
        </w:rPr>
        <w:t>셀프리더십을</w:t>
      </w:r>
      <w:proofErr w:type="spellEnd"/>
      <w:r>
        <w:rPr>
          <w:rFonts w:hint="eastAsia"/>
        </w:rPr>
        <w:t xml:space="preserve"> 완성한 </w:t>
      </w:r>
      <w:proofErr w:type="gramStart"/>
      <w:r>
        <w:rPr>
          <w:rFonts w:hint="eastAsia"/>
        </w:rPr>
        <w:t>슈퍼리더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카리스마형</w:t>
      </w:r>
      <w:proofErr w:type="spellEnd"/>
      <w:r>
        <w:rPr>
          <w:rFonts w:hint="eastAsia"/>
        </w:rPr>
        <w:t xml:space="preserve"> 리더로 소개하면 될 것 같다.</w:t>
      </w:r>
    </w:p>
    <w:p w:rsidR="005711B9" w:rsidRDefault="005711B9" w:rsidP="005711B9">
      <w:pPr>
        <w:widowControl/>
        <w:pBdr>
          <w:bottom w:val="single" w:sz="6" w:space="1" w:color="auto"/>
        </w:pBdr>
        <w:wordWrap/>
        <w:autoSpaceDE/>
        <w:autoSpaceDN/>
        <w:jc w:val="left"/>
      </w:pPr>
      <w:r>
        <w:br w:type="page"/>
      </w:r>
    </w:p>
    <w:p w:rsidR="005711B9" w:rsidRDefault="005711B9" w:rsidP="005711B9">
      <w:pPr>
        <w:pStyle w:val="a7"/>
      </w:pPr>
      <w:r>
        <w:rPr>
          <w:rFonts w:hint="eastAsia"/>
        </w:rPr>
        <w:lastRenderedPageBreak/>
        <w:t>참고용 긁어온 자료</w:t>
      </w:r>
    </w:p>
    <w:p w:rsidR="005711B9" w:rsidRPr="005711B9" w:rsidRDefault="005711B9" w:rsidP="005711B9">
      <w:pPr>
        <w:ind w:left="400"/>
        <w:jc w:val="left"/>
        <w:rPr>
          <w:b/>
        </w:rPr>
      </w:pPr>
      <w:r w:rsidRPr="005711B9">
        <w:rPr>
          <w:b/>
        </w:rPr>
        <w:t>1. 엄격함과 인자함을 겸비한 지휘관의 리더십</w:t>
      </w:r>
    </w:p>
    <w:p w:rsidR="005711B9" w:rsidRPr="005711B9" w:rsidRDefault="005711B9" w:rsidP="005711B9">
      <w:pPr>
        <w:ind w:left="400"/>
        <w:jc w:val="left"/>
      </w:pPr>
      <w:r>
        <w:rPr>
          <w:rFonts w:hint="eastAsia"/>
        </w:rPr>
        <w:t>“경상도</w:t>
      </w:r>
      <w:r>
        <w:t xml:space="preserve"> 동래와 양산에서 전투가 벌어졌으나 곧 패전했다. 이때 경상 좌수사인 </w:t>
      </w:r>
      <w:proofErr w:type="spellStart"/>
      <w:r>
        <w:t>박홍이</w:t>
      </w:r>
      <w:proofErr w:type="spellEnd"/>
      <w:r>
        <w:t xml:space="preserve"> 싸워보지도 않고 철수했으며 순천의 </w:t>
      </w:r>
      <w:proofErr w:type="spellStart"/>
      <w:r>
        <w:t>영군병방은</w:t>
      </w:r>
      <w:proofErr w:type="spellEnd"/>
      <w:r>
        <w:t xml:space="preserve"> 근처에 있었으면서도 출병하지 않고 패전 과정을 지켜보기만 했다. 그러므로 이순신은 관계자들을 무참하게 처벌했다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“이순신은</w:t>
      </w:r>
      <w:r>
        <w:t xml:space="preserve"> 장수이므로 전쟁에서 이기는 것이 무엇보다 중요했으나 피난민들의 생계를 염려하여 그들의 생활에 도움이 되는 방안을 다각적으로 강구했다. 왕에게 ‘피난민들이 돌산도로 들어가 살면서 농사를 짓도록 해 달라’는 상소문을 올리기도 했다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이</w:t>
      </w:r>
      <w:r>
        <w:t xml:space="preserve"> 교수는 “이순신은 노여움이나 즐거움을 나타낼 때 지나침이 없었다”</w:t>
      </w:r>
      <w:proofErr w:type="spellStart"/>
      <w:r>
        <w:t>며</w:t>
      </w:r>
      <w:proofErr w:type="spellEnd"/>
      <w:r>
        <w:t xml:space="preserve"> “벌과 상을 줄 때 중도를 벗어나지 않았기 때문에 부하들은 그를 두려워하면서도 사랑했다”고 말했다</w:t>
      </w:r>
      <w:r>
        <w:t>.</w:t>
      </w:r>
    </w:p>
    <w:p w:rsidR="005711B9" w:rsidRPr="005711B9" w:rsidRDefault="005711B9" w:rsidP="005711B9">
      <w:pPr>
        <w:ind w:left="400"/>
        <w:jc w:val="left"/>
        <w:rPr>
          <w:b/>
        </w:rPr>
      </w:pPr>
      <w:r w:rsidRPr="005711B9">
        <w:rPr>
          <w:b/>
        </w:rPr>
        <w:t>2. 불의의 관행을 절대 용납하지 않는 공직자의 리더십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“이순신은</w:t>
      </w:r>
      <w:r>
        <w:t xml:space="preserve"> 피난민들이 소와 재물을 도둑질하기 위해 적군이 쳐들어온다고 거짓 소문을 퍼뜨렸을 때 그들을 무자비하게 처형했다.” “좌의정 </w:t>
      </w:r>
      <w:proofErr w:type="spellStart"/>
      <w:r>
        <w:t>김응남이</w:t>
      </w:r>
      <w:proofErr w:type="spellEnd"/>
      <w:r>
        <w:t xml:space="preserve"> 개인적인 우정에 따라 </w:t>
      </w:r>
      <w:proofErr w:type="spellStart"/>
      <w:r>
        <w:t>김억추를</w:t>
      </w:r>
      <w:proofErr w:type="spellEnd"/>
      <w:r>
        <w:t xml:space="preserve"> 국방책임자로 임명하자 이순신은 이를 탄식하며 울분을 참지 못했다.” 이런 사례는 사적 관계보다 공적 요소를 중시했던 이순신의 면모를 보여준다</w:t>
      </w:r>
      <w:r>
        <w:t>.</w:t>
      </w:r>
    </w:p>
    <w:p w:rsidR="005711B9" w:rsidRPr="005711B9" w:rsidRDefault="005711B9" w:rsidP="005711B9">
      <w:pPr>
        <w:ind w:left="400"/>
        <w:jc w:val="left"/>
        <w:rPr>
          <w:b/>
        </w:rPr>
      </w:pPr>
      <w:r w:rsidRPr="005711B9">
        <w:rPr>
          <w:b/>
        </w:rPr>
        <w:t>3. 효과 극대화의 행정력과 전술을 이용한 리더십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“효과</w:t>
      </w:r>
      <w:r>
        <w:t xml:space="preserve"> 극대화의 리더십이란 구성원들의 각기 다른 욕구와 생각을 잘 조화시켜 조직을 성공적으로 운용하는 덕목”이라고 이 교수는 설명한다. 이순신은 군비확충과 조달, 전투준비와 장병들의 사기진작, 부족한 전투 병력의 보충 등을 위해 각 지역을 돌아다니며 승려와 농민들을 접촉했다고 한다. 그러면서도, </w:t>
      </w:r>
      <w:proofErr w:type="spellStart"/>
      <w:r>
        <w:t>총사령관격인</w:t>
      </w:r>
      <w:proofErr w:type="spellEnd"/>
      <w:r>
        <w:t xml:space="preserve"> 삼도 수군통제사로서 직접 모든 부하들을 관리하기는 힘들다고 판단해, 중간 관리자들한테 책임감을 심어주고 무엇을 해야 하는지를 알려줬다고 한다. 1598년 7월 이순신과 함께 조·명 연합함대를 지휘한 명나라 장수 </w:t>
      </w:r>
      <w:proofErr w:type="spellStart"/>
      <w:r>
        <w:t>진린은</w:t>
      </w:r>
      <w:proofErr w:type="spellEnd"/>
      <w:r>
        <w:t xml:space="preserve"> 이순신에 대해 “천지를 주무르는 재주와 나라를 바로잡은 공이 있는 분”이라고 극찬했다.</w:t>
      </w:r>
    </w:p>
    <w:p w:rsidR="005711B9" w:rsidRPr="005711B9" w:rsidRDefault="005711B9" w:rsidP="005711B9">
      <w:pPr>
        <w:jc w:val="left"/>
        <w:rPr>
          <w:b/>
        </w:rPr>
      </w:pPr>
    </w:p>
    <w:p w:rsidR="005711B9" w:rsidRPr="005711B9" w:rsidRDefault="005711B9" w:rsidP="005711B9">
      <w:pPr>
        <w:ind w:left="400"/>
        <w:jc w:val="left"/>
        <w:rPr>
          <w:b/>
        </w:rPr>
      </w:pPr>
      <w:r w:rsidRPr="005711B9">
        <w:rPr>
          <w:b/>
        </w:rPr>
        <w:t>4. 선견지명 있는 상황판단과 철저한 준비를 통한 솔선수범의 리더십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</w:t>
      </w:r>
      <w:r>
        <w:t xml:space="preserve">1578년 두만강 어귀에 있는 </w:t>
      </w:r>
      <w:proofErr w:type="spellStart"/>
      <w:r>
        <w:t>녹둔도의</w:t>
      </w:r>
      <w:proofErr w:type="spellEnd"/>
      <w:r>
        <w:t xml:space="preserve"> </w:t>
      </w:r>
      <w:proofErr w:type="spellStart"/>
      <w:r>
        <w:t>둔전관으로</w:t>
      </w:r>
      <w:proofErr w:type="spellEnd"/>
      <w:r>
        <w:t xml:space="preserve"> 근무할 때 오랑캐의 기습공격을 받은 이순신은 적의 화살에 왼쪽 다리를 맞아 피를 흘리면서도 병사들이 사기를 </w:t>
      </w:r>
      <w:proofErr w:type="spellStart"/>
      <w:r>
        <w:t>잃을까봐</w:t>
      </w:r>
      <w:proofErr w:type="spellEnd"/>
      <w:r>
        <w:t xml:space="preserve"> 몰래 돌아서서 화살을 뽑아버리고 태연히 부대를 지휘했다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lastRenderedPageBreak/>
        <w:t>“일본</w:t>
      </w:r>
      <w:r>
        <w:t xml:space="preserve"> 수군이 우리 해상을 장악했을 때 이순신은 일본 수군의 대함대가 전라도 쪽으로 몰려올 것을 예상하고 어떻게 싸울 것인지 고민했다. 얼마 뒤 조정에서 수군 전폐 지시를 내렸으나 이순신은 거절하고 </w:t>
      </w:r>
      <w:proofErr w:type="spellStart"/>
      <w:r>
        <w:t>명량해전에서</w:t>
      </w:r>
      <w:proofErr w:type="spellEnd"/>
      <w:r>
        <w:t xml:space="preserve"> 유례없는 대승을 거뒀다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이</w:t>
      </w:r>
      <w:r>
        <w:t xml:space="preserve"> 두 사례는 각각 한 조직의 리더가 자기 목숨을 아까워하지 않고 솔선수범하는 것과 지휘관이 어떤 상황에서도 대처할 수 있도록 평소에 자신을 닦아놓는 것이 얼마나 중요한지 보여준다</w:t>
      </w:r>
      <w:r>
        <w:t>.</w:t>
      </w:r>
    </w:p>
    <w:p w:rsidR="005711B9" w:rsidRPr="005711B9" w:rsidRDefault="005711B9" w:rsidP="005711B9">
      <w:pPr>
        <w:ind w:left="400"/>
        <w:jc w:val="left"/>
        <w:rPr>
          <w:b/>
        </w:rPr>
      </w:pPr>
      <w:r w:rsidRPr="005711B9">
        <w:rPr>
          <w:b/>
        </w:rPr>
        <w:t>5. 엄격한 신상필벌로 부하들의 사기와 복지문제를 해결하는 리더십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“전쟁에서</w:t>
      </w:r>
      <w:r>
        <w:t xml:space="preserve"> 승리할 때마다 전과를 개인적으로 명시해 수훈에서 누락되지 않도록 했고, 군령을 어긴 사람은 엄하게 처벌했다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“전쟁이</w:t>
      </w:r>
      <w:r>
        <w:t xml:space="preserve"> 끝난 뒤 겨울의 농한기를 이용해 교대휴가를 보내 농사일을 준비하게 했고, 노획품 가운데 의복과 무명, 베 등을 군사들에게 나눠줬다</w:t>
      </w:r>
      <w:r>
        <w:t>.”</w:t>
      </w:r>
    </w:p>
    <w:p w:rsidR="005711B9" w:rsidRDefault="005711B9" w:rsidP="005711B9">
      <w:pPr>
        <w:ind w:left="400"/>
        <w:jc w:val="left"/>
      </w:pPr>
      <w:r>
        <w:rPr>
          <w:rFonts w:hint="eastAsia"/>
        </w:rPr>
        <w:t>이순신은</w:t>
      </w:r>
      <w:r>
        <w:t xml:space="preserve"> 신상필벌을 엄격히 하기 위해 부하들의 신상과 특기들을 자세히 기록했다고 한다. 그의 이런 자세 덕분에 임진란 7년 동안의 일이 고스란히 담긴 &lt;난중일기&gt;가 탄생할 수 있었다.</w:t>
      </w:r>
    </w:p>
    <w:p w:rsidR="005711B9" w:rsidRDefault="005711B9">
      <w:pPr>
        <w:widowControl/>
        <w:wordWrap/>
        <w:autoSpaceDE/>
        <w:autoSpaceDN/>
      </w:pPr>
      <w:r>
        <w:br w:type="page"/>
      </w:r>
    </w:p>
    <w:p w:rsidR="005711B9" w:rsidRPr="005711B9" w:rsidRDefault="005711B9" w:rsidP="005711B9">
      <w:pPr>
        <w:ind w:left="400"/>
        <w:jc w:val="left"/>
      </w:pPr>
      <w:bookmarkStart w:id="0" w:name="_GoBack"/>
      <w:bookmarkEnd w:id="0"/>
    </w:p>
    <w:sectPr w:rsidR="005711B9" w:rsidRPr="00571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649"/>
    <w:multiLevelType w:val="hybridMultilevel"/>
    <w:tmpl w:val="1F9C185A"/>
    <w:lvl w:ilvl="0" w:tplc="04A81B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245548"/>
    <w:multiLevelType w:val="hybridMultilevel"/>
    <w:tmpl w:val="C9E60DBC"/>
    <w:lvl w:ilvl="0" w:tplc="385C7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A6"/>
    <w:rsid w:val="005711B9"/>
    <w:rsid w:val="007C0DA6"/>
    <w:rsid w:val="00996478"/>
    <w:rsid w:val="00D33951"/>
    <w:rsid w:val="00E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DA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C0DA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39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395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711B9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5711B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711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DA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C0DA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39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395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711B9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5711B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711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sanews.co.kr/news/articleView.html?idxno=442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news.chosun.com/site/data/html_dir/2014/08/06/201408060102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u9gjjhwr_bdo/presentation/" TargetMode="External"/><Relationship Id="rId11" Type="http://schemas.openxmlformats.org/officeDocument/2006/relationships/hyperlink" Target="https://m.blog.naver.com/PostView.nhn?blogId=kmacsales&amp;logNo=220095511740&amp;proxyReferer=https%3A%2F%2Fwww.google.com%2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namu.wiki/w/%EB%82%9C%EC%A4%91%EC%9D%BC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강민경</dc:creator>
  <cp:lastModifiedBy>강민경</cp:lastModifiedBy>
  <cp:revision>1</cp:revision>
  <dcterms:created xsi:type="dcterms:W3CDTF">2019-05-15T20:22:00Z</dcterms:created>
  <dcterms:modified xsi:type="dcterms:W3CDTF">2019-05-15T20:59:00Z</dcterms:modified>
</cp:coreProperties>
</file>