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12"/>
          <w:szCs w:val="12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1729740</wp:posOffset>
                </wp:positionH>
                <wp:positionV relativeFrom="page">
                  <wp:posOffset>1867535</wp:posOffset>
                </wp:positionV>
                <wp:extent cx="4924425" cy="0"/>
                <wp:effectExtent l="5715" t="10160" r="13335" b="8890"/>
                <wp:wrapNone/>
                <wp:docPr id="7" name="직선 연결선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24425" cy="0"/>
                        </a:xfrm>
                        <a:prstGeom prst="line">
                          <a:avLst/>
                        </a:prstGeom>
                        <a:noFill/>
                        <a:ln w="40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E741C" id="직선 연결선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6.2pt,147.05pt" to="523.95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" strokeweight=".32pt">
                <w10:wrap anchorx="page" anchory="page"/>
              </v:line>
            </w:pict>
          </mc:Fallback>
        </mc:AlternateContent>
      </w:r>
      <w:r w:rsidRPr="00954BF0">
        <w:rPr>
          <w:rFonts w:ascii="한양신명조" w:eastAsia="굴림" w:hAnsi="굴림" w:cs="굴림"/>
          <w:noProof/>
          <w:color w:val="000000"/>
          <w:kern w:val="0"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26035</wp:posOffset>
            </wp:positionH>
            <wp:positionV relativeFrom="line">
              <wp:posOffset>0</wp:posOffset>
            </wp:positionV>
            <wp:extent cx="2108835" cy="688340"/>
            <wp:effectExtent l="0" t="0" r="5715" b="0"/>
            <wp:wrapNone/>
            <wp:docPr id="6" name="그림 6" descr="EMB00002320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391336" descr="EMB0000232054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68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48"/>
          <w:szCs w:val="48"/>
        </w:rPr>
        <w:t xml:space="preserve">알고리즘 </w:t>
      </w:r>
      <w:proofErr w:type="spellStart"/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48"/>
          <w:szCs w:val="48"/>
        </w:rPr>
        <w:t>레포트</w:t>
      </w:r>
      <w:proofErr w:type="spellEnd"/>
    </w:p>
    <w:p w:rsidR="00954BF0" w:rsidRPr="00954BF0" w:rsidRDefault="00954BF0" w:rsidP="00954BF0">
      <w:pPr>
        <w:wordWrap/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proofErr w:type="spellStart"/>
      <w:r w:rsidRPr="00954BF0">
        <w:rPr>
          <w:rFonts w:ascii="바탕" w:eastAsia="바탕" w:hAnsi="바탕" w:cs="굴림" w:hint="eastAsia"/>
          <w:b/>
          <w:bCs/>
          <w:color w:val="000000"/>
          <w:kern w:val="0"/>
          <w:sz w:val="38"/>
          <w:szCs w:val="38"/>
        </w:rPr>
        <w:t>퀵소트</w:t>
      </w:r>
      <w:proofErr w:type="spellEnd"/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5" name="그림 5" descr="EMB00002320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389752" descr="EMB0000232054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Default="00954BF0" w:rsidP="00954BF0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snapToGrid w:val="0"/>
        <w:spacing w:after="0" w:line="384" w:lineRule="auto"/>
        <w:jc w:val="center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954BF0" w:rsidRPr="00954BF0" w:rsidTr="00954BF0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분 반 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2반</w:t>
            </w:r>
          </w:p>
        </w:tc>
      </w:tr>
      <w:tr w:rsidR="00954BF0" w:rsidRPr="00954BF0" w:rsidTr="00954BF0">
        <w:trPr>
          <w:trHeight w:val="3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제출 일자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2018.04.16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담당 교수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백정엽</w:t>
            </w:r>
            <w:proofErr w:type="spellEnd"/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과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spacing w:val="12"/>
                <w:kern w:val="0"/>
                <w:sz w:val="30"/>
                <w:szCs w:val="30"/>
              </w:rPr>
              <w:t>컴퓨터공학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학 번 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20146110</w:t>
            </w:r>
          </w:p>
        </w:tc>
      </w:tr>
      <w:tr w:rsidR="00954BF0" w:rsidRPr="00954BF0" w:rsidTr="00954BF0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 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4BF0" w:rsidRPr="00954BF0" w:rsidRDefault="00954BF0" w:rsidP="00954BF0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HY신명조" w:eastAsia="HY신명조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문태현</w:t>
            </w:r>
          </w:p>
        </w:tc>
      </w:tr>
    </w:tbl>
    <w:p w:rsid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:rsidR="00954BF0" w:rsidRP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</w:p>
    <w:p w:rsidR="00954BF0" w:rsidRPr="00954BF0" w:rsidRDefault="00954BF0" w:rsidP="00954BF0">
      <w:pPr>
        <w:numPr>
          <w:ilvl w:val="0"/>
          <w:numId w:val="1"/>
        </w:num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6"/>
          <w:szCs w:val="26"/>
        </w:rPr>
        <w:t>실행결과값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6"/>
          <w:szCs w:val="26"/>
        </w:rPr>
        <w:t xml:space="preserve"> (표)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389"/>
        <w:gridCol w:w="1389"/>
        <w:gridCol w:w="1519"/>
        <w:gridCol w:w="1392"/>
      </w:tblGrid>
      <w:tr w:rsidR="00954BF0" w:rsidRPr="00954BF0" w:rsidTr="00954BF0">
        <w:trPr>
          <w:trHeight w:val="6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graph1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basic 백만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threeway</w:t>
            </w:r>
            <w:proofErr w:type="spellEnd"/>
          </w:p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백만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basic오십만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threeway</w:t>
            </w:r>
            <w:proofErr w:type="spellEnd"/>
          </w:p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오십만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164.578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229.95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80.995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110.596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88.412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165.507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43.499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81.262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160.343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148.757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76.628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77.024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input4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215.462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111.236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87.586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58.732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input5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938.51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78.775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261.844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40.61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8416.726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50.732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2121.332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27.842</w:t>
            </w:r>
          </w:p>
        </w:tc>
      </w:tr>
      <w:tr w:rsidR="00954BF0" w:rsidRPr="00954BF0" w:rsidTr="00954BF0">
        <w:trPr>
          <w:trHeight w:val="328"/>
        </w:trPr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input7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83734.181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23.221</w:t>
            </w:r>
          </w:p>
        </w:tc>
        <w:tc>
          <w:tcPr>
            <w:tcW w:w="15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20933.101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13.655</w:t>
            </w:r>
          </w:p>
        </w:tc>
      </w:tr>
    </w:tbl>
    <w:p w:rsidR="00954BF0" w:rsidRP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6"/>
          <w:szCs w:val="26"/>
        </w:rPr>
      </w:pPr>
    </w:p>
    <w:p w:rsidR="00954BF0" w:rsidRP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6"/>
          <w:szCs w:val="26"/>
        </w:rPr>
        <w:t>위 표는 input파일(중복정도)에 따른 running time 의 결과이다.</w:t>
      </w:r>
    </w:p>
    <w:p w:rsidR="00954BF0" w:rsidRPr="00954BF0" w:rsidRDefault="00954BF0" w:rsidP="00954BF0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6"/>
          <w:szCs w:val="2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2037"/>
        <w:gridCol w:w="2037"/>
      </w:tblGrid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graph2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basicquick</w:t>
            </w:r>
            <w:proofErr w:type="spellEnd"/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threewayquick</w:t>
            </w:r>
            <w:proofErr w:type="spellEnd"/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0.024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0.47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0.578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0.488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10.294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1.858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839.51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8.339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146110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1791.275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11.735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3354.367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16.177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20943.978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42.872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750000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47107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59.743</w:t>
            </w:r>
          </w:p>
        </w:tc>
      </w:tr>
      <w:tr w:rsidR="00954BF0" w:rsidRPr="00954BF0" w:rsidTr="00954BF0">
        <w:trPr>
          <w:trHeight w:val="328"/>
        </w:trPr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83750.066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54BF0" w:rsidRPr="00954BF0" w:rsidRDefault="00954BF0" w:rsidP="00954BF0">
            <w:pPr>
              <w:snapToGrid w:val="0"/>
              <w:spacing w:after="0" w:line="384" w:lineRule="auto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54BF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81.387</w:t>
            </w:r>
          </w:p>
        </w:tc>
      </w:tr>
    </w:tbl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30"/>
          <w:szCs w:val="3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Cs w:val="20"/>
        </w:rPr>
      </w:pP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위표는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input-7파일을 input으로 했을 때 N에 따른 running time 의 결과이다.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298450</wp:posOffset>
            </wp:positionV>
            <wp:extent cx="4522470" cy="3096895"/>
            <wp:effectExtent l="0" t="0" r="0" b="8255"/>
            <wp:wrapTopAndBottom/>
            <wp:docPr id="4" name="그림 4" descr="EMB00002320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126200" descr="EMB0000232054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2. 그래프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30"/>
          <w:szCs w:val="30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바탕" w:eastAsia="바탕" w:hAnsi="바탕" w:cs="굴림" w:hint="eastAsia"/>
          <w:color w:val="000000"/>
          <w:kern w:val="0"/>
          <w:sz w:val="30"/>
          <w:szCs w:val="3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위 그래프는 x축은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inputfile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, y축은 running time 으로 하는 그래프이다. basic과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threeway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퀵소트에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각각 100만과 50만을 넣어 보았다.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threeway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백만과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threeway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오십만 그래프가 겹쳐서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잘</w:t>
      </w:r>
      <w:r w:rsidRPr="00954BF0">
        <w:rPr>
          <w:rFonts w:ascii="한양신명조" w:eastAsia="굴림" w:hAnsi="굴림" w:cs="굴림"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posOffset>485140</wp:posOffset>
            </wp:positionV>
            <wp:extent cx="4697730" cy="3216910"/>
            <wp:effectExtent l="0" t="0" r="7620" b="2540"/>
            <wp:wrapTopAndBottom/>
            <wp:docPr id="3" name="그림 3" descr="EMB00002320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128792" descr="EMB0000232054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730" cy="321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>보이지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30"/>
          <w:szCs w:val="30"/>
        </w:rPr>
        <w:t xml:space="preserve"> 않는다. 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lastRenderedPageBreak/>
        <w:t xml:space="preserve">위 그래프는 원래 그래프에서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threeway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퀵소트가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잘 보이지 않으므로 y 축을 log로 하여 그래프로 그려보았다.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4826000" cy="2898775"/>
            <wp:effectExtent l="0" t="0" r="0" b="0"/>
            <wp:wrapTopAndBottom/>
            <wp:docPr id="2" name="그림 2" descr="EMB000023205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1128936" descr="EMB0000232054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89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위 그래프는 x축을 input의 개수로 y 축을 running time 으로 한 그래프이다.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 w:val="28"/>
          <w:szCs w:val="28"/>
        </w:rPr>
      </w:pPr>
      <w:r w:rsidRPr="00954BF0">
        <w:rPr>
          <w:rFonts w:ascii="한양신명조" w:eastAsia="굴림" w:hAnsi="굴림" w:cs="굴림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071110" cy="3046095"/>
            <wp:effectExtent l="0" t="0" r="0" b="1905"/>
            <wp:wrapTopAndBottom/>
            <wp:docPr id="1" name="그림 1" descr="EMB0000232054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34664" descr="EMB00002320544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304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lastRenderedPageBreak/>
        <w:t>위 그래프를 log-log scale 그래프로 바꾼 것이다.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 w:hint="eastAsia"/>
          <w:color w:val="000000"/>
          <w:kern w:val="0"/>
          <w:sz w:val="28"/>
          <w:szCs w:val="28"/>
        </w:rPr>
      </w:pP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3. 결론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위 그래프들을 분석해보면 input에 중복된 수가 많으면 three way quick sort 가 basic quick sort 보다 빠른 것은 자명해 보인다. 위에서 두 번째 그래프에서 보면 중복이 없는 input data에서는 basic quick sort가 조금 더 빠른데 이것은 코드 구현상 basic quick sort 는 if 문 하나만 사용하여 비교를 한번 하지만 three way quick sort 는 if 문 이후 if else문을 사용하여 if문을 만족하지 않았을 때 비교를 한번 더하는 일이 생긴다. 이로 인해 중복이 없는 경우에는</w:t>
      </w:r>
      <w:bookmarkStart w:id="0" w:name="_GoBack"/>
      <w:bookmarkEnd w:id="0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basic quick sort 가 좀 더 빠르게 되는 것 같다.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input data 7은 중복된 숫자가 굉장히 많은데 이와 같은 경우 basic quick sort 는 약점을 드러내어 O(N*N)에 가까운 시간 복잡도를 가져서 100만개를 정렬할 때 굉장히 많은 시간이 걸린다. 그에 반해 three way sort 는 이러한 문제를 해결했으므로 input data의 숫자가 늘어나도 매우 빠른 정렬 속도를 보인다.</w:t>
      </w:r>
    </w:p>
    <w:p w:rsidR="00954BF0" w:rsidRPr="00954BF0" w:rsidRDefault="00954BF0" w:rsidP="00954BF0">
      <w:pPr>
        <w:snapToGrid w:val="0"/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결론적으로, 중복이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없을때는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three way 보다 basic quick sort가 미세하게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빠른속도를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보일 수 있지만 이는 </w:t>
      </w:r>
      <w:proofErr w:type="spellStart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>사람눈에는</w:t>
      </w:r>
      <w:proofErr w:type="spellEnd"/>
      <w:r w:rsidRPr="00954BF0">
        <w:rPr>
          <w:rFonts w:ascii="바탕" w:eastAsia="바탕" w:hAnsi="바탕" w:cs="굴림" w:hint="eastAsia"/>
          <w:color w:val="000000"/>
          <w:kern w:val="0"/>
          <w:sz w:val="28"/>
          <w:szCs w:val="28"/>
        </w:rPr>
        <w:t xml:space="preserve"> 미세한 차이이다. 그리고 input data 에 중복이 많을 때는 three way quick sort가 월등한 성능을 보이고 있다.</w:t>
      </w:r>
    </w:p>
    <w:p w:rsidR="00536E31" w:rsidRPr="00954BF0" w:rsidRDefault="00536E31"/>
    <w:sectPr w:rsidR="00536E31" w:rsidRPr="00954B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055BD"/>
    <w:multiLevelType w:val="multilevel"/>
    <w:tmpl w:val="F84864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0"/>
    <w:rsid w:val="00536E31"/>
    <w:rsid w:val="006F5BF8"/>
    <w:rsid w:val="009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2FC4"/>
  <w15:chartTrackingRefBased/>
  <w15:docId w15:val="{6BAA419D-BA22-4EE9-B6B4-37C2E004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54BF0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문태현</dc:creator>
  <cp:keywords/>
  <dc:description/>
  <cp:lastModifiedBy>문태현</cp:lastModifiedBy>
  <cp:revision>2</cp:revision>
  <dcterms:created xsi:type="dcterms:W3CDTF">2018-04-17T10:57:00Z</dcterms:created>
  <dcterms:modified xsi:type="dcterms:W3CDTF">2018-04-17T10:57:00Z</dcterms:modified>
</cp:coreProperties>
</file>