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5A" w:rsidRDefault="005F615A" w:rsidP="002F2AF7">
      <w:pPr>
        <w:rPr>
          <w:color w:val="FF0000"/>
        </w:rPr>
      </w:pPr>
      <w:r w:rsidRPr="00C00541">
        <w:rPr>
          <w:color w:val="FF0000"/>
        </w:rPr>
        <w:t>Tóm tắ</w:t>
      </w:r>
      <w:r>
        <w:rPr>
          <w:color w:val="FF0000"/>
        </w:rPr>
        <w:t>t chương I: Giới thiệu tổng quan</w:t>
      </w:r>
    </w:p>
    <w:p w:rsidR="005F615A" w:rsidRPr="008E2FB1" w:rsidRDefault="005F615A" w:rsidP="002F2AF7">
      <w:r w:rsidRPr="008E2FB1">
        <w:t xml:space="preserve">- </w:t>
      </w:r>
      <w:r w:rsidRPr="008E2FB1">
        <w:rPr>
          <w:b/>
        </w:rPr>
        <w:t>population</w:t>
      </w:r>
    </w:p>
    <w:p w:rsidR="005F615A" w:rsidRPr="008E2FB1" w:rsidRDefault="005F615A" w:rsidP="002F2AF7">
      <w:r w:rsidRPr="008E2FB1">
        <w:t xml:space="preserve">- </w:t>
      </w:r>
      <w:r w:rsidRPr="008E2FB1">
        <w:rPr>
          <w:b/>
        </w:rPr>
        <w:t xml:space="preserve">Sample </w:t>
      </w:r>
    </w:p>
    <w:p w:rsidR="005F615A" w:rsidRPr="008E2FB1" w:rsidRDefault="005F615A" w:rsidP="008E2FB1">
      <w:pPr>
        <w:jc w:val="both"/>
      </w:pPr>
      <w:r w:rsidRPr="008E2FB1">
        <w:t>-</w:t>
      </w:r>
      <w:r w:rsidR="008E2FB1" w:rsidRPr="008E2FB1">
        <w:t xml:space="preserve"> </w:t>
      </w:r>
      <w:r w:rsidRPr="008E2FB1">
        <w:rPr>
          <w:b/>
        </w:rPr>
        <w:t>descriptive  statistic</w:t>
      </w:r>
      <w:r w:rsidR="008E2FB1">
        <w:rPr>
          <w:b/>
        </w:rPr>
        <w:t>: (</w:t>
      </w:r>
      <w:r w:rsidR="008E2FB1" w:rsidRPr="008E2FB1">
        <w:t>Tables, graphs, or numerical summary tool, identification of patterns in the data, the population or sample of interest</w:t>
      </w:r>
      <w:r w:rsidR="008E2FB1">
        <w:rPr>
          <w:b/>
        </w:rPr>
        <w:t>)</w:t>
      </w:r>
    </w:p>
    <w:p w:rsidR="008E2FB1" w:rsidRPr="008E2FB1" w:rsidRDefault="008E2FB1" w:rsidP="002F2AF7">
      <w:r w:rsidRPr="008E2FB1">
        <w:t xml:space="preserve">- </w:t>
      </w:r>
      <w:r w:rsidRPr="008E2FB1">
        <w:rPr>
          <w:b/>
        </w:rPr>
        <w:t>Statistical inference</w:t>
      </w:r>
      <w:r>
        <w:rPr>
          <w:b/>
        </w:rPr>
        <w:t>: (</w:t>
      </w:r>
      <w:r>
        <w:t>draw conclusion about</w:t>
      </w:r>
      <w:r w:rsidRPr="008E2FB1">
        <w:t xml:space="preserve"> population parameters</w:t>
      </w:r>
      <w:r>
        <w:rPr>
          <w:b/>
        </w:rPr>
        <w:t>)</w:t>
      </w:r>
    </w:p>
    <w:p w:rsidR="008E2FB1" w:rsidRPr="008E2FB1" w:rsidRDefault="008E2FB1" w:rsidP="002F2AF7">
      <w:r w:rsidRPr="008E2FB1">
        <w:t xml:space="preserve">- </w:t>
      </w:r>
      <w:r w:rsidRPr="008E2FB1">
        <w:rPr>
          <w:b/>
        </w:rPr>
        <w:t>Collecting data</w:t>
      </w:r>
      <w:r w:rsidRPr="008E2FB1">
        <w:t xml:space="preserve"> (</w:t>
      </w:r>
      <w:r>
        <w:t xml:space="preserve">có </w:t>
      </w:r>
      <w:r w:rsidRPr="008E2FB1">
        <w:t>3 cách: Retrospective; observation; experiment)</w:t>
      </w:r>
    </w:p>
    <w:p w:rsidR="008E2FB1" w:rsidRPr="008E2FB1" w:rsidRDefault="008E2FB1" w:rsidP="002F2AF7">
      <w:r w:rsidRPr="008E2FB1">
        <w:t xml:space="preserve">- </w:t>
      </w:r>
      <w:r w:rsidRPr="008E2FB1">
        <w:rPr>
          <w:b/>
        </w:rPr>
        <w:t>Categorise data</w:t>
      </w:r>
      <w:r w:rsidRPr="008E2FB1">
        <w:t xml:space="preserve"> </w:t>
      </w:r>
      <w:r>
        <w:t xml:space="preserve"> </w:t>
      </w:r>
      <w:r w:rsidRPr="008E2FB1">
        <w:t>(</w:t>
      </w:r>
      <w:r>
        <w:t xml:space="preserve">có hai loại : </w:t>
      </w:r>
      <w:r w:rsidRPr="008E2FB1">
        <w:t>qualitative and quantitative).</w:t>
      </w:r>
    </w:p>
    <w:p w:rsidR="002F2AF7" w:rsidRDefault="002F2AF7" w:rsidP="002F2AF7">
      <w:pPr>
        <w:rPr>
          <w:b/>
          <w:color w:val="FF0000"/>
        </w:rPr>
      </w:pPr>
      <w:r w:rsidRPr="00C00541">
        <w:rPr>
          <w:color w:val="FF0000"/>
        </w:rPr>
        <w:t>Tóm tắ</w:t>
      </w:r>
      <w:r>
        <w:rPr>
          <w:color w:val="FF0000"/>
        </w:rPr>
        <w:t>t chương II</w:t>
      </w:r>
      <w:r w:rsidRPr="00C00541">
        <w:rPr>
          <w:color w:val="FF0000"/>
        </w:rPr>
        <w:t>:</w:t>
      </w:r>
      <w:r>
        <w:rPr>
          <w:color w:val="FF0000"/>
        </w:rPr>
        <w:t xml:space="preserve"> </w:t>
      </w:r>
      <w:r w:rsidRPr="002F2AF7">
        <w:rPr>
          <w:b/>
          <w:color w:val="FF0000"/>
        </w:rPr>
        <w:t>Các công thức tính xác suất</w:t>
      </w:r>
    </w:p>
    <w:p w:rsidR="002F2AF7" w:rsidRDefault="002F2AF7" w:rsidP="002F2AF7">
      <w:pPr>
        <w:pStyle w:val="ListParagraph"/>
        <w:numPr>
          <w:ilvl w:val="0"/>
          <w:numId w:val="29"/>
        </w:numPr>
      </w:pPr>
      <w:r w:rsidRPr="002F2AF7">
        <w:rPr>
          <w:b/>
        </w:rPr>
        <w:t>Sample space</w:t>
      </w:r>
      <w:r>
        <w:rPr>
          <w:b/>
        </w:rPr>
        <w:t xml:space="preserve"> = S</w:t>
      </w:r>
      <w:r w:rsidRPr="002F2AF7">
        <w:t xml:space="preserve"> (Không gian mẫu là tập hợp các kết cục (outcome) có thể có khi thực hiện một phép thử)</w:t>
      </w:r>
      <w:r>
        <w:t>.</w:t>
      </w:r>
    </w:p>
    <w:p w:rsidR="002F2AF7" w:rsidRDefault="002F2AF7" w:rsidP="002F2AF7">
      <w:pPr>
        <w:pStyle w:val="ListParagraph"/>
        <w:numPr>
          <w:ilvl w:val="0"/>
          <w:numId w:val="29"/>
        </w:numPr>
      </w:pPr>
      <w:r>
        <w:rPr>
          <w:b/>
        </w:rPr>
        <w:t xml:space="preserve">Event: </w:t>
      </w:r>
      <w:r>
        <w:t>là một tập con của sample space.</w:t>
      </w:r>
    </w:p>
    <w:p w:rsidR="002F2AF7" w:rsidRPr="002F2AF7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 w:rsidRPr="002F2AF7">
        <w:rPr>
          <w:position w:val="-32"/>
        </w:rPr>
        <w:object w:dxaOrig="18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8.25pt" o:ole="">
            <v:imagedata r:id="rId5" o:title=""/>
          </v:shape>
          <o:OLEObject Type="Embed" ProgID="Equation.3" ShapeID="_x0000_i1025" DrawAspect="Content" ObjectID="_1418667378" r:id="rId6"/>
        </w:object>
      </w:r>
      <w:r>
        <w:t xml:space="preserve"> (nếu các outcome là đồng khả năng (</w:t>
      </w:r>
      <w:r w:rsidRPr="005F615A">
        <w:rPr>
          <w:b/>
        </w:rPr>
        <w:t>equally likely</w:t>
      </w:r>
      <w:r>
        <w:t>))</w:t>
      </w:r>
    </w:p>
    <w:p w:rsidR="002F2AF7" w:rsidRPr="002F2AF7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 w:rsidRPr="002F2AF7">
        <w:rPr>
          <w:position w:val="-36"/>
        </w:rPr>
        <w:object w:dxaOrig="3420" w:dyaOrig="620">
          <v:shape id="_x0000_i1026" type="#_x0000_t75" style="width:171pt;height:30.75pt" o:ole="">
            <v:imagedata r:id="rId7" o:title=""/>
          </v:shape>
          <o:OLEObject Type="Embed" ProgID="Equation.3" ShapeID="_x0000_i1026" DrawAspect="Content" ObjectID="_1418667379" r:id="rId8"/>
        </w:object>
      </w:r>
      <w:r>
        <w:t>.</w:t>
      </w:r>
    </w:p>
    <w:p w:rsidR="002F2AF7" w:rsidRPr="002F2AF7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 w:rsidRPr="005F615A">
        <w:rPr>
          <w:b/>
        </w:rPr>
        <w:t>Addition rule</w:t>
      </w:r>
      <w:r>
        <w:t xml:space="preserve">: </w:t>
      </w:r>
      <w:r w:rsidRPr="002F2AF7">
        <w:rPr>
          <w:position w:val="-10"/>
        </w:rPr>
        <w:object w:dxaOrig="3620" w:dyaOrig="320">
          <v:shape id="_x0000_i1027" type="#_x0000_t75" style="width:180.75pt;height:15.75pt" o:ole="">
            <v:imagedata r:id="rId9" o:title=""/>
          </v:shape>
          <o:OLEObject Type="Embed" ProgID="Equation.3" ShapeID="_x0000_i1027" DrawAspect="Content" ObjectID="_1418667380" r:id="rId10"/>
        </w:object>
      </w:r>
      <w:r>
        <w:t>.</w:t>
      </w:r>
    </w:p>
    <w:p w:rsidR="002F2AF7" w:rsidRPr="002F2AF7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>
        <w:t xml:space="preserve">Nếu </w:t>
      </w:r>
      <w:r w:rsidRPr="002F2AF7">
        <w:rPr>
          <w:position w:val="-10"/>
        </w:rPr>
        <w:object w:dxaOrig="1040" w:dyaOrig="320">
          <v:shape id="_x0000_i1028" type="#_x0000_t75" style="width:51.75pt;height:15.75pt" o:ole="">
            <v:imagedata r:id="rId11" o:title=""/>
          </v:shape>
          <o:OLEObject Type="Embed" ProgID="Equation.3" ShapeID="_x0000_i1028" DrawAspect="Content" ObjectID="_1418667381" r:id="rId12"/>
        </w:object>
      </w:r>
      <w:r>
        <w:t xml:space="preserve"> thì A và B được gọi là xung khắc (</w:t>
      </w:r>
      <w:r w:rsidRPr="005F615A">
        <w:rPr>
          <w:b/>
        </w:rPr>
        <w:t>mutually exclusive</w:t>
      </w:r>
      <w:r>
        <w:t>).</w:t>
      </w:r>
    </w:p>
    <w:p w:rsidR="002F2AF7" w:rsidRPr="002F2AF7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>
        <w:t xml:space="preserve">Conditional probability: </w:t>
      </w:r>
      <w:r w:rsidRPr="002F2AF7">
        <w:rPr>
          <w:position w:val="-28"/>
        </w:rPr>
        <w:object w:dxaOrig="2079" w:dyaOrig="660">
          <v:shape id="_x0000_i1029" type="#_x0000_t75" style="width:104.25pt;height:33pt" o:ole="">
            <v:imagedata r:id="rId13" o:title=""/>
          </v:shape>
          <o:OLEObject Type="Embed" ProgID="Equation.3" ShapeID="_x0000_i1029" DrawAspect="Content" ObjectID="_1418667382" r:id="rId14"/>
        </w:object>
      </w:r>
    </w:p>
    <w:p w:rsidR="002F2AF7" w:rsidRPr="002F2AF7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 w:rsidRPr="005F615A">
        <w:rPr>
          <w:b/>
        </w:rPr>
        <w:t>Multiple rule</w:t>
      </w:r>
      <w:r>
        <w:t xml:space="preserve">: </w:t>
      </w:r>
      <w:r w:rsidR="005F615A" w:rsidRPr="002F2AF7">
        <w:rPr>
          <w:position w:val="-10"/>
        </w:rPr>
        <w:object w:dxaOrig="2540" w:dyaOrig="320">
          <v:shape id="_x0000_i1030" type="#_x0000_t75" style="width:126.75pt;height:15.75pt" o:ole="">
            <v:imagedata r:id="rId15" o:title=""/>
          </v:shape>
          <o:OLEObject Type="Embed" ProgID="Equation.3" ShapeID="_x0000_i1030" DrawAspect="Content" ObjectID="_1418667383" r:id="rId16"/>
        </w:object>
      </w:r>
    </w:p>
    <w:p w:rsidR="002F2AF7" w:rsidRPr="005F615A" w:rsidRDefault="002F2AF7" w:rsidP="002F2AF7">
      <w:pPr>
        <w:pStyle w:val="ListParagraph"/>
        <w:numPr>
          <w:ilvl w:val="0"/>
          <w:numId w:val="29"/>
        </w:numPr>
        <w:rPr>
          <w:color w:val="FF0000"/>
        </w:rPr>
      </w:pPr>
      <w:r>
        <w:t xml:space="preserve">Nếu </w:t>
      </w:r>
      <w:r w:rsidR="005F615A" w:rsidRPr="002F2AF7">
        <w:rPr>
          <w:position w:val="-10"/>
        </w:rPr>
        <w:object w:dxaOrig="2240" w:dyaOrig="320">
          <v:shape id="_x0000_i1031" type="#_x0000_t75" style="width:111.75pt;height:15.75pt" o:ole="">
            <v:imagedata r:id="rId17" o:title=""/>
          </v:shape>
          <o:OLEObject Type="Embed" ProgID="Equation.3" ShapeID="_x0000_i1031" DrawAspect="Content" ObjectID="_1418667384" r:id="rId18"/>
        </w:object>
      </w:r>
      <w:r>
        <w:t xml:space="preserve"> thì A và B được gọi là độc lập (</w:t>
      </w:r>
      <w:r w:rsidRPr="005F615A">
        <w:rPr>
          <w:b/>
        </w:rPr>
        <w:t>independence</w:t>
      </w:r>
      <w:r>
        <w:t>)</w:t>
      </w:r>
      <w:r w:rsidR="005F615A">
        <w:t>.</w:t>
      </w:r>
    </w:p>
    <w:p w:rsidR="005F615A" w:rsidRPr="005F615A" w:rsidRDefault="005F615A" w:rsidP="002F2AF7">
      <w:pPr>
        <w:pStyle w:val="ListParagraph"/>
        <w:numPr>
          <w:ilvl w:val="0"/>
          <w:numId w:val="29"/>
        </w:numPr>
        <w:rPr>
          <w:color w:val="FF0000"/>
        </w:rPr>
      </w:pPr>
      <w:r w:rsidRPr="005F615A">
        <w:rPr>
          <w:b/>
        </w:rPr>
        <w:t>Total probability</w:t>
      </w:r>
      <w:r>
        <w:t xml:space="preserve">: Nếu </w:t>
      </w:r>
      <w:r w:rsidRPr="005F615A">
        <w:rPr>
          <w:position w:val="-12"/>
        </w:rPr>
        <w:object w:dxaOrig="920" w:dyaOrig="360">
          <v:shape id="_x0000_i1032" type="#_x0000_t75" style="width:45.75pt;height:18pt" o:ole="">
            <v:imagedata r:id="rId19" o:title=""/>
          </v:shape>
          <o:OLEObject Type="Embed" ProgID="Equation.3" ShapeID="_x0000_i1032" DrawAspect="Content" ObjectID="_1418667385" r:id="rId20"/>
        </w:object>
      </w:r>
      <w:r>
        <w:t xml:space="preserve">  là hệ biến cố đầy đủ và xung khắc từng đôi thì </w:t>
      </w:r>
      <w:r w:rsidRPr="005F615A">
        <w:rPr>
          <w:position w:val="-32"/>
        </w:rPr>
        <w:object w:dxaOrig="2560" w:dyaOrig="580">
          <v:shape id="_x0000_i1033" type="#_x0000_t75" style="width:128.25pt;height:29.25pt" o:ole="">
            <v:imagedata r:id="rId21" o:title=""/>
          </v:shape>
          <o:OLEObject Type="Embed" ProgID="Equation.3" ShapeID="_x0000_i1033" DrawAspect="Content" ObjectID="_1418667386" r:id="rId22"/>
        </w:object>
      </w:r>
      <w:r>
        <w:t>.</w:t>
      </w:r>
    </w:p>
    <w:p w:rsidR="005F615A" w:rsidRPr="002F2AF7" w:rsidRDefault="005F615A" w:rsidP="005F615A">
      <w:pPr>
        <w:pStyle w:val="ListParagraph"/>
        <w:numPr>
          <w:ilvl w:val="0"/>
          <w:numId w:val="29"/>
        </w:numPr>
        <w:jc w:val="both"/>
        <w:rPr>
          <w:color w:val="FF0000"/>
        </w:rPr>
      </w:pPr>
      <w:r>
        <w:rPr>
          <w:b/>
        </w:rPr>
        <w:t>Bayes theorem</w:t>
      </w:r>
      <w:r w:rsidRPr="005F615A">
        <w:rPr>
          <w:color w:val="FF0000"/>
        </w:rPr>
        <w:t>:</w:t>
      </w:r>
      <w:r>
        <w:rPr>
          <w:color w:val="FF0000"/>
        </w:rPr>
        <w:t xml:space="preserve"> </w:t>
      </w:r>
      <w:r w:rsidRPr="005F615A">
        <w:rPr>
          <w:position w:val="-50"/>
        </w:rPr>
        <w:object w:dxaOrig="3040" w:dyaOrig="900">
          <v:shape id="_x0000_i1034" type="#_x0000_t75" style="width:152.25pt;height:45pt" o:ole="">
            <v:imagedata r:id="rId23" o:title=""/>
          </v:shape>
          <o:OLEObject Type="Embed" ProgID="Equation.3" ShapeID="_x0000_i1034" DrawAspect="Content" ObjectID="_1418667387" r:id="rId24"/>
        </w:object>
      </w:r>
    </w:p>
    <w:p w:rsidR="005F615A" w:rsidRDefault="005F615A" w:rsidP="002F2AF7">
      <w:pPr>
        <w:ind w:left="360"/>
        <w:rPr>
          <w:color w:val="FF0000"/>
        </w:rPr>
      </w:pPr>
    </w:p>
    <w:p w:rsidR="005F615A" w:rsidRDefault="005F615A" w:rsidP="002F2AF7">
      <w:pPr>
        <w:ind w:left="360"/>
        <w:rPr>
          <w:color w:val="FF0000"/>
        </w:rPr>
      </w:pPr>
    </w:p>
    <w:p w:rsidR="005F615A" w:rsidRDefault="005F615A" w:rsidP="002F2AF7">
      <w:pPr>
        <w:ind w:left="360"/>
        <w:rPr>
          <w:color w:val="FF0000"/>
        </w:rPr>
      </w:pPr>
    </w:p>
    <w:p w:rsidR="005E471C" w:rsidRPr="002F2AF7" w:rsidRDefault="00A03597" w:rsidP="002F2AF7">
      <w:pPr>
        <w:ind w:left="360"/>
        <w:rPr>
          <w:color w:val="FF0000"/>
        </w:rPr>
      </w:pPr>
      <w:r w:rsidRPr="002F2AF7">
        <w:rPr>
          <w:color w:val="FF0000"/>
        </w:rPr>
        <w:lastRenderedPageBreak/>
        <w:t xml:space="preserve">Tóm tắt chương III: </w:t>
      </w:r>
      <w:r w:rsidRPr="002F2AF7">
        <w:rPr>
          <w:b/>
          <w:color w:val="FF0000"/>
        </w:rPr>
        <w:t>Biến ngẫu nhiên rời rạc (Discrete random variable)</w:t>
      </w:r>
    </w:p>
    <w:p w:rsidR="00A03597" w:rsidRPr="00C00541" w:rsidRDefault="00A03597" w:rsidP="00A03597">
      <w:pPr>
        <w:pStyle w:val="ListParagraph"/>
        <w:numPr>
          <w:ilvl w:val="0"/>
          <w:numId w:val="2"/>
        </w:numPr>
        <w:rPr>
          <w:b/>
          <w:color w:val="0000FF"/>
        </w:rPr>
      </w:pPr>
      <w:r w:rsidRPr="00C00541">
        <w:rPr>
          <w:b/>
          <w:color w:val="0000FF"/>
        </w:rPr>
        <w:t>Kiến thức chung:</w:t>
      </w:r>
    </w:p>
    <w:p w:rsidR="00A03597" w:rsidRDefault="00A03597" w:rsidP="00A03597">
      <w:pPr>
        <w:pStyle w:val="ListParagraph"/>
        <w:numPr>
          <w:ilvl w:val="0"/>
          <w:numId w:val="3"/>
        </w:numPr>
      </w:pPr>
      <w:r>
        <w:t>Hàm xác suất (</w:t>
      </w:r>
      <w:r w:rsidRPr="00A03597">
        <w:rPr>
          <w:b/>
        </w:rPr>
        <w:t>probabiliy mass function</w:t>
      </w:r>
      <w:r>
        <w:t xml:space="preserve"> ): </w:t>
      </w:r>
      <w:r w:rsidRPr="00A03597">
        <w:rPr>
          <w:position w:val="-10"/>
        </w:rPr>
        <w:object w:dxaOrig="1700" w:dyaOrig="320">
          <v:shape id="_x0000_i1035" type="#_x0000_t75" style="width:84.75pt;height:15.75pt" o:ole="">
            <v:imagedata r:id="rId25" o:title=""/>
          </v:shape>
          <o:OLEObject Type="Embed" ProgID="Equation.3" ShapeID="_x0000_i1035" DrawAspect="Content" ObjectID="_1418667388" r:id="rId26"/>
        </w:object>
      </w:r>
      <w:r>
        <w:t>.</w:t>
      </w:r>
    </w:p>
    <w:p w:rsidR="00A03597" w:rsidRDefault="00A03597" w:rsidP="00A03597">
      <w:pPr>
        <w:pStyle w:val="ListParagraph"/>
        <w:ind w:left="1440"/>
      </w:pPr>
      <w:r>
        <w:t xml:space="preserve">Nếu biết hàm xác suất f(x) thì có thể tính </w:t>
      </w:r>
      <w:r w:rsidR="001909D3" w:rsidRPr="00A03597">
        <w:rPr>
          <w:position w:val="-36"/>
        </w:rPr>
        <w:object w:dxaOrig="2580" w:dyaOrig="620">
          <v:shape id="_x0000_i1036" type="#_x0000_t75" style="width:129pt;height:30.75pt" o:ole="">
            <v:imagedata r:id="rId27" o:title=""/>
          </v:shape>
          <o:OLEObject Type="Embed" ProgID="Equation.3" ShapeID="_x0000_i1036" DrawAspect="Content" ObjectID="_1418667389" r:id="rId28"/>
        </w:object>
      </w:r>
    </w:p>
    <w:p w:rsidR="00A03597" w:rsidRDefault="00A03597" w:rsidP="00A03597">
      <w:pPr>
        <w:pStyle w:val="ListParagraph"/>
        <w:numPr>
          <w:ilvl w:val="0"/>
          <w:numId w:val="3"/>
        </w:numPr>
      </w:pPr>
      <w:r>
        <w:t>Hàm phân phối tích lũy: (</w:t>
      </w:r>
      <w:r w:rsidRPr="00A03597">
        <w:rPr>
          <w:b/>
        </w:rPr>
        <w:t>Cumulative dist function</w:t>
      </w:r>
      <w:r>
        <w:t xml:space="preserve">): </w:t>
      </w:r>
    </w:p>
    <w:p w:rsidR="00A03597" w:rsidRDefault="00A03597" w:rsidP="00A03597">
      <w:pPr>
        <w:pStyle w:val="ListParagraph"/>
        <w:ind w:left="1440"/>
        <w:jc w:val="center"/>
      </w:pPr>
      <w:r w:rsidRPr="00A03597">
        <w:rPr>
          <w:position w:val="-36"/>
        </w:rPr>
        <w:object w:dxaOrig="2840" w:dyaOrig="620">
          <v:shape id="_x0000_i1037" type="#_x0000_t75" style="width:141.75pt;height:30.75pt" o:ole="">
            <v:imagedata r:id="rId29" o:title=""/>
          </v:shape>
          <o:OLEObject Type="Embed" ProgID="Equation.3" ShapeID="_x0000_i1037" DrawAspect="Content" ObjectID="_1418667390" r:id="rId30"/>
        </w:object>
      </w:r>
    </w:p>
    <w:p w:rsidR="00A03597" w:rsidRDefault="00A03597" w:rsidP="00A03597">
      <w:pPr>
        <w:pStyle w:val="ListParagraph"/>
        <w:ind w:left="1440"/>
      </w:pPr>
      <w:r>
        <w:t xml:space="preserve">Nếu biết hàm phân phối tích lũy thì có thể tính được </w:t>
      </w:r>
      <w:r w:rsidRPr="00A03597">
        <w:rPr>
          <w:position w:val="-10"/>
        </w:rPr>
        <w:object w:dxaOrig="5080" w:dyaOrig="320">
          <v:shape id="_x0000_i1038" type="#_x0000_t75" style="width:254.25pt;height:15.75pt" o:ole="">
            <v:imagedata r:id="rId31" o:title=""/>
          </v:shape>
          <o:OLEObject Type="Embed" ProgID="Equation.3" ShapeID="_x0000_i1038" DrawAspect="Content" ObjectID="_1418667391" r:id="rId32"/>
        </w:object>
      </w:r>
      <w:r>
        <w:t xml:space="preserve"> hoặc</w:t>
      </w:r>
      <w:r w:rsidR="001909D3">
        <w:t xml:space="preserve"> làm theo cách khác là</w:t>
      </w:r>
      <w:r>
        <w:t xml:space="preserve"> tìm hàm xác suất f(x) rồi dựa vào đó để tính.</w:t>
      </w:r>
    </w:p>
    <w:p w:rsidR="00A03597" w:rsidRDefault="00A03597" w:rsidP="00A03597">
      <w:pPr>
        <w:pStyle w:val="ListParagraph"/>
        <w:numPr>
          <w:ilvl w:val="0"/>
          <w:numId w:val="3"/>
        </w:numPr>
      </w:pPr>
      <w:r>
        <w:t>Kì vọng (</w:t>
      </w:r>
      <w:r w:rsidRPr="00A03597">
        <w:rPr>
          <w:b/>
        </w:rPr>
        <w:t>mean or expected value</w:t>
      </w:r>
      <w:r>
        <w:t>) và phương sai (</w:t>
      </w:r>
      <w:r w:rsidRPr="00A03597">
        <w:rPr>
          <w:b/>
        </w:rPr>
        <w:t>Variance</w:t>
      </w:r>
      <w:r>
        <w:t>)</w:t>
      </w:r>
    </w:p>
    <w:p w:rsidR="00A03597" w:rsidRDefault="001909D3" w:rsidP="00A03597">
      <w:pPr>
        <w:pStyle w:val="ListParagraph"/>
        <w:ind w:left="1440"/>
      </w:pPr>
      <w:r w:rsidRPr="00A03597">
        <w:rPr>
          <w:position w:val="-32"/>
        </w:rPr>
        <w:object w:dxaOrig="6020" w:dyaOrig="620">
          <v:shape id="_x0000_i1039" type="#_x0000_t75" style="width:300.75pt;height:30.75pt" o:ole="">
            <v:imagedata r:id="rId33" o:title=""/>
          </v:shape>
          <o:OLEObject Type="Embed" ProgID="Equation.3" ShapeID="_x0000_i1039" DrawAspect="Content" ObjectID="_1418667392" r:id="rId34"/>
        </w:object>
      </w:r>
    </w:p>
    <w:p w:rsidR="001909D3" w:rsidRDefault="001909D3" w:rsidP="00A03597">
      <w:pPr>
        <w:pStyle w:val="ListParagraph"/>
        <w:ind w:left="1440"/>
      </w:pPr>
      <w:r>
        <w:t xml:space="preserve">Chú ý: Nếu cần tính </w:t>
      </w:r>
      <w:r w:rsidRPr="001909D3">
        <w:rPr>
          <w:position w:val="-32"/>
        </w:rPr>
        <w:object w:dxaOrig="2500" w:dyaOrig="580">
          <v:shape id="_x0000_i1040" type="#_x0000_t75" style="width:125.25pt;height:29.25pt" o:ole="">
            <v:imagedata r:id="rId35" o:title=""/>
          </v:shape>
          <o:OLEObject Type="Embed" ProgID="Equation.3" ShapeID="_x0000_i1040" DrawAspect="Content" ObjectID="_1418667393" r:id="rId36"/>
        </w:object>
      </w:r>
    </w:p>
    <w:p w:rsidR="001909D3" w:rsidRPr="00C00541" w:rsidRDefault="001909D3" w:rsidP="001909D3">
      <w:pPr>
        <w:pStyle w:val="ListParagraph"/>
        <w:numPr>
          <w:ilvl w:val="0"/>
          <w:numId w:val="2"/>
        </w:numPr>
        <w:rPr>
          <w:b/>
          <w:color w:val="0000FF"/>
        </w:rPr>
      </w:pPr>
      <w:r w:rsidRPr="00C00541">
        <w:rPr>
          <w:b/>
          <w:color w:val="0000FF"/>
        </w:rPr>
        <w:t>Các biến ngẫu nhiên rời rạc thường gặp.</w:t>
      </w:r>
    </w:p>
    <w:p w:rsidR="001909D3" w:rsidRDefault="001909D3" w:rsidP="001909D3">
      <w:pPr>
        <w:pStyle w:val="ListParagraph"/>
        <w:numPr>
          <w:ilvl w:val="0"/>
          <w:numId w:val="4"/>
        </w:numPr>
      </w:pPr>
      <w:r>
        <w:t>Biến ngẫu nhiên đều (</w:t>
      </w:r>
      <w:r w:rsidRPr="001909D3">
        <w:rPr>
          <w:b/>
        </w:rPr>
        <w:t>Uniform random variable</w:t>
      </w:r>
      <w:r>
        <w:t>).</w:t>
      </w:r>
    </w:p>
    <w:p w:rsidR="001909D3" w:rsidRDefault="001909D3" w:rsidP="001909D3">
      <w:pPr>
        <w:pStyle w:val="ListParagraph"/>
        <w:ind w:left="1440"/>
      </w:pPr>
      <w:r>
        <w:t xml:space="preserve">Nếu X nhận n giá trị </w:t>
      </w:r>
      <w:r w:rsidRPr="001909D3">
        <w:rPr>
          <w:position w:val="-12"/>
        </w:rPr>
        <w:object w:dxaOrig="1180" w:dyaOrig="360">
          <v:shape id="_x0000_i1041" type="#_x0000_t75" style="width:59.25pt;height:18pt" o:ole="">
            <v:imagedata r:id="rId37" o:title=""/>
          </v:shape>
          <o:OLEObject Type="Embed" ProgID="Equation.3" ShapeID="_x0000_i1041" DrawAspect="Content" ObjectID="_1418667394" r:id="rId38"/>
        </w:object>
      </w:r>
      <w:r>
        <w:t xml:space="preserve"> thì </w:t>
      </w:r>
      <w:r w:rsidRPr="001909D3">
        <w:rPr>
          <w:position w:val="-24"/>
        </w:rPr>
        <w:object w:dxaOrig="1500" w:dyaOrig="620">
          <v:shape id="_x0000_i1042" type="#_x0000_t75" style="width:75pt;height:30.75pt" o:ole="">
            <v:imagedata r:id="rId39" o:title=""/>
          </v:shape>
          <o:OLEObject Type="Embed" ProgID="Equation.3" ShapeID="_x0000_i1042" DrawAspect="Content" ObjectID="_1418667395" r:id="rId40"/>
        </w:object>
      </w:r>
      <w:r>
        <w:t>.</w:t>
      </w:r>
    </w:p>
    <w:p w:rsidR="001909D3" w:rsidRDefault="001909D3" w:rsidP="001909D3">
      <w:pPr>
        <w:pStyle w:val="ListParagraph"/>
        <w:numPr>
          <w:ilvl w:val="0"/>
          <w:numId w:val="4"/>
        </w:numPr>
      </w:pPr>
      <w:r>
        <w:t>Biến ngẫu nhiên nhị thức (</w:t>
      </w:r>
      <w:r w:rsidRPr="001909D3">
        <w:rPr>
          <w:b/>
        </w:rPr>
        <w:t xml:space="preserve">Binomial </w:t>
      </w:r>
      <w:r>
        <w:t>)</w:t>
      </w:r>
    </w:p>
    <w:p w:rsidR="00894FD2" w:rsidRPr="00707A10" w:rsidRDefault="00894FD2" w:rsidP="00707A10">
      <w:pPr>
        <w:ind w:left="1080"/>
      </w:pPr>
      <w:r w:rsidRPr="00707A10">
        <w:t xml:space="preserve">ĐN:  Một thí nghiệm gồm n phép thử </w:t>
      </w:r>
      <w:r w:rsidR="00707A10">
        <w:t>(</w:t>
      </w:r>
      <w:r w:rsidR="00707A10" w:rsidRPr="00707A10">
        <w:rPr>
          <w:b/>
        </w:rPr>
        <w:t>trial</w:t>
      </w:r>
      <w:r w:rsidR="00707A10">
        <w:t>)</w:t>
      </w:r>
      <w:r w:rsidRPr="00707A10">
        <w:t xml:space="preserve">Bernoulli thỏa mãn </w:t>
      </w:r>
      <w:r w:rsidRPr="00707A10">
        <w:rPr>
          <w:i/>
          <w:iCs/>
        </w:rPr>
        <w:t>3</w:t>
      </w:r>
      <w:r w:rsidRPr="00707A10">
        <w:t xml:space="preserve"> điều kiện:</w:t>
      </w:r>
    </w:p>
    <w:p w:rsidR="00707A10" w:rsidRPr="00707A10" w:rsidRDefault="00707A10" w:rsidP="00707A10">
      <w:pPr>
        <w:pStyle w:val="ListParagraph"/>
        <w:ind w:left="1440"/>
      </w:pPr>
      <w:r w:rsidRPr="00707A10">
        <w:t xml:space="preserve">  </w:t>
      </w:r>
      <w:r w:rsidRPr="00707A10">
        <w:tab/>
      </w:r>
      <w:r w:rsidRPr="00707A10">
        <w:tab/>
        <w:t xml:space="preserve">+ Các PT độc lập </w:t>
      </w:r>
      <w:r>
        <w:t>(</w:t>
      </w:r>
      <w:r w:rsidRPr="00707A10">
        <w:rPr>
          <w:b/>
        </w:rPr>
        <w:t>independent</w:t>
      </w:r>
      <w:r>
        <w:t>)</w:t>
      </w:r>
    </w:p>
    <w:p w:rsidR="00707A10" w:rsidRPr="00707A10" w:rsidRDefault="00707A10" w:rsidP="00707A10">
      <w:pPr>
        <w:pStyle w:val="ListParagraph"/>
        <w:ind w:left="1440"/>
      </w:pPr>
      <w:r w:rsidRPr="00707A10">
        <w:t xml:space="preserve">  </w:t>
      </w:r>
      <w:r w:rsidRPr="00707A10">
        <w:tab/>
      </w:r>
      <w:r w:rsidRPr="00707A10">
        <w:tab/>
        <w:t>+ Mỗi PT chỉ có 2 kết quả ký hiệu là “thành công”</w:t>
      </w:r>
      <w:r>
        <w:t xml:space="preserve"> (</w:t>
      </w:r>
      <w:r w:rsidRPr="00707A10">
        <w:rPr>
          <w:b/>
        </w:rPr>
        <w:t>success</w:t>
      </w:r>
      <w:r>
        <w:t>)</w:t>
      </w:r>
      <w:r w:rsidRPr="00707A10">
        <w:t xml:space="preserve"> và “thất bại”</w:t>
      </w:r>
      <w:r>
        <w:t xml:space="preserve"> (</w:t>
      </w:r>
      <w:r w:rsidRPr="00707A10">
        <w:rPr>
          <w:b/>
        </w:rPr>
        <w:t>failure</w:t>
      </w:r>
      <w:r>
        <w:t>)</w:t>
      </w:r>
    </w:p>
    <w:p w:rsidR="00707A10" w:rsidRPr="00707A10" w:rsidRDefault="00707A10" w:rsidP="00707A10">
      <w:pPr>
        <w:pStyle w:val="ListParagraph"/>
        <w:ind w:left="1440"/>
      </w:pPr>
      <w:r w:rsidRPr="00707A10">
        <w:t xml:space="preserve">  </w:t>
      </w:r>
      <w:r w:rsidRPr="00707A10">
        <w:tab/>
      </w:r>
      <w:r w:rsidRPr="00707A10">
        <w:tab/>
        <w:t xml:space="preserve">+ Xác suất của kết quả “thành công” trong một PT luôn không đổi và bằng </w:t>
      </w:r>
      <w:r w:rsidRPr="00707A10">
        <w:rPr>
          <w:i/>
        </w:rPr>
        <w:t>p</w:t>
      </w:r>
    </w:p>
    <w:p w:rsidR="00707A10" w:rsidRPr="00707A10" w:rsidRDefault="00707A10" w:rsidP="00707A10">
      <w:pPr>
        <w:ind w:left="720"/>
        <w:jc w:val="both"/>
        <w:rPr>
          <w:b/>
        </w:rPr>
      </w:pPr>
      <w:r w:rsidRPr="00707A10">
        <w:rPr>
          <w:b/>
        </w:rPr>
        <w:t xml:space="preserve">Bnn X nhận giá trị </w:t>
      </w:r>
      <w:r w:rsidRPr="00707A10">
        <w:rPr>
          <w:b/>
          <w:u w:val="single"/>
        </w:rPr>
        <w:t>bằng số phép thử có kết quả là thành công</w:t>
      </w:r>
      <w:r w:rsidRPr="00707A10">
        <w:rPr>
          <w:b/>
        </w:rPr>
        <w:t xml:space="preserve"> trong dãy n PT trên được gọi là bnn nhị thức với tham số n, p.</w:t>
      </w:r>
    </w:p>
    <w:p w:rsidR="00707A10" w:rsidRPr="00707A10" w:rsidRDefault="00707A10" w:rsidP="00707A10">
      <w:pPr>
        <w:pStyle w:val="ListParagraph"/>
        <w:numPr>
          <w:ilvl w:val="0"/>
          <w:numId w:val="6"/>
        </w:numPr>
        <w:rPr>
          <w:b/>
        </w:rPr>
      </w:pPr>
      <w:r w:rsidRPr="00707A10">
        <w:rPr>
          <w:b/>
        </w:rPr>
        <w:t xml:space="preserve">Hàm xác suất:  </w:t>
      </w:r>
      <w:r>
        <w:rPr>
          <w:b/>
        </w:rPr>
        <w:t xml:space="preserve">P(X = x) = </w:t>
      </w:r>
      <w:r w:rsidRPr="00707A10">
        <w:rPr>
          <w:b/>
        </w:rPr>
        <w:t>f(x) = C</w:t>
      </w:r>
      <w:r w:rsidRPr="00707A10">
        <w:rPr>
          <w:b/>
          <w:vertAlign w:val="superscript"/>
        </w:rPr>
        <w:t>x</w:t>
      </w:r>
      <w:r w:rsidRPr="00707A10">
        <w:rPr>
          <w:b/>
          <w:vertAlign w:val="subscript"/>
        </w:rPr>
        <w:t>n</w:t>
      </w:r>
      <w:r w:rsidRPr="00707A10">
        <w:rPr>
          <w:b/>
        </w:rPr>
        <w:t xml:space="preserve"> p</w:t>
      </w:r>
      <w:r w:rsidRPr="00707A10">
        <w:rPr>
          <w:b/>
          <w:vertAlign w:val="superscript"/>
        </w:rPr>
        <w:t>x</w:t>
      </w:r>
      <w:r w:rsidRPr="00707A10">
        <w:rPr>
          <w:b/>
        </w:rPr>
        <w:t xml:space="preserve"> (1-p)</w:t>
      </w:r>
      <w:r w:rsidRPr="00707A10">
        <w:rPr>
          <w:b/>
          <w:vertAlign w:val="superscript"/>
        </w:rPr>
        <w:t>n-x</w:t>
      </w:r>
      <w:r w:rsidRPr="00707A10">
        <w:rPr>
          <w:b/>
        </w:rPr>
        <w:t>,</w:t>
      </w:r>
      <w:r>
        <w:rPr>
          <w:b/>
        </w:rPr>
        <w:t xml:space="preserve">  x = 0, 1,…,n</w:t>
      </w:r>
    </w:p>
    <w:p w:rsidR="00894FD2" w:rsidRPr="00707A10" w:rsidRDefault="00894FD2" w:rsidP="00707A10">
      <w:pPr>
        <w:pStyle w:val="ListParagraph"/>
        <w:numPr>
          <w:ilvl w:val="0"/>
          <w:numId w:val="6"/>
        </w:numPr>
        <w:rPr>
          <w:b/>
        </w:rPr>
      </w:pPr>
      <w:r w:rsidRPr="00707A10">
        <w:rPr>
          <w:b/>
        </w:rPr>
        <w:t xml:space="preserve">Trung bình:        µ = np </w:t>
      </w:r>
    </w:p>
    <w:p w:rsidR="00894FD2" w:rsidRDefault="00894FD2" w:rsidP="00707A10">
      <w:pPr>
        <w:pStyle w:val="ListParagraph"/>
        <w:numPr>
          <w:ilvl w:val="0"/>
          <w:numId w:val="6"/>
        </w:numPr>
        <w:rPr>
          <w:b/>
        </w:rPr>
      </w:pPr>
      <w:r w:rsidRPr="00707A10">
        <w:rPr>
          <w:b/>
        </w:rPr>
        <w:t xml:space="preserve">Phương sai:      </w:t>
      </w:r>
      <w:r w:rsidRPr="00707A10">
        <w:rPr>
          <w:b/>
          <w:lang w:val="el-GR"/>
        </w:rPr>
        <w:t>σ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= np(1-p)</w:t>
      </w:r>
    </w:p>
    <w:p w:rsidR="00707A10" w:rsidRPr="00707A10" w:rsidRDefault="00707A10" w:rsidP="00707A10">
      <w:pPr>
        <w:pStyle w:val="ListParagraph"/>
        <w:numPr>
          <w:ilvl w:val="0"/>
          <w:numId w:val="4"/>
        </w:numPr>
      </w:pPr>
      <w:r>
        <w:t xml:space="preserve">Phân phối </w:t>
      </w:r>
      <w:r w:rsidRPr="00707A10">
        <w:rPr>
          <w:b/>
        </w:rPr>
        <w:t>geometric</w:t>
      </w:r>
      <w:r>
        <w:t xml:space="preserve"> và </w:t>
      </w:r>
      <w:r w:rsidRPr="00707A10">
        <w:rPr>
          <w:b/>
        </w:rPr>
        <w:t xml:space="preserve">Negative Binomial </w:t>
      </w:r>
    </w:p>
    <w:p w:rsidR="00894FD2" w:rsidRPr="00707A10" w:rsidRDefault="00707A10" w:rsidP="00707A10">
      <w:pPr>
        <w:pStyle w:val="ListParagraph"/>
        <w:ind w:left="1440"/>
        <w:jc w:val="both"/>
      </w:pPr>
      <w:r>
        <w:lastRenderedPageBreak/>
        <w:t>ĐN</w:t>
      </w:r>
      <w:r w:rsidR="00894FD2" w:rsidRPr="00707A10">
        <w:t xml:space="preserve">: Gọi bnn X : </w:t>
      </w:r>
      <w:r w:rsidR="00894FD2" w:rsidRPr="00707A10">
        <w:rPr>
          <w:b/>
        </w:rPr>
        <w:t xml:space="preserve">số phép thử cần thiết cho đến khi có 1 phép thử cho kết quả “thành công” </w:t>
      </w:r>
      <w:r w:rsidR="00894FD2" w:rsidRPr="00707A10">
        <w:t xml:space="preserve">trong dãy n phép thử Bernoulli , X là bnn </w:t>
      </w:r>
      <w:r w:rsidRPr="00707A10">
        <w:rPr>
          <w:b/>
        </w:rPr>
        <w:t>Geometric</w:t>
      </w:r>
      <w:r w:rsidR="00894FD2" w:rsidRPr="00707A10">
        <w:t xml:space="preserve"> 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Hàm xác suất: </w:t>
      </w:r>
      <w:r w:rsidR="00707A10" w:rsidRPr="00707A10">
        <w:rPr>
          <w:b/>
        </w:rPr>
        <w:t xml:space="preserve">P(X=x) = </w:t>
      </w:r>
      <w:r w:rsidRPr="00707A10">
        <w:rPr>
          <w:b/>
        </w:rPr>
        <w:t>f(x) = (1-p)</w:t>
      </w:r>
      <w:r w:rsidRPr="00707A10">
        <w:rPr>
          <w:b/>
          <w:vertAlign w:val="superscript"/>
        </w:rPr>
        <w:t>x-1</w:t>
      </w:r>
      <w:r w:rsidRPr="00707A10">
        <w:rPr>
          <w:b/>
        </w:rPr>
        <w:t>p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>Trung bình:      µ = 1/p</w:t>
      </w:r>
    </w:p>
    <w:p w:rsidR="00894FD2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Phương sai:    </w:t>
      </w:r>
      <w:r w:rsidRPr="00707A10">
        <w:rPr>
          <w:b/>
          <w:lang w:val="el-GR"/>
        </w:rPr>
        <w:t>σ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= (1-p)/p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</w:t>
      </w:r>
    </w:p>
    <w:p w:rsidR="00894FD2" w:rsidRPr="00707A10" w:rsidRDefault="00707A10" w:rsidP="00C00541">
      <w:pPr>
        <w:pStyle w:val="ListParagraph"/>
        <w:ind w:left="1440"/>
      </w:pPr>
      <w:r>
        <w:t>ĐN</w:t>
      </w:r>
      <w:r w:rsidR="00894FD2" w:rsidRPr="00707A10">
        <w:t xml:space="preserve">: Gọi bnn X : </w:t>
      </w:r>
      <w:r w:rsidR="00894FD2" w:rsidRPr="00707A10">
        <w:rPr>
          <w:b/>
        </w:rPr>
        <w:t xml:space="preserve">số phép thử cần thiết cho đến khi có r phép thử cho kết quả “thành công” </w:t>
      </w:r>
      <w:r w:rsidR="00894FD2" w:rsidRPr="00707A10">
        <w:t xml:space="preserve">trong dãy n phép thử Bernoulli , X là bnn </w:t>
      </w:r>
      <w:r w:rsidRPr="00707A10">
        <w:rPr>
          <w:b/>
        </w:rPr>
        <w:t>Negative Geometric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Hàm xác suất: </w:t>
      </w:r>
      <w:r w:rsidR="00707A10">
        <w:rPr>
          <w:b/>
        </w:rPr>
        <w:t xml:space="preserve">P(X=x) = </w:t>
      </w:r>
      <w:r w:rsidRPr="00707A10">
        <w:rPr>
          <w:b/>
        </w:rPr>
        <w:t>f(x) = C</w:t>
      </w:r>
      <w:r w:rsidRPr="00707A10">
        <w:rPr>
          <w:b/>
          <w:vertAlign w:val="superscript"/>
        </w:rPr>
        <w:t>x-1</w:t>
      </w:r>
      <w:r w:rsidRPr="00707A10">
        <w:rPr>
          <w:b/>
          <w:vertAlign w:val="subscript"/>
        </w:rPr>
        <w:t>r-1</w:t>
      </w:r>
      <w:r w:rsidRPr="00707A10">
        <w:rPr>
          <w:b/>
        </w:rPr>
        <w:t>(1-p)</w:t>
      </w:r>
      <w:r w:rsidRPr="00707A10">
        <w:rPr>
          <w:b/>
          <w:vertAlign w:val="superscript"/>
        </w:rPr>
        <w:t xml:space="preserve">x-r </w:t>
      </w:r>
      <w:r w:rsidRPr="00707A10">
        <w:rPr>
          <w:b/>
        </w:rPr>
        <w:t>p</w:t>
      </w:r>
      <w:r w:rsidRPr="00707A10">
        <w:rPr>
          <w:b/>
          <w:vertAlign w:val="superscript"/>
        </w:rPr>
        <w:t>r</w:t>
      </w:r>
      <w:r w:rsidRPr="00707A10">
        <w:rPr>
          <w:b/>
        </w:rPr>
        <w:t xml:space="preserve"> 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>Trung bình:      µ = r/p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Phương sai:    </w:t>
      </w:r>
      <w:r w:rsidRPr="00707A10">
        <w:rPr>
          <w:b/>
          <w:lang w:val="el-GR"/>
        </w:rPr>
        <w:t>σ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= r(1-p)/p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</w:t>
      </w:r>
    </w:p>
    <w:p w:rsidR="00707A10" w:rsidRPr="00C00541" w:rsidRDefault="00707A10" w:rsidP="00707A10">
      <w:pPr>
        <w:pStyle w:val="ListParagraph"/>
        <w:numPr>
          <w:ilvl w:val="0"/>
          <w:numId w:val="4"/>
        </w:numPr>
        <w:rPr>
          <w:b/>
        </w:rPr>
      </w:pPr>
      <w:r>
        <w:t xml:space="preserve">Phân phối </w:t>
      </w:r>
      <w:r w:rsidRPr="00C00541">
        <w:rPr>
          <w:b/>
        </w:rPr>
        <w:t xml:space="preserve">Poisson </w:t>
      </w:r>
    </w:p>
    <w:p w:rsidR="00894FD2" w:rsidRPr="00707A10" w:rsidRDefault="00894FD2" w:rsidP="00707A10">
      <w:pPr>
        <w:pStyle w:val="ListParagraph"/>
        <w:ind w:left="1440"/>
      </w:pPr>
      <w:r w:rsidRPr="00707A10">
        <w:t xml:space="preserve">ĐN: Bnn X chỉ </w:t>
      </w:r>
      <w:r w:rsidRPr="00707A10">
        <w:rPr>
          <w:b/>
        </w:rPr>
        <w:t xml:space="preserve">số </w:t>
      </w:r>
      <w:r w:rsidR="00707A10" w:rsidRPr="00707A10">
        <w:rPr>
          <w:b/>
        </w:rPr>
        <w:t xml:space="preserve">‘event’ </w:t>
      </w:r>
      <w:r w:rsidRPr="00707A10">
        <w:rPr>
          <w:b/>
        </w:rPr>
        <w:t xml:space="preserve"> xảy ra trong một </w:t>
      </w:r>
      <w:r w:rsidR="00707A10" w:rsidRPr="00707A10">
        <w:rPr>
          <w:b/>
        </w:rPr>
        <w:t xml:space="preserve">‘interval’ </w:t>
      </w:r>
      <w:r w:rsidRPr="00707A10">
        <w:t xml:space="preserve"> được gọi là bnn Poisson.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Hàm xác suất:  </w:t>
      </w:r>
      <w:r w:rsidR="00707A10">
        <w:rPr>
          <w:b/>
        </w:rPr>
        <w:t xml:space="preserve">P(X=x) = </w:t>
      </w:r>
      <w:r w:rsidRPr="00707A10">
        <w:rPr>
          <w:b/>
        </w:rPr>
        <w:t>f(x) = e</w:t>
      </w:r>
      <w:r w:rsidRPr="00707A10">
        <w:rPr>
          <w:b/>
          <w:vertAlign w:val="superscript"/>
        </w:rPr>
        <w:t>-</w:t>
      </w:r>
      <w:r w:rsidRPr="00707A10">
        <w:rPr>
          <w:b/>
          <w:vertAlign w:val="superscript"/>
          <w:lang w:val="el-GR"/>
        </w:rPr>
        <w:t>λ</w:t>
      </w:r>
      <w:r w:rsidRPr="00707A10">
        <w:rPr>
          <w:b/>
          <w:lang w:val="el-GR"/>
        </w:rPr>
        <w:t>λ</w:t>
      </w:r>
      <w:r w:rsidRPr="00707A10">
        <w:rPr>
          <w:b/>
          <w:vertAlign w:val="superscript"/>
        </w:rPr>
        <w:t>x</w:t>
      </w:r>
      <w:r w:rsidRPr="00707A10">
        <w:rPr>
          <w:b/>
        </w:rPr>
        <w:t>/x!</w:t>
      </w:r>
      <w:r w:rsidR="00707A10">
        <w:rPr>
          <w:b/>
        </w:rPr>
        <w:t xml:space="preserve"> (</w:t>
      </w:r>
      <w:r w:rsidR="00707A10" w:rsidRPr="00707A10">
        <w:rPr>
          <w:lang w:val="el-GR"/>
        </w:rPr>
        <w:t>λ</w:t>
      </w:r>
      <w:r w:rsidR="00707A10" w:rsidRPr="00707A10">
        <w:t xml:space="preserve"> là </w:t>
      </w:r>
      <w:r w:rsidR="00C00541">
        <w:t xml:space="preserve">số </w:t>
      </w:r>
      <w:r w:rsidR="00707A10" w:rsidRPr="00707A10">
        <w:t>trung bình các event trong interval đó</w:t>
      </w:r>
      <w:r w:rsidR="00707A10">
        <w:rPr>
          <w:b/>
        </w:rPr>
        <w:t>)</w:t>
      </w:r>
    </w:p>
    <w:p w:rsidR="00894FD2" w:rsidRPr="00707A10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Trung bình:      µ = </w:t>
      </w:r>
      <w:r w:rsidRPr="00707A10">
        <w:rPr>
          <w:b/>
          <w:lang w:val="el-GR"/>
        </w:rPr>
        <w:t>λ</w:t>
      </w:r>
      <w:r w:rsidRPr="00707A10">
        <w:rPr>
          <w:b/>
        </w:rPr>
        <w:t xml:space="preserve"> </w:t>
      </w:r>
    </w:p>
    <w:p w:rsidR="00894FD2" w:rsidRDefault="00894FD2" w:rsidP="00707A10">
      <w:pPr>
        <w:pStyle w:val="ListParagraph"/>
        <w:ind w:left="1440"/>
        <w:rPr>
          <w:b/>
        </w:rPr>
      </w:pPr>
      <w:r w:rsidRPr="00707A10">
        <w:rPr>
          <w:b/>
        </w:rPr>
        <w:t xml:space="preserve">Phương sai:     </w:t>
      </w:r>
      <w:r w:rsidRPr="00707A10">
        <w:rPr>
          <w:b/>
          <w:lang w:val="el-GR"/>
        </w:rPr>
        <w:t>σ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= </w:t>
      </w:r>
      <w:r w:rsidRPr="00707A10">
        <w:rPr>
          <w:b/>
          <w:lang w:val="el-GR"/>
        </w:rPr>
        <w:t>λ</w:t>
      </w: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8F527C" w:rsidRDefault="008F527C" w:rsidP="00C00541">
      <w:pPr>
        <w:jc w:val="center"/>
        <w:rPr>
          <w:color w:val="FF0000"/>
        </w:rPr>
      </w:pPr>
    </w:p>
    <w:p w:rsidR="00C00541" w:rsidRPr="00C00541" w:rsidRDefault="00C00541" w:rsidP="00C00541">
      <w:pPr>
        <w:jc w:val="center"/>
        <w:rPr>
          <w:color w:val="FF0000"/>
        </w:rPr>
      </w:pPr>
      <w:r w:rsidRPr="00C00541">
        <w:rPr>
          <w:color w:val="FF0000"/>
        </w:rPr>
        <w:lastRenderedPageBreak/>
        <w:t>Tóm tắ</w:t>
      </w:r>
      <w:r>
        <w:rPr>
          <w:color w:val="FF0000"/>
        </w:rPr>
        <w:t>t chương IV</w:t>
      </w:r>
      <w:r w:rsidRPr="00C00541">
        <w:rPr>
          <w:color w:val="FF0000"/>
        </w:rPr>
        <w:t xml:space="preserve">: </w:t>
      </w:r>
      <w:r w:rsidRPr="00C00541">
        <w:rPr>
          <w:b/>
          <w:color w:val="FF0000"/>
        </w:rPr>
        <w:t>Biến ngẫ</w:t>
      </w:r>
      <w:r>
        <w:rPr>
          <w:b/>
          <w:color w:val="FF0000"/>
        </w:rPr>
        <w:t>u nhiên liên tục</w:t>
      </w:r>
      <w:r w:rsidRPr="00C00541">
        <w:rPr>
          <w:b/>
          <w:color w:val="FF0000"/>
        </w:rPr>
        <w:t xml:space="preserve"> (</w:t>
      </w:r>
      <w:r>
        <w:rPr>
          <w:b/>
          <w:color w:val="FF0000"/>
        </w:rPr>
        <w:t>Continuous</w:t>
      </w:r>
      <w:r w:rsidRPr="00C00541">
        <w:rPr>
          <w:b/>
          <w:color w:val="FF0000"/>
        </w:rPr>
        <w:t xml:space="preserve"> random variable)</w:t>
      </w:r>
    </w:p>
    <w:p w:rsidR="00C00541" w:rsidRPr="00913205" w:rsidRDefault="00C00541" w:rsidP="00913205">
      <w:pPr>
        <w:pStyle w:val="ListParagraph"/>
        <w:numPr>
          <w:ilvl w:val="0"/>
          <w:numId w:val="12"/>
        </w:numPr>
        <w:rPr>
          <w:b/>
          <w:color w:val="0000FF"/>
        </w:rPr>
      </w:pPr>
      <w:r w:rsidRPr="00913205">
        <w:rPr>
          <w:b/>
          <w:color w:val="0000FF"/>
        </w:rPr>
        <w:t>Kiến thức chung:</w:t>
      </w:r>
    </w:p>
    <w:p w:rsidR="00C00541" w:rsidRDefault="00C00541" w:rsidP="00C00541">
      <w:pPr>
        <w:pStyle w:val="ListParagraph"/>
        <w:numPr>
          <w:ilvl w:val="0"/>
          <w:numId w:val="10"/>
        </w:numPr>
      </w:pPr>
      <w:r>
        <w:t>Hàm mật độ (</w:t>
      </w:r>
      <w:r w:rsidRPr="00C00541">
        <w:rPr>
          <w:b/>
        </w:rPr>
        <w:t>probabiliy densty function</w:t>
      </w:r>
      <w:r>
        <w:t xml:space="preserve"> ): </w:t>
      </w:r>
      <w:r w:rsidRPr="00C00541">
        <w:rPr>
          <w:position w:val="-36"/>
        </w:rPr>
        <w:object w:dxaOrig="4380" w:dyaOrig="840">
          <v:shape id="_x0000_i1043" type="#_x0000_t75" style="width:219pt;height:42pt" o:ole="">
            <v:imagedata r:id="rId41" o:title=""/>
          </v:shape>
          <o:OLEObject Type="Embed" ProgID="Equation.3" ShapeID="_x0000_i1043" DrawAspect="Content" ObjectID="_1418667396" r:id="rId42"/>
        </w:object>
      </w:r>
      <w:r>
        <w:t>.</w:t>
      </w:r>
    </w:p>
    <w:p w:rsidR="00C00541" w:rsidRDefault="00C00541" w:rsidP="00C00541">
      <w:pPr>
        <w:pStyle w:val="ListParagraph"/>
        <w:ind w:left="1440"/>
      </w:pPr>
      <w:r>
        <w:t xml:space="preserve">Nếu biết hàm mật độ f(x) thì có thể tính </w:t>
      </w:r>
      <w:r w:rsidRPr="00C00541">
        <w:rPr>
          <w:position w:val="-36"/>
        </w:rPr>
        <w:object w:dxaOrig="2460" w:dyaOrig="840">
          <v:shape id="_x0000_i1044" type="#_x0000_t75" style="width:123pt;height:42pt" o:ole="">
            <v:imagedata r:id="rId43" o:title=""/>
          </v:shape>
          <o:OLEObject Type="Embed" ProgID="Equation.3" ShapeID="_x0000_i1044" DrawAspect="Content" ObjectID="_1418667397" r:id="rId44"/>
        </w:object>
      </w:r>
    </w:p>
    <w:p w:rsidR="00C00541" w:rsidRDefault="00C00541" w:rsidP="00C00541">
      <w:pPr>
        <w:pStyle w:val="ListParagraph"/>
        <w:numPr>
          <w:ilvl w:val="0"/>
          <w:numId w:val="10"/>
        </w:numPr>
      </w:pPr>
      <w:r>
        <w:t>Hàm phân phối tích lũy: (</w:t>
      </w:r>
      <w:r w:rsidRPr="00C00541">
        <w:rPr>
          <w:b/>
        </w:rPr>
        <w:t>Cumulative dist function</w:t>
      </w:r>
      <w:r>
        <w:t xml:space="preserve">): </w:t>
      </w:r>
    </w:p>
    <w:p w:rsidR="00C00541" w:rsidRDefault="00C00541" w:rsidP="00C00541">
      <w:pPr>
        <w:pStyle w:val="ListParagraph"/>
        <w:ind w:left="1440"/>
        <w:jc w:val="center"/>
      </w:pPr>
      <w:r w:rsidRPr="00C00541">
        <w:rPr>
          <w:position w:val="-34"/>
        </w:rPr>
        <w:object w:dxaOrig="2799" w:dyaOrig="820">
          <v:shape id="_x0000_i1045" type="#_x0000_t75" style="width:140.25pt;height:41.25pt" o:ole="">
            <v:imagedata r:id="rId45" o:title=""/>
          </v:shape>
          <o:OLEObject Type="Embed" ProgID="Equation.3" ShapeID="_x0000_i1045" DrawAspect="Content" ObjectID="_1418667398" r:id="rId46"/>
        </w:object>
      </w:r>
    </w:p>
    <w:p w:rsidR="00C00541" w:rsidRDefault="00C00541" w:rsidP="00C00541">
      <w:pPr>
        <w:pStyle w:val="ListParagraph"/>
        <w:ind w:left="1440"/>
      </w:pPr>
      <w:r>
        <w:t xml:space="preserve">Nếu biết hàm phân phối tích lũy thì có thể tính được </w:t>
      </w:r>
      <w:r w:rsidRPr="00A03597">
        <w:rPr>
          <w:position w:val="-10"/>
        </w:rPr>
        <w:object w:dxaOrig="5080" w:dyaOrig="320">
          <v:shape id="_x0000_i1046" type="#_x0000_t75" style="width:254.25pt;height:15.75pt" o:ole="">
            <v:imagedata r:id="rId31" o:title=""/>
          </v:shape>
          <o:OLEObject Type="Embed" ProgID="Equation.3" ShapeID="_x0000_i1046" DrawAspect="Content" ObjectID="_1418667399" r:id="rId47"/>
        </w:object>
      </w:r>
      <w:r>
        <w:t xml:space="preserve"> </w:t>
      </w:r>
    </w:p>
    <w:p w:rsidR="00C00541" w:rsidRDefault="00C00541" w:rsidP="00C00541">
      <w:pPr>
        <w:pStyle w:val="ListParagraph"/>
        <w:ind w:left="1440"/>
      </w:pPr>
      <w:r>
        <w:t>Nếu biết hàm phân phối tích lũy thì có thể tìm hàm mật độ f(x) = F’(x) .</w:t>
      </w:r>
    </w:p>
    <w:p w:rsidR="00C00541" w:rsidRDefault="00C00541" w:rsidP="00C00541">
      <w:pPr>
        <w:pStyle w:val="ListParagraph"/>
        <w:numPr>
          <w:ilvl w:val="0"/>
          <w:numId w:val="10"/>
        </w:numPr>
      </w:pPr>
      <w:r>
        <w:t>Kì vọng (</w:t>
      </w:r>
      <w:r w:rsidRPr="00A03597">
        <w:rPr>
          <w:b/>
        </w:rPr>
        <w:t>mean or expected value</w:t>
      </w:r>
      <w:r>
        <w:t>) và phương sai (</w:t>
      </w:r>
      <w:r w:rsidRPr="00A03597">
        <w:rPr>
          <w:b/>
        </w:rPr>
        <w:t>Variance</w:t>
      </w:r>
      <w:r>
        <w:t>)</w:t>
      </w:r>
    </w:p>
    <w:p w:rsidR="00C00541" w:rsidRDefault="00C00541" w:rsidP="00C00541">
      <w:pPr>
        <w:pStyle w:val="ListParagraph"/>
        <w:ind w:left="1440"/>
      </w:pPr>
      <w:r w:rsidRPr="00C00541">
        <w:rPr>
          <w:position w:val="-34"/>
        </w:rPr>
        <w:object w:dxaOrig="6039" w:dyaOrig="820">
          <v:shape id="_x0000_i1047" type="#_x0000_t75" style="width:302.25pt;height:41.25pt" o:ole="">
            <v:imagedata r:id="rId48" o:title=""/>
          </v:shape>
          <o:OLEObject Type="Embed" ProgID="Equation.3" ShapeID="_x0000_i1047" DrawAspect="Content" ObjectID="_1418667400" r:id="rId49"/>
        </w:object>
      </w:r>
    </w:p>
    <w:p w:rsidR="00C00541" w:rsidRDefault="00C00541" w:rsidP="00C00541">
      <w:pPr>
        <w:pStyle w:val="ListParagraph"/>
        <w:ind w:left="1440"/>
      </w:pPr>
      <w:r>
        <w:t xml:space="preserve">Chú ý: Nếu cần tính </w:t>
      </w:r>
      <w:r w:rsidR="00913205" w:rsidRPr="00C00541">
        <w:rPr>
          <w:position w:val="-34"/>
        </w:rPr>
        <w:object w:dxaOrig="2480" w:dyaOrig="820">
          <v:shape id="_x0000_i1048" type="#_x0000_t75" style="width:123.75pt;height:41.25pt" o:ole="">
            <v:imagedata r:id="rId50" o:title=""/>
          </v:shape>
          <o:OLEObject Type="Embed" ProgID="Equation.3" ShapeID="_x0000_i1048" DrawAspect="Content" ObjectID="_1418667401" r:id="rId51"/>
        </w:object>
      </w:r>
    </w:p>
    <w:p w:rsidR="00C00541" w:rsidRPr="00913205" w:rsidRDefault="00C00541" w:rsidP="00913205">
      <w:pPr>
        <w:pStyle w:val="ListParagraph"/>
        <w:numPr>
          <w:ilvl w:val="0"/>
          <w:numId w:val="12"/>
        </w:numPr>
        <w:rPr>
          <w:b/>
          <w:color w:val="0000FF"/>
        </w:rPr>
      </w:pPr>
      <w:r w:rsidRPr="00913205">
        <w:rPr>
          <w:b/>
          <w:color w:val="0000FF"/>
        </w:rPr>
        <w:t>Các biến ngẫu nhiên liên tục thường gặp.</w:t>
      </w:r>
    </w:p>
    <w:p w:rsidR="00C00541" w:rsidRDefault="00C00541" w:rsidP="00913205">
      <w:pPr>
        <w:pStyle w:val="ListParagraph"/>
        <w:numPr>
          <w:ilvl w:val="0"/>
          <w:numId w:val="14"/>
        </w:numPr>
      </w:pPr>
      <w:r>
        <w:t xml:space="preserve">Biến ngẫu nhiên liên tục đều </w:t>
      </w:r>
      <w:r w:rsidR="00913205">
        <w:t>trên đoạn [a, b]</w:t>
      </w:r>
      <w:r>
        <w:t>(</w:t>
      </w:r>
      <w:r w:rsidRPr="00913205">
        <w:rPr>
          <w:b/>
        </w:rPr>
        <w:t>Uniform continuous  random variable</w:t>
      </w:r>
      <w:r>
        <w:t>).</w:t>
      </w:r>
    </w:p>
    <w:p w:rsidR="00C00541" w:rsidRPr="00913205" w:rsidRDefault="00913205" w:rsidP="00C00541">
      <w:pPr>
        <w:pStyle w:val="ListParagraph"/>
        <w:ind w:left="1440"/>
        <w:rPr>
          <w:b/>
        </w:rPr>
      </w:pPr>
      <w:r>
        <w:t>Là biến ngẫu nhiên</w:t>
      </w:r>
      <w:r w:rsidR="00A97C74">
        <w:t xml:space="preserve"> </w:t>
      </w:r>
      <w:r w:rsidR="00A97C74" w:rsidRPr="00A97C74">
        <w:rPr>
          <w:b/>
          <w:i/>
        </w:rPr>
        <w:t>Z</w:t>
      </w:r>
      <w:r w:rsidR="00C00541">
        <w:t xml:space="preserve"> </w:t>
      </w:r>
      <w:r>
        <w:t xml:space="preserve">có </w:t>
      </w:r>
      <w:r w:rsidRPr="00913205">
        <w:rPr>
          <w:b/>
        </w:rPr>
        <w:t>hàm mật độ f(x) =1/(b-a) với a ≤ x ≤ b.</w:t>
      </w:r>
    </w:p>
    <w:p w:rsidR="00913205" w:rsidRDefault="00913205" w:rsidP="00913205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Trung bình</w:t>
      </w:r>
      <w:r w:rsidR="00894FD2" w:rsidRPr="00913205">
        <w:rPr>
          <w:b/>
        </w:rPr>
        <w:t xml:space="preserve"> µ = E(X) = (a+b)/2, </w:t>
      </w:r>
    </w:p>
    <w:p w:rsidR="00913205" w:rsidRPr="00913205" w:rsidRDefault="00913205" w:rsidP="00913205">
      <w:pPr>
        <w:pStyle w:val="ListParagraph"/>
        <w:numPr>
          <w:ilvl w:val="0"/>
          <w:numId w:val="11"/>
        </w:numPr>
        <w:rPr>
          <w:b/>
        </w:rPr>
      </w:pPr>
      <w:r w:rsidRPr="00913205">
        <w:rPr>
          <w:b/>
        </w:rPr>
        <w:t xml:space="preserve">phương sai: </w:t>
      </w:r>
      <w:r w:rsidR="00894FD2" w:rsidRPr="00913205">
        <w:rPr>
          <w:b/>
        </w:rPr>
        <w:t xml:space="preserve"> </w:t>
      </w:r>
      <w:r w:rsidR="00894FD2" w:rsidRPr="00913205">
        <w:rPr>
          <w:b/>
          <w:lang w:val="el-GR"/>
        </w:rPr>
        <w:t>σ</w:t>
      </w:r>
      <w:r w:rsidR="00894FD2" w:rsidRPr="00913205">
        <w:rPr>
          <w:b/>
          <w:vertAlign w:val="superscript"/>
        </w:rPr>
        <w:t>2</w:t>
      </w:r>
      <w:r w:rsidR="00894FD2" w:rsidRPr="00913205">
        <w:rPr>
          <w:b/>
        </w:rPr>
        <w:t xml:space="preserve"> = (b - a)</w:t>
      </w:r>
      <w:r w:rsidR="00894FD2" w:rsidRPr="00913205">
        <w:rPr>
          <w:b/>
          <w:vertAlign w:val="superscript"/>
        </w:rPr>
        <w:t>2</w:t>
      </w:r>
      <w:r w:rsidR="00894FD2" w:rsidRPr="00913205">
        <w:rPr>
          <w:b/>
        </w:rPr>
        <w:t xml:space="preserve"> / 12.</w:t>
      </w:r>
      <w:r w:rsidR="00894FD2" w:rsidRPr="00913205">
        <w:rPr>
          <w:b/>
          <w:lang w:val="el-GR"/>
        </w:rPr>
        <w:t xml:space="preserve"> </w:t>
      </w:r>
    </w:p>
    <w:p w:rsidR="00C00541" w:rsidRDefault="00C00541" w:rsidP="00913205">
      <w:pPr>
        <w:pStyle w:val="ListParagraph"/>
        <w:numPr>
          <w:ilvl w:val="0"/>
          <w:numId w:val="14"/>
        </w:numPr>
      </w:pPr>
      <w:r>
        <w:t>Biến ngẫu nhiên</w:t>
      </w:r>
      <w:r w:rsidR="00913205">
        <w:t xml:space="preserve"> tiêu</w:t>
      </w:r>
      <w:r>
        <w:t xml:space="preserve"> </w:t>
      </w:r>
      <w:r w:rsidR="00913205">
        <w:t>chuẩn (</w:t>
      </w:r>
      <w:r w:rsidR="00913205" w:rsidRPr="00913205">
        <w:rPr>
          <w:b/>
        </w:rPr>
        <w:t xml:space="preserve">Standard normal </w:t>
      </w:r>
      <w:r>
        <w:t>)</w:t>
      </w:r>
    </w:p>
    <w:p w:rsidR="00913205" w:rsidRPr="00913205" w:rsidRDefault="00913205" w:rsidP="00C0054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Hàm mật độ</w:t>
      </w:r>
      <w:r w:rsidR="00C00541" w:rsidRPr="00707A10">
        <w:rPr>
          <w:b/>
        </w:rPr>
        <w:t xml:space="preserve">:  </w:t>
      </w:r>
      <w:r w:rsidRPr="00913205">
        <w:rPr>
          <w:position w:val="-28"/>
        </w:rPr>
        <w:object w:dxaOrig="1760" w:dyaOrig="840">
          <v:shape id="_x0000_i1049" type="#_x0000_t75" style="width:87.75pt;height:42pt" o:ole="">
            <v:imagedata r:id="rId52" o:title=""/>
          </v:shape>
          <o:OLEObject Type="Embed" ProgID="Equation.3" ShapeID="_x0000_i1049" DrawAspect="Content" ObjectID="_1418667402" r:id="rId53"/>
        </w:object>
      </w:r>
      <w:r>
        <w:t xml:space="preserve">; </w:t>
      </w:r>
    </w:p>
    <w:p w:rsidR="00C00541" w:rsidRPr="00707A10" w:rsidRDefault="00913205" w:rsidP="00C0054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</w:t>
      </w:r>
      <w:r w:rsidRPr="00913205">
        <w:rPr>
          <w:b/>
        </w:rPr>
        <w:t>àm phân phối tích lũy</w:t>
      </w:r>
      <w:r>
        <w:t xml:space="preserve"> </w:t>
      </w:r>
      <w:r w:rsidRPr="00913205">
        <w:rPr>
          <w:position w:val="-34"/>
        </w:rPr>
        <w:object w:dxaOrig="2040" w:dyaOrig="900">
          <v:shape id="_x0000_i1050" type="#_x0000_t75" style="width:102pt;height:45pt" o:ole="">
            <v:imagedata r:id="rId54" o:title=""/>
          </v:shape>
          <o:OLEObject Type="Embed" ProgID="Equation.3" ShapeID="_x0000_i1050" DrawAspect="Content" ObjectID="_1418667403" r:id="rId55"/>
        </w:object>
      </w:r>
      <w:r>
        <w:t xml:space="preserve">  (giá trị của hàm này được tra tại table III-A6- textbook)</w:t>
      </w:r>
    </w:p>
    <w:p w:rsidR="00C00541" w:rsidRPr="00707A10" w:rsidRDefault="00C00541" w:rsidP="00C00541">
      <w:pPr>
        <w:pStyle w:val="ListParagraph"/>
        <w:numPr>
          <w:ilvl w:val="0"/>
          <w:numId w:val="6"/>
        </w:numPr>
        <w:rPr>
          <w:b/>
        </w:rPr>
      </w:pPr>
      <w:r w:rsidRPr="00707A10">
        <w:rPr>
          <w:b/>
        </w:rPr>
        <w:t xml:space="preserve">Trung bình:        </w:t>
      </w:r>
      <w:r w:rsidR="00913205">
        <w:rPr>
          <w:b/>
        </w:rPr>
        <w:t>µ = 0</w:t>
      </w:r>
      <w:r w:rsidRPr="00707A10">
        <w:rPr>
          <w:b/>
        </w:rPr>
        <w:t xml:space="preserve"> </w:t>
      </w:r>
    </w:p>
    <w:p w:rsidR="00C00541" w:rsidRDefault="00C00541" w:rsidP="00C00541">
      <w:pPr>
        <w:pStyle w:val="ListParagraph"/>
        <w:numPr>
          <w:ilvl w:val="0"/>
          <w:numId w:val="6"/>
        </w:numPr>
        <w:rPr>
          <w:b/>
        </w:rPr>
      </w:pPr>
      <w:r w:rsidRPr="00707A10">
        <w:rPr>
          <w:b/>
        </w:rPr>
        <w:t xml:space="preserve">Phương sai:      </w:t>
      </w:r>
      <w:r w:rsidRPr="00707A10">
        <w:rPr>
          <w:b/>
          <w:lang w:val="el-GR"/>
        </w:rPr>
        <w:t>σ</w:t>
      </w:r>
      <w:r w:rsidRPr="00707A10">
        <w:rPr>
          <w:b/>
          <w:vertAlign w:val="superscript"/>
        </w:rPr>
        <w:t>2</w:t>
      </w:r>
      <w:r w:rsidR="00913205">
        <w:rPr>
          <w:b/>
        </w:rPr>
        <w:t xml:space="preserve"> = 1</w:t>
      </w:r>
    </w:p>
    <w:p w:rsidR="00913205" w:rsidRPr="00913205" w:rsidRDefault="00913205" w:rsidP="00C0054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Tính xác suất </w:t>
      </w:r>
      <w:r w:rsidR="00A97C74" w:rsidRPr="00A97C74">
        <w:rPr>
          <w:position w:val="-28"/>
        </w:rPr>
        <w:object w:dxaOrig="2760" w:dyaOrig="680">
          <v:shape id="_x0000_i1051" type="#_x0000_t75" style="width:138pt;height:33.75pt" o:ole="">
            <v:imagedata r:id="rId56" o:title=""/>
          </v:shape>
          <o:OLEObject Type="Embed" ProgID="Equation.3" ShapeID="_x0000_i1051" DrawAspect="Content" ObjectID="_1418667404" r:id="rId57"/>
        </w:object>
      </w:r>
      <w:r>
        <w:t xml:space="preserve"> (tra bảng table III-A6- textbook).</w:t>
      </w:r>
    </w:p>
    <w:p w:rsidR="00913205" w:rsidRDefault="00A97C74" w:rsidP="00C0054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Tìm a</w:t>
      </w:r>
      <w:r w:rsidR="00913205">
        <w:rPr>
          <w:b/>
        </w:rPr>
        <w:t xml:space="preserve"> để </w:t>
      </w:r>
      <w:r w:rsidRPr="00913205">
        <w:rPr>
          <w:position w:val="-10"/>
        </w:rPr>
        <w:object w:dxaOrig="1359" w:dyaOrig="320">
          <v:shape id="_x0000_i1052" type="#_x0000_t75" style="width:68.25pt;height:15.75pt" o:ole="">
            <v:imagedata r:id="rId58" o:title=""/>
          </v:shape>
          <o:OLEObject Type="Embed" ProgID="Equation.3" ShapeID="_x0000_i1052" DrawAspect="Content" ObjectID="_1418667405" r:id="rId59"/>
        </w:object>
      </w:r>
      <w:r>
        <w:t xml:space="preserve"> thì a sẽ là số thỏa mãn </w:t>
      </w:r>
      <w:r w:rsidRPr="00913205">
        <w:rPr>
          <w:position w:val="-10"/>
        </w:rPr>
        <w:object w:dxaOrig="980" w:dyaOrig="320">
          <v:shape id="_x0000_i1053" type="#_x0000_t75" style="width:48.75pt;height:15.75pt" o:ole="">
            <v:imagedata r:id="rId60" o:title=""/>
          </v:shape>
          <o:OLEObject Type="Embed" ProgID="Equation.3" ShapeID="_x0000_i1053" DrawAspect="Content" ObjectID="_1418667406" r:id="rId61"/>
        </w:object>
      </w:r>
    </w:p>
    <w:p w:rsidR="00C00541" w:rsidRDefault="00A97C74" w:rsidP="00913205">
      <w:pPr>
        <w:pStyle w:val="ListParagraph"/>
        <w:numPr>
          <w:ilvl w:val="0"/>
          <w:numId w:val="14"/>
        </w:numPr>
      </w:pPr>
      <w:r>
        <w:t>Biến ngẫu nhiên chuẩn (</w:t>
      </w:r>
      <w:r w:rsidRPr="00A97C74">
        <w:rPr>
          <w:b/>
        </w:rPr>
        <w:t>Normal</w:t>
      </w:r>
      <w:r>
        <w:t xml:space="preserve"> ) với trung bình µ và phương sai σ</w:t>
      </w:r>
      <w:r>
        <w:rPr>
          <w:vertAlign w:val="superscript"/>
        </w:rPr>
        <w:t>2</w:t>
      </w:r>
    </w:p>
    <w:p w:rsidR="00A97C74" w:rsidRDefault="00A97C74" w:rsidP="00A97C74">
      <w:pPr>
        <w:pStyle w:val="ListParagraph"/>
        <w:numPr>
          <w:ilvl w:val="0"/>
          <w:numId w:val="15"/>
        </w:numPr>
      </w:pPr>
      <w:r w:rsidRPr="00A97C74">
        <w:rPr>
          <w:b/>
        </w:rPr>
        <w:t xml:space="preserve">Tính xác suất </w:t>
      </w:r>
      <w:r w:rsidRPr="00A97C74">
        <w:rPr>
          <w:position w:val="-58"/>
        </w:rPr>
        <w:object w:dxaOrig="6000" w:dyaOrig="1280">
          <v:shape id="_x0000_i1054" type="#_x0000_t75" style="width:300pt;height:63.75pt" o:ole="">
            <v:imagedata r:id="rId62" o:title=""/>
          </v:shape>
          <o:OLEObject Type="Embed" ProgID="Equation.3" ShapeID="_x0000_i1054" DrawAspect="Content" ObjectID="_1418667407" r:id="rId63"/>
        </w:object>
      </w:r>
    </w:p>
    <w:p w:rsidR="00A97C74" w:rsidRDefault="00A97C74" w:rsidP="00A97C7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Tìm a để </w:t>
      </w:r>
      <w:r w:rsidRPr="00A97C74">
        <w:rPr>
          <w:position w:val="-24"/>
        </w:rPr>
        <w:object w:dxaOrig="3500" w:dyaOrig="620">
          <v:shape id="_x0000_i1055" type="#_x0000_t75" style="width:174.75pt;height:30.75pt" o:ole="">
            <v:imagedata r:id="rId64" o:title=""/>
          </v:shape>
          <o:OLEObject Type="Embed" ProgID="Equation.3" ShapeID="_x0000_i1055" DrawAspect="Content" ObjectID="_1418667408" r:id="rId65"/>
        </w:object>
      </w:r>
      <w:r>
        <w:t xml:space="preserve"> thì a sẽ là số thỏa mãn </w:t>
      </w:r>
      <w:r w:rsidRPr="00A97C74">
        <w:rPr>
          <w:position w:val="-24"/>
        </w:rPr>
        <w:object w:dxaOrig="1400" w:dyaOrig="620">
          <v:shape id="_x0000_i1056" type="#_x0000_t75" style="width:69.75pt;height:30.75pt" o:ole="">
            <v:imagedata r:id="rId66" o:title=""/>
          </v:shape>
          <o:OLEObject Type="Embed" ProgID="Equation.3" ShapeID="_x0000_i1056" DrawAspect="Content" ObjectID="_1418667409" r:id="rId67"/>
        </w:object>
      </w:r>
    </w:p>
    <w:p w:rsidR="00A97C74" w:rsidRPr="00A97C74" w:rsidRDefault="00A97C74" w:rsidP="00A97C74">
      <w:pPr>
        <w:pStyle w:val="ListParagraph"/>
        <w:ind w:left="1440"/>
      </w:pPr>
    </w:p>
    <w:p w:rsidR="00C00541" w:rsidRDefault="00C00541" w:rsidP="00913205">
      <w:pPr>
        <w:pStyle w:val="ListParagraph"/>
        <w:numPr>
          <w:ilvl w:val="0"/>
          <w:numId w:val="14"/>
        </w:numPr>
        <w:rPr>
          <w:b/>
        </w:rPr>
      </w:pPr>
      <w:r>
        <w:t xml:space="preserve">Phân phối </w:t>
      </w:r>
      <w:r w:rsidR="00A97C74" w:rsidRPr="00A97C74">
        <w:t>mũ</w:t>
      </w:r>
      <w:r w:rsidR="00A63849">
        <w:t xml:space="preserve"> </w:t>
      </w:r>
      <w:r w:rsidR="00A97C74">
        <w:rPr>
          <w:b/>
        </w:rPr>
        <w:t>( Exponential)</w:t>
      </w:r>
    </w:p>
    <w:p w:rsidR="00A97C74" w:rsidRPr="00A97C74" w:rsidRDefault="00A97C74" w:rsidP="00A63849">
      <w:pPr>
        <w:pStyle w:val="ListParagraph"/>
        <w:ind w:left="1440"/>
        <w:jc w:val="both"/>
      </w:pPr>
      <w:r w:rsidRPr="00A97C74">
        <w:t>Là biến ngẫu nhiên</w:t>
      </w:r>
      <w:r>
        <w:rPr>
          <w:b/>
        </w:rPr>
        <w:t xml:space="preserve"> chỉ khoảng thời gian giữa hai ‘event’ </w:t>
      </w:r>
      <w:r w:rsidRPr="00A97C74">
        <w:t>trong quy trình Poisson</w:t>
      </w:r>
      <w:r>
        <w:t>.</w:t>
      </w:r>
    </w:p>
    <w:p w:rsidR="00C00541" w:rsidRPr="00707A10" w:rsidRDefault="00A97C74" w:rsidP="00A63849">
      <w:pPr>
        <w:pStyle w:val="ListParagraph"/>
        <w:ind w:left="1440"/>
        <w:jc w:val="both"/>
      </w:pPr>
      <w:r>
        <w:t>Nếu λ là số trung bình các ‘event’ trên một interval có độ dài là 1 đơn vị thì</w:t>
      </w:r>
    </w:p>
    <w:p w:rsidR="00A63849" w:rsidRDefault="00C00541" w:rsidP="00C00541">
      <w:pPr>
        <w:pStyle w:val="ListParagraph"/>
        <w:ind w:left="1440"/>
        <w:rPr>
          <w:b/>
        </w:rPr>
      </w:pPr>
      <w:r w:rsidRPr="00707A10">
        <w:rPr>
          <w:b/>
        </w:rPr>
        <w:t xml:space="preserve">Hàm </w:t>
      </w:r>
      <w:r w:rsidR="00A63849">
        <w:rPr>
          <w:b/>
        </w:rPr>
        <w:t xml:space="preserve">mật độ </w:t>
      </w:r>
      <w:r w:rsidRPr="00707A10">
        <w:rPr>
          <w:b/>
        </w:rPr>
        <w:t xml:space="preserve">xác suất:  </w:t>
      </w:r>
      <w:r>
        <w:rPr>
          <w:b/>
        </w:rPr>
        <w:t xml:space="preserve"> </w:t>
      </w:r>
      <w:r w:rsidRPr="00707A10">
        <w:rPr>
          <w:b/>
        </w:rPr>
        <w:t xml:space="preserve">f(x) = </w:t>
      </w:r>
      <w:r w:rsidR="00A63849" w:rsidRPr="00707A10">
        <w:rPr>
          <w:b/>
          <w:lang w:val="el-GR"/>
        </w:rPr>
        <w:t>λ</w:t>
      </w:r>
      <w:r w:rsidRPr="00707A10">
        <w:rPr>
          <w:b/>
        </w:rPr>
        <w:t>e</w:t>
      </w:r>
      <w:r w:rsidRPr="00707A10">
        <w:rPr>
          <w:b/>
          <w:vertAlign w:val="superscript"/>
        </w:rPr>
        <w:t>-</w:t>
      </w:r>
      <w:r w:rsidRPr="00707A10">
        <w:rPr>
          <w:b/>
          <w:vertAlign w:val="superscript"/>
          <w:lang w:val="el-GR"/>
        </w:rPr>
        <w:t>λ</w:t>
      </w:r>
      <w:r w:rsidR="00A63849">
        <w:rPr>
          <w:b/>
          <w:vertAlign w:val="superscript"/>
        </w:rPr>
        <w:t>x</w:t>
      </w:r>
    </w:p>
    <w:p w:rsidR="00A63849" w:rsidRDefault="00A63849" w:rsidP="00C00541">
      <w:pPr>
        <w:pStyle w:val="ListParagraph"/>
        <w:ind w:left="1440"/>
        <w:rPr>
          <w:b/>
        </w:rPr>
      </w:pPr>
      <w:r>
        <w:rPr>
          <w:b/>
        </w:rPr>
        <w:t>Hàm phân phối tích lũy: F(x) = 1 – e</w:t>
      </w:r>
      <w:r>
        <w:rPr>
          <w:b/>
          <w:vertAlign w:val="superscript"/>
        </w:rPr>
        <w:t>-</w:t>
      </w:r>
      <w:r w:rsidRPr="00707A10">
        <w:rPr>
          <w:b/>
          <w:vertAlign w:val="superscript"/>
          <w:lang w:val="el-GR"/>
        </w:rPr>
        <w:t>λ</w:t>
      </w:r>
      <w:r>
        <w:rPr>
          <w:b/>
          <w:vertAlign w:val="superscript"/>
        </w:rPr>
        <w:t>x</w:t>
      </w:r>
      <w:r w:rsidR="00C00541">
        <w:rPr>
          <w:b/>
        </w:rPr>
        <w:t xml:space="preserve"> </w:t>
      </w:r>
    </w:p>
    <w:p w:rsidR="00C00541" w:rsidRPr="00707A10" w:rsidRDefault="00C00541" w:rsidP="00C00541">
      <w:pPr>
        <w:pStyle w:val="ListParagraph"/>
        <w:ind w:left="1440"/>
        <w:rPr>
          <w:b/>
        </w:rPr>
      </w:pPr>
      <w:r w:rsidRPr="00707A10">
        <w:rPr>
          <w:b/>
        </w:rPr>
        <w:t xml:space="preserve">Trung bình:      µ = </w:t>
      </w:r>
      <w:r w:rsidR="00A63849">
        <w:rPr>
          <w:b/>
        </w:rPr>
        <w:t>1/</w:t>
      </w:r>
      <w:r w:rsidRPr="00707A10">
        <w:rPr>
          <w:b/>
          <w:lang w:val="el-GR"/>
        </w:rPr>
        <w:t>λ</w:t>
      </w:r>
      <w:r w:rsidRPr="00707A10">
        <w:rPr>
          <w:b/>
        </w:rPr>
        <w:t xml:space="preserve"> </w:t>
      </w:r>
    </w:p>
    <w:p w:rsidR="00C00541" w:rsidRPr="00A63849" w:rsidRDefault="00C00541" w:rsidP="00C00541">
      <w:pPr>
        <w:pStyle w:val="ListParagraph"/>
        <w:ind w:left="1440"/>
        <w:rPr>
          <w:b/>
          <w:vertAlign w:val="superscript"/>
        </w:rPr>
      </w:pPr>
      <w:r w:rsidRPr="00707A10">
        <w:rPr>
          <w:b/>
        </w:rPr>
        <w:t xml:space="preserve">Phương sai:     </w:t>
      </w:r>
      <w:r w:rsidRPr="00707A10">
        <w:rPr>
          <w:b/>
          <w:lang w:val="el-GR"/>
        </w:rPr>
        <w:t>σ</w:t>
      </w:r>
      <w:r w:rsidRPr="00707A10">
        <w:rPr>
          <w:b/>
          <w:vertAlign w:val="superscript"/>
        </w:rPr>
        <w:t>2</w:t>
      </w:r>
      <w:r w:rsidRPr="00707A10">
        <w:rPr>
          <w:b/>
        </w:rPr>
        <w:t xml:space="preserve"> = </w:t>
      </w:r>
      <w:r w:rsidR="00A63849">
        <w:rPr>
          <w:b/>
        </w:rPr>
        <w:t>1/</w:t>
      </w:r>
      <w:r w:rsidRPr="00707A10">
        <w:rPr>
          <w:b/>
          <w:lang w:val="el-GR"/>
        </w:rPr>
        <w:t>λ</w:t>
      </w:r>
      <w:r w:rsidR="00A63849">
        <w:rPr>
          <w:b/>
          <w:vertAlign w:val="superscript"/>
        </w:rPr>
        <w:t>2</w:t>
      </w:r>
    </w:p>
    <w:p w:rsidR="00C00541" w:rsidRPr="00A63849" w:rsidRDefault="00A63849" w:rsidP="00A63849">
      <w:pPr>
        <w:pStyle w:val="ListParagraph"/>
        <w:numPr>
          <w:ilvl w:val="0"/>
          <w:numId w:val="14"/>
        </w:numPr>
      </w:pPr>
      <w:r w:rsidRPr="00A63849">
        <w:t>Xấp xỉ  chuẩn của phân phối nhị thức và phân phối Poisson.</w:t>
      </w:r>
    </w:p>
    <w:p w:rsidR="00A63849" w:rsidRDefault="00A63849" w:rsidP="00A6384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Phân phối nhị thức</w:t>
      </w:r>
    </w:p>
    <w:p w:rsidR="00707A10" w:rsidRPr="00707A10" w:rsidRDefault="000F41D3" w:rsidP="00707A10">
      <w:pPr>
        <w:pStyle w:val="ListParagraph"/>
        <w:ind w:left="1440"/>
        <w:rPr>
          <w:b/>
        </w:rPr>
      </w:pPr>
      <w:r>
        <w:rPr>
          <w:b/>
          <w:noProof/>
        </w:rPr>
        <w:pict>
          <v:shape id="_x0000_s1026" type="#_x0000_t75" style="position:absolute;left:0;text-align:left;margin-left:88.95pt;margin-top:4.55pt;width:243.05pt;height:63.75pt;z-index:251658240">
            <v:imagedata r:id="rId68" o:title=""/>
          </v:shape>
          <o:OLEObject Type="Embed" ProgID="Equation.3" ShapeID="_x0000_s1026" DrawAspect="Content" ObjectID="_1418667456" r:id="rId69"/>
        </w:pict>
      </w:r>
    </w:p>
    <w:p w:rsidR="00A63849" w:rsidRDefault="000F41D3" w:rsidP="00707A10">
      <w:pPr>
        <w:pStyle w:val="ListParagraph"/>
        <w:ind w:left="1440"/>
        <w:rPr>
          <w:b/>
        </w:rPr>
      </w:pPr>
      <w:r>
        <w:rPr>
          <w:b/>
          <w:noProof/>
        </w:rPr>
        <w:pict>
          <v:shape id="_x0000_s1027" type="#_x0000_t75" style="position:absolute;left:0;text-align:left;margin-left:77.7pt;margin-top:40.85pt;width:286.55pt;height:73pt;z-index:251659264">
            <v:imagedata r:id="rId70" o:title=""/>
          </v:shape>
          <o:OLEObject Type="Embed" ProgID="Equation.3" ShapeID="_x0000_s1027" DrawAspect="Content" ObjectID="_1418667457" r:id="rId71"/>
        </w:pict>
      </w:r>
      <w:r w:rsidR="00707A10" w:rsidRPr="00707A10">
        <w:rPr>
          <w:b/>
        </w:rPr>
        <w:tab/>
      </w:r>
      <w:r w:rsidR="00707A10" w:rsidRPr="00707A10">
        <w:rPr>
          <w:b/>
        </w:rPr>
        <w:tab/>
      </w:r>
    </w:p>
    <w:p w:rsidR="00A63849" w:rsidRDefault="00A63849" w:rsidP="00707A10">
      <w:pPr>
        <w:pStyle w:val="ListParagraph"/>
        <w:ind w:left="1440"/>
        <w:rPr>
          <w:b/>
        </w:rPr>
      </w:pPr>
    </w:p>
    <w:p w:rsidR="00A63849" w:rsidRDefault="00A63849" w:rsidP="00707A10">
      <w:pPr>
        <w:pStyle w:val="ListParagraph"/>
        <w:ind w:left="1440"/>
        <w:rPr>
          <w:b/>
        </w:rPr>
      </w:pPr>
    </w:p>
    <w:p w:rsidR="00A63849" w:rsidRDefault="00A63849" w:rsidP="00707A10">
      <w:pPr>
        <w:pStyle w:val="ListParagraph"/>
        <w:ind w:left="1440"/>
        <w:rPr>
          <w:b/>
        </w:rPr>
      </w:pPr>
    </w:p>
    <w:p w:rsidR="00A63849" w:rsidRDefault="00A63849" w:rsidP="00707A10">
      <w:pPr>
        <w:pStyle w:val="ListParagraph"/>
        <w:ind w:left="1440"/>
        <w:rPr>
          <w:b/>
        </w:rPr>
      </w:pPr>
    </w:p>
    <w:p w:rsidR="00A63849" w:rsidRDefault="00A63849" w:rsidP="00707A10">
      <w:pPr>
        <w:pStyle w:val="ListParagraph"/>
        <w:ind w:left="1440"/>
        <w:rPr>
          <w:b/>
        </w:rPr>
      </w:pPr>
    </w:p>
    <w:p w:rsidR="00A63849" w:rsidRDefault="00A63849" w:rsidP="00707A10">
      <w:pPr>
        <w:pStyle w:val="ListParagraph"/>
        <w:ind w:left="1440"/>
        <w:rPr>
          <w:b/>
        </w:rPr>
      </w:pPr>
    </w:p>
    <w:p w:rsidR="00A63849" w:rsidRDefault="00A63849" w:rsidP="00A6384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Phân phối Poisson </w:t>
      </w:r>
    </w:p>
    <w:p w:rsidR="00707A10" w:rsidRDefault="000F41D3" w:rsidP="00A63849">
      <w:pPr>
        <w:pStyle w:val="ListParagraph"/>
        <w:ind w:left="1800"/>
        <w:rPr>
          <w:b/>
        </w:rPr>
      </w:pPr>
      <w:r>
        <w:rPr>
          <w:b/>
          <w:noProof/>
        </w:rPr>
        <w:pict>
          <v:shape id="_x0000_s1028" type="#_x0000_t75" style="position:absolute;left:0;text-align:left;margin-left:79.9pt;margin-top:15pt;width:284.35pt;height:54.75pt;z-index:251660288">
            <v:imagedata r:id="rId72" o:title=""/>
          </v:shape>
          <o:OLEObject Type="Embed" ProgID="Equation.3" ShapeID="_x0000_s1028" DrawAspect="Content" ObjectID="_1418667458" r:id="rId73"/>
        </w:pict>
      </w:r>
      <w:r w:rsidR="00707A10" w:rsidRPr="00707A10">
        <w:rPr>
          <w:b/>
        </w:rPr>
        <w:tab/>
      </w:r>
      <w:r w:rsidR="00707A10" w:rsidRPr="00707A10">
        <w:rPr>
          <w:b/>
        </w:rPr>
        <w:tab/>
      </w:r>
      <w:r w:rsidR="00707A10" w:rsidRPr="00707A10">
        <w:rPr>
          <w:b/>
        </w:rPr>
        <w:tab/>
      </w:r>
      <w:r w:rsidR="00707A10" w:rsidRPr="00707A10">
        <w:rPr>
          <w:b/>
        </w:rPr>
        <w:tab/>
      </w:r>
    </w:p>
    <w:p w:rsidR="006E2D52" w:rsidRDefault="006E2D52" w:rsidP="00A63849">
      <w:pPr>
        <w:pStyle w:val="ListParagraph"/>
        <w:ind w:left="1800"/>
        <w:rPr>
          <w:b/>
        </w:rPr>
      </w:pPr>
    </w:p>
    <w:p w:rsidR="006E2D52" w:rsidRDefault="006E2D52" w:rsidP="00A63849">
      <w:pPr>
        <w:pStyle w:val="ListParagraph"/>
        <w:ind w:left="1800"/>
        <w:rPr>
          <w:b/>
        </w:rPr>
      </w:pPr>
    </w:p>
    <w:p w:rsidR="006E2D52" w:rsidRPr="00C00541" w:rsidRDefault="006E2D52" w:rsidP="006E2D52">
      <w:pPr>
        <w:jc w:val="center"/>
        <w:rPr>
          <w:color w:val="FF0000"/>
        </w:rPr>
      </w:pPr>
      <w:r w:rsidRPr="00C00541">
        <w:rPr>
          <w:color w:val="FF0000"/>
        </w:rPr>
        <w:lastRenderedPageBreak/>
        <w:t>Tóm tắ</w:t>
      </w:r>
      <w:r>
        <w:rPr>
          <w:color w:val="FF0000"/>
        </w:rPr>
        <w:t>t chương VI</w:t>
      </w:r>
      <w:r w:rsidRPr="00C00541">
        <w:rPr>
          <w:color w:val="FF0000"/>
        </w:rPr>
        <w:t xml:space="preserve">: </w:t>
      </w:r>
      <w:r>
        <w:rPr>
          <w:b/>
          <w:color w:val="FF0000"/>
        </w:rPr>
        <w:t>Thống kê mô tả (Statistical Descriptive)</w:t>
      </w:r>
    </w:p>
    <w:p w:rsidR="006E2D52" w:rsidRPr="00046905" w:rsidRDefault="000F41D3" w:rsidP="00046905">
      <w:pPr>
        <w:rPr>
          <w:b/>
          <w:color w:val="0000FF"/>
        </w:rPr>
      </w:pPr>
      <w:r w:rsidRPr="000F41D3">
        <w:rPr>
          <w:noProof/>
        </w:rPr>
        <w:pict>
          <v:shape id="_x0000_s1032" type="#_x0000_t75" style="position:absolute;margin-left:278.15pt;margin-top:264.8pt;width:160.2pt;height:26.95pt;z-index:251664384" filled="t" fillcolor="#ffef66" stroked="t" strokecolor="#00b200">
            <v:imagedata r:id="rId74" o:title=""/>
          </v:shape>
          <o:OLEObject Type="Embed" ProgID="Equation.3" ShapeID="_x0000_s1032" DrawAspect="Content" ObjectID="_1418667459" r:id="rId75"/>
        </w:pict>
      </w:r>
      <w:r w:rsidRPr="000F41D3">
        <w:rPr>
          <w:noProof/>
        </w:rPr>
        <w:pict>
          <v:shape id="_x0000_s1031" type="#_x0000_t75" style="position:absolute;margin-left:182.7pt;margin-top:215.6pt;width:75.75pt;height:37.9pt;z-index:251663360" filled="t" fillcolor="#ffef66" stroked="t" strokecolor="#00b200">
            <v:imagedata r:id="rId76" o:title=""/>
            <v:shadow color="#ffb800"/>
          </v:shape>
          <o:OLEObject Type="Embed" ProgID="Equation.3" ShapeID="_x0000_s1031" DrawAspect="Content" ObjectID="_1418667460" r:id="rId77"/>
        </w:pict>
      </w:r>
      <w:r w:rsidRPr="000F41D3">
        <w:rPr>
          <w:noProof/>
        </w:rPr>
        <w:pict>
          <v:shape id="_x0000_s1030" type="#_x0000_t75" style="position:absolute;margin-left:172.7pt;margin-top:119pt;width:191pt;height:60pt;z-index:251662336" filled="t" fillcolor="#ffef66" stroked="t" strokecolor="#00b200">
            <v:imagedata r:id="rId78" o:title=""/>
          </v:shape>
          <o:OLEObject Type="Embed" ProgID="Equation.3" ShapeID="_x0000_s1030" DrawAspect="Content" ObjectID="_1418667461" r:id="rId79"/>
        </w:pict>
      </w:r>
      <w:r w:rsidRPr="000F41D3">
        <w:rPr>
          <w:noProof/>
        </w:rPr>
        <w:pict>
          <v:shape id="_x0000_s1029" type="#_x0000_t75" style="position:absolute;margin-left:190.2pt;margin-top:52.5pt;width:96.95pt;height:31pt;z-index:251661312" filled="t" fillcolor="#ffef66" stroked="t" strokecolor="#00b200">
            <v:imagedata r:id="rId80" o:title=""/>
          </v:shape>
          <o:OLEObject Type="Embed" ProgID="Equation.3" ShapeID="_x0000_s1029" DrawAspect="Content" ObjectID="_1418667462" r:id="rId81"/>
        </w:pict>
      </w:r>
      <w:r w:rsidR="006E2D52" w:rsidRPr="00046905">
        <w:rPr>
          <w:b/>
          <w:color w:val="0000FF"/>
        </w:rPr>
        <w:t>Kiến thức chung:</w:t>
      </w:r>
      <w:r w:rsidR="006E2D52" w:rsidRPr="006E2D52">
        <w:rPr>
          <w:noProof/>
        </w:rPr>
        <w:drawing>
          <wp:inline distT="0" distB="0" distL="0" distR="0">
            <wp:extent cx="6248400" cy="303847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05600" cy="3657600"/>
                      <a:chOff x="685800" y="1828800"/>
                      <a:chExt cx="6705600" cy="3657600"/>
                    </a:xfrm>
                  </a:grpSpPr>
                  <a:sp>
                    <a:nvSpPr>
                      <a:cNvPr id="717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1828800"/>
                        <a:ext cx="67056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en-US" sz="2000" b="1">
                              <a:latin typeface="Arial" charset="0"/>
                            </a:rPr>
                            <a:t>Trung bình mẫu</a:t>
                          </a:r>
                          <a:r>
                            <a:rPr lang="en-US" sz="2000">
                              <a:latin typeface="Arial" charset="0"/>
                            </a:rPr>
                            <a:t> (</a:t>
                          </a:r>
                          <a:r>
                            <a:rPr lang="en-US" sz="2000">
                              <a:solidFill>
                                <a:schemeClr val="tx2"/>
                              </a:solidFill>
                              <a:latin typeface="Arial" charset="0"/>
                            </a:rPr>
                            <a:t>sample mean</a:t>
                          </a:r>
                          <a:r>
                            <a:rPr lang="en-US" sz="2000">
                              <a:latin typeface="Arial" charset="0"/>
                            </a:rPr>
                            <a:t>)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2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en-US" sz="1800" b="1">
                              <a:latin typeface="Arial" charset="0"/>
                            </a:rPr>
                            <a:t>Phương sai mẫu</a:t>
                          </a:r>
                          <a:r>
                            <a:rPr lang="en-US" sz="1800">
                              <a:latin typeface="Arial" charset="0"/>
                            </a:rPr>
                            <a:t> (</a:t>
                          </a:r>
                          <a:r>
                            <a:rPr lang="en-US" sz="1800">
                              <a:solidFill>
                                <a:schemeClr val="tx2"/>
                              </a:solidFill>
                              <a:latin typeface="Arial" charset="0"/>
                            </a:rPr>
                            <a:t>sample variance</a:t>
                          </a:r>
                          <a:r>
                            <a:rPr lang="en-US" sz="1800">
                              <a:latin typeface="Arial" charset="0"/>
                            </a:rPr>
                            <a:t>)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8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8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800">
                            <a:latin typeface="Arial" charset="0"/>
                          </a:endParaRP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en-US" sz="1800" b="1">
                              <a:latin typeface="Arial" charset="0"/>
                            </a:rPr>
                            <a:t>Độ lệch tiêu chuẩn mẫu</a:t>
                          </a:r>
                          <a:r>
                            <a:rPr lang="en-US" sz="1800">
                              <a:latin typeface="Arial" charset="0"/>
                            </a:rPr>
                            <a:t> (</a:t>
                          </a:r>
                          <a:r>
                            <a:rPr lang="en-US" sz="1800">
                              <a:solidFill>
                                <a:schemeClr val="tx2"/>
                              </a:solidFill>
                              <a:latin typeface="Arial" charset="0"/>
                            </a:rPr>
                            <a:t>sample standard deviation</a:t>
                          </a:r>
                          <a:r>
                            <a:rPr lang="en-US" sz="1800">
                              <a:latin typeface="Arial" charset="0"/>
                            </a:rPr>
                            <a:t>)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FontTx/>
                            <a:buNone/>
                          </a:pPr>
                          <a:endParaRPr lang="en-US" sz="1800">
                            <a:latin typeface="Arial" charset="0"/>
                          </a:endParaRPr>
                        </a:p>
                        <a:p>
                          <a:pPr algn="ctr">
                            <a:lnSpc>
                              <a:spcPct val="80000"/>
                            </a:lnSpc>
                            <a:buFontTx/>
                            <a:buNone/>
                          </a:pPr>
                          <a:r>
                            <a:rPr lang="en-US" sz="1000">
                              <a:latin typeface="Arial" charset="0"/>
                            </a:rPr>
                            <a:t>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</a:pPr>
                          <a:endParaRPr lang="en-US" sz="1000">
                            <a:latin typeface="Arial" charset="0"/>
                          </a:endParaRPr>
                        </a:p>
                        <a:p>
                          <a:pPr algn="ctr">
                            <a:lnSpc>
                              <a:spcPct val="80000"/>
                            </a:lnSpc>
                            <a:buFontTx/>
                            <a:buNone/>
                          </a:pPr>
                          <a:endParaRPr lang="en-US" sz="100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4FD2" w:rsidRPr="006E2D52" w:rsidRDefault="006E2D52" w:rsidP="006E2D52">
      <w:pPr>
        <w:numPr>
          <w:ilvl w:val="0"/>
          <w:numId w:val="18"/>
        </w:numPr>
        <w:rPr>
          <w:b/>
        </w:rPr>
      </w:pPr>
      <w:r>
        <w:rPr>
          <w:b/>
        </w:rPr>
        <w:t xml:space="preserve"> S</w:t>
      </w:r>
      <w:r w:rsidR="00894FD2" w:rsidRPr="006E2D52">
        <w:rPr>
          <w:b/>
        </w:rPr>
        <w:t>ample range</w:t>
      </w:r>
      <w:r>
        <w:rPr>
          <w:b/>
        </w:rPr>
        <w:t>(</w:t>
      </w:r>
      <w:r w:rsidRPr="006E2D52">
        <w:t>Khoảng biến thiên mẫu</w:t>
      </w:r>
      <w:r w:rsidR="00894FD2" w:rsidRPr="006E2D52">
        <w:rPr>
          <w:b/>
        </w:rPr>
        <w:t>):</w:t>
      </w:r>
    </w:p>
    <w:p w:rsidR="00894FD2" w:rsidRPr="006E2D52" w:rsidRDefault="00894FD2" w:rsidP="00046905">
      <w:pPr>
        <w:numPr>
          <w:ilvl w:val="0"/>
          <w:numId w:val="18"/>
        </w:numPr>
        <w:jc w:val="both"/>
      </w:pPr>
      <w:r w:rsidRPr="006E2D52">
        <w:rPr>
          <w:b/>
        </w:rPr>
        <w:t>Median (</w:t>
      </w:r>
      <w:r w:rsidRPr="006E2D52">
        <w:t>trung vị mẫu</w:t>
      </w:r>
      <w:r w:rsidRPr="006E2D52">
        <w:rPr>
          <w:b/>
        </w:rPr>
        <w:t xml:space="preserve">): </w:t>
      </w:r>
      <w:r w:rsidRPr="006E2D52">
        <w:t>Là số chia mẫu ra làm hai phần bằng nhau.</w:t>
      </w:r>
    </w:p>
    <w:p w:rsidR="006E2D52" w:rsidRPr="006E2D52" w:rsidRDefault="006E2D52" w:rsidP="00046905">
      <w:pPr>
        <w:ind w:left="720"/>
        <w:jc w:val="both"/>
        <w:rPr>
          <w:b/>
        </w:rPr>
      </w:pPr>
      <w:r w:rsidRPr="006E2D52">
        <w:rPr>
          <w:b/>
        </w:rPr>
        <w:t xml:space="preserve">+ Nếu kích thước mẫu là lẻ thì median chính là số đứng ở vị trí chính giữa của mẫu </w:t>
      </w:r>
    </w:p>
    <w:p w:rsidR="006E2D52" w:rsidRPr="006E2D52" w:rsidRDefault="006E2D52" w:rsidP="00046905">
      <w:pPr>
        <w:ind w:left="720"/>
        <w:jc w:val="both"/>
        <w:rPr>
          <w:b/>
        </w:rPr>
      </w:pPr>
      <w:r w:rsidRPr="006E2D52">
        <w:rPr>
          <w:b/>
        </w:rPr>
        <w:t>+ Nếu kích thước mẫu là chẵn thì median là trung bình của hai số đứng giữa mẫu.</w:t>
      </w:r>
    </w:p>
    <w:p w:rsidR="00894FD2" w:rsidRPr="006E2D52" w:rsidRDefault="00894FD2" w:rsidP="006E2D52">
      <w:pPr>
        <w:numPr>
          <w:ilvl w:val="0"/>
          <w:numId w:val="19"/>
        </w:numPr>
      </w:pPr>
      <w:r w:rsidRPr="006E2D52">
        <w:rPr>
          <w:b/>
        </w:rPr>
        <w:t xml:space="preserve">Mode: </w:t>
      </w:r>
      <w:r w:rsidRPr="006E2D52">
        <w:t>Là số xuất hiện nhiều nhất trong mẫu.</w:t>
      </w:r>
    </w:p>
    <w:p w:rsidR="00894FD2" w:rsidRPr="006E2D52" w:rsidRDefault="00894FD2" w:rsidP="00046905">
      <w:pPr>
        <w:numPr>
          <w:ilvl w:val="0"/>
          <w:numId w:val="19"/>
        </w:numPr>
        <w:jc w:val="both"/>
        <w:rPr>
          <w:b/>
        </w:rPr>
      </w:pPr>
      <w:r w:rsidRPr="006E2D52">
        <w:t xml:space="preserve"> </w:t>
      </w:r>
      <w:r w:rsidR="006E2D52">
        <w:t>Q</w:t>
      </w:r>
      <w:r w:rsidRPr="006E2D52">
        <w:rPr>
          <w:b/>
        </w:rPr>
        <w:t>uartiles</w:t>
      </w:r>
      <w:r w:rsidR="006E2D52">
        <w:rPr>
          <w:b/>
        </w:rPr>
        <w:t xml:space="preserve"> (</w:t>
      </w:r>
      <w:r w:rsidR="006E2D52" w:rsidRPr="006E2D52">
        <w:t>Tứ phân vị</w:t>
      </w:r>
      <w:r w:rsidR="006E2D52">
        <w:rPr>
          <w:b/>
        </w:rPr>
        <w:t>)</w:t>
      </w:r>
      <w:r w:rsidRPr="006E2D52">
        <w:rPr>
          <w:b/>
        </w:rPr>
        <w:t xml:space="preserve">: </w:t>
      </w:r>
      <w:r w:rsidRPr="006E2D52">
        <w:t>là</w:t>
      </w:r>
      <w:r w:rsidRPr="006E2D52">
        <w:rPr>
          <w:b/>
        </w:rPr>
        <w:t xml:space="preserve"> </w:t>
      </w:r>
      <w:r w:rsidRPr="006E2D52">
        <w:t>ba số mà chúng chia mẫu thành 4 phần bằng nhau, kí hiệu là q</w:t>
      </w:r>
      <w:r w:rsidRPr="006E2D52">
        <w:rPr>
          <w:vertAlign w:val="subscript"/>
        </w:rPr>
        <w:t>1</w:t>
      </w:r>
      <w:r w:rsidRPr="006E2D52">
        <w:t>, q</w:t>
      </w:r>
      <w:r w:rsidRPr="006E2D52">
        <w:rPr>
          <w:vertAlign w:val="subscript"/>
        </w:rPr>
        <w:t xml:space="preserve">2, </w:t>
      </w:r>
      <w:r w:rsidRPr="006E2D52">
        <w:t>q</w:t>
      </w:r>
      <w:r w:rsidRPr="006E2D52">
        <w:rPr>
          <w:vertAlign w:val="subscript"/>
        </w:rPr>
        <w:t>3</w:t>
      </w:r>
      <w:r w:rsidRPr="006E2D52">
        <w:rPr>
          <w:b/>
        </w:rPr>
        <w:tab/>
      </w:r>
    </w:p>
    <w:p w:rsidR="00894FD2" w:rsidRPr="006E2D52" w:rsidRDefault="00894FD2" w:rsidP="006E2D52">
      <w:pPr>
        <w:numPr>
          <w:ilvl w:val="0"/>
          <w:numId w:val="19"/>
        </w:numPr>
        <w:rPr>
          <w:b/>
        </w:rPr>
      </w:pPr>
      <w:r w:rsidRPr="006E2D52">
        <w:t>Khoảng tứ phân vị</w:t>
      </w:r>
      <w:r w:rsidRPr="006E2D52">
        <w:rPr>
          <w:b/>
        </w:rPr>
        <w:t>: IQR = q</w:t>
      </w:r>
      <w:r w:rsidRPr="006E2D52">
        <w:rPr>
          <w:b/>
          <w:vertAlign w:val="subscript"/>
        </w:rPr>
        <w:t>3</w:t>
      </w:r>
      <w:r w:rsidRPr="006E2D52">
        <w:rPr>
          <w:b/>
        </w:rPr>
        <w:t xml:space="preserve"> – q</w:t>
      </w:r>
      <w:r w:rsidRPr="006E2D52">
        <w:rPr>
          <w:b/>
          <w:vertAlign w:val="subscript"/>
        </w:rPr>
        <w:t>1</w:t>
      </w:r>
    </w:p>
    <w:p w:rsidR="006E2D52" w:rsidRPr="006E2D52" w:rsidRDefault="006E2D52" w:rsidP="006E2D52">
      <w:pPr>
        <w:pStyle w:val="ListParagraph"/>
        <w:numPr>
          <w:ilvl w:val="0"/>
          <w:numId w:val="15"/>
        </w:numPr>
        <w:rPr>
          <w:b/>
        </w:rPr>
      </w:pPr>
      <w:r w:rsidRPr="006E2D52">
        <w:t>Phân phối tần số</w:t>
      </w:r>
      <w:r w:rsidRPr="006E2D52">
        <w:rPr>
          <w:b/>
        </w:rPr>
        <w:t xml:space="preserve"> </w:t>
      </w:r>
      <w:r w:rsidR="00046905">
        <w:rPr>
          <w:b/>
        </w:rPr>
        <w:t xml:space="preserve"> </w:t>
      </w:r>
      <w:r w:rsidRPr="006E2D52">
        <w:rPr>
          <w:b/>
        </w:rPr>
        <w:t>(Frequency distribution)</w:t>
      </w:r>
    </w:p>
    <w:p w:rsidR="006E2D52" w:rsidRDefault="006E2D52" w:rsidP="006E2D52">
      <w:pPr>
        <w:pStyle w:val="ListParagraph"/>
        <w:numPr>
          <w:ilvl w:val="0"/>
          <w:numId w:val="15"/>
        </w:numPr>
        <w:rPr>
          <w:b/>
        </w:rPr>
      </w:pPr>
      <w:r w:rsidRPr="006E2D52">
        <w:t>Phân phối tầ</w:t>
      </w:r>
      <w:r>
        <w:t>n suấ</w:t>
      </w:r>
      <w:r w:rsidRPr="006E2D52">
        <w:t>t</w:t>
      </w:r>
      <w:r>
        <w:rPr>
          <w:b/>
        </w:rPr>
        <w:t xml:space="preserve"> (Relative frequency distribution)</w:t>
      </w:r>
    </w:p>
    <w:p w:rsidR="006E2D52" w:rsidRDefault="006E2D52" w:rsidP="006E2D52">
      <w:pPr>
        <w:pStyle w:val="ListParagraph"/>
        <w:numPr>
          <w:ilvl w:val="0"/>
          <w:numId w:val="15"/>
        </w:numPr>
        <w:rPr>
          <w:b/>
        </w:rPr>
      </w:pPr>
      <w:r w:rsidRPr="006E2D52">
        <w:t>Phân phối tích lũy</w:t>
      </w:r>
      <w:r>
        <w:rPr>
          <w:b/>
        </w:rPr>
        <w:t xml:space="preserve"> (Cumulative distribution)</w:t>
      </w:r>
    </w:p>
    <w:p w:rsidR="006E2D52" w:rsidRDefault="006E2D52" w:rsidP="006E2D5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Stem and leaf.</w:t>
      </w:r>
    </w:p>
    <w:p w:rsidR="00046905" w:rsidRPr="006E2D52" w:rsidRDefault="00046905" w:rsidP="006E2D5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Box plot</w:t>
      </w:r>
    </w:p>
    <w:p w:rsidR="006E2D52" w:rsidRPr="006E2D52" w:rsidRDefault="006E2D52" w:rsidP="006E2D52">
      <w:pPr>
        <w:rPr>
          <w:b/>
        </w:rPr>
      </w:pPr>
      <w:r w:rsidRPr="006E2D52">
        <w:rPr>
          <w:b/>
        </w:rPr>
        <w:tab/>
      </w:r>
      <w:r w:rsidRPr="006E2D52">
        <w:rPr>
          <w:b/>
        </w:rPr>
        <w:tab/>
      </w:r>
      <w:r w:rsidRPr="006E2D52">
        <w:rPr>
          <w:b/>
        </w:rPr>
        <w:tab/>
      </w:r>
      <w:r w:rsidRPr="006E2D52">
        <w:rPr>
          <w:b/>
        </w:rPr>
        <w:tab/>
      </w:r>
      <w:r w:rsidRPr="006E2D52">
        <w:rPr>
          <w:b/>
        </w:rPr>
        <w:tab/>
      </w:r>
      <w:r w:rsidRPr="006E2D52">
        <w:rPr>
          <w:b/>
        </w:rPr>
        <w:tab/>
      </w:r>
      <w:r w:rsidRPr="006E2D52">
        <w:rPr>
          <w:b/>
        </w:rPr>
        <w:tab/>
      </w:r>
    </w:p>
    <w:p w:rsidR="00046905" w:rsidRDefault="00046905" w:rsidP="00046905">
      <w:pPr>
        <w:jc w:val="center"/>
        <w:rPr>
          <w:b/>
          <w:color w:val="FF0000"/>
        </w:rPr>
      </w:pPr>
      <w:bookmarkStart w:id="0" w:name="OLE_LINK1"/>
      <w:bookmarkStart w:id="1" w:name="OLE_LINK2"/>
      <w:r w:rsidRPr="00C00541">
        <w:rPr>
          <w:color w:val="FF0000"/>
        </w:rPr>
        <w:lastRenderedPageBreak/>
        <w:t>Tóm tắ</w:t>
      </w:r>
      <w:r>
        <w:rPr>
          <w:color w:val="FF0000"/>
        </w:rPr>
        <w:t>t chương VII</w:t>
      </w:r>
      <w:r w:rsidRPr="00C00541">
        <w:rPr>
          <w:color w:val="FF0000"/>
        </w:rPr>
        <w:t xml:space="preserve">: </w:t>
      </w:r>
      <w:r>
        <w:rPr>
          <w:b/>
          <w:color w:val="FF0000"/>
        </w:rPr>
        <w:t xml:space="preserve">Point Estimate and The Central Limit Theorem </w:t>
      </w:r>
    </w:p>
    <w:p w:rsidR="008F527C" w:rsidRDefault="008F527C" w:rsidP="00046905">
      <w:pPr>
        <w:jc w:val="center"/>
        <w:rPr>
          <w:b/>
          <w:color w:val="FF0000"/>
        </w:rPr>
      </w:pPr>
      <w:r>
        <w:rPr>
          <w:b/>
          <w:color w:val="FF0000"/>
        </w:rPr>
        <w:t>(Ước lượng điểm và định lí giới hạn trung tâm)</w:t>
      </w:r>
    </w:p>
    <w:bookmarkEnd w:id="0"/>
    <w:bookmarkEnd w:id="1"/>
    <w:p w:rsidR="00046905" w:rsidRPr="00046905" w:rsidRDefault="00046905" w:rsidP="00046905">
      <w:pPr>
        <w:pStyle w:val="ListParagraph"/>
        <w:numPr>
          <w:ilvl w:val="0"/>
          <w:numId w:val="21"/>
        </w:numPr>
        <w:rPr>
          <w:b/>
          <w:color w:val="0000FF"/>
        </w:rPr>
      </w:pPr>
      <w:r w:rsidRPr="00046905">
        <w:rPr>
          <w:b/>
          <w:color w:val="0000FF"/>
        </w:rPr>
        <w:t>Point estimate</w:t>
      </w:r>
    </w:p>
    <w:p w:rsidR="00894FD2" w:rsidRPr="00046905" w:rsidRDefault="00894FD2" w:rsidP="00046905">
      <w:pPr>
        <w:numPr>
          <w:ilvl w:val="0"/>
          <w:numId w:val="20"/>
        </w:numPr>
      </w:pPr>
      <w:r w:rsidRPr="00046905">
        <w:t xml:space="preserve">For </w:t>
      </w:r>
      <w:r w:rsidRPr="00046905">
        <w:rPr>
          <w:i/>
          <w:iCs/>
        </w:rPr>
        <w:t>μ</w:t>
      </w:r>
      <w:r w:rsidRPr="00046905">
        <w:t xml:space="preserve"> , the </w:t>
      </w:r>
      <w:r w:rsidR="00046905">
        <w:t xml:space="preserve">point </w:t>
      </w:r>
      <w:r w:rsidRPr="00046905">
        <w:t xml:space="preserve">estimate is the  </w:t>
      </w:r>
      <w:r w:rsidR="00046905" w:rsidRPr="00046905">
        <w:rPr>
          <w:position w:val="-6"/>
        </w:rPr>
        <w:object w:dxaOrig="200" w:dyaOrig="340">
          <v:shape id="_x0000_i1057" type="#_x0000_t75" style="width:9.75pt;height:17.25pt" o:ole="">
            <v:imagedata r:id="rId82" o:title=""/>
          </v:shape>
          <o:OLEObject Type="Embed" ProgID="Equation.3" ShapeID="_x0000_i1057" DrawAspect="Content" ObjectID="_1418667410" r:id="rId83"/>
        </w:object>
      </w:r>
      <w:r w:rsidR="00046905">
        <w:t xml:space="preserve"> -</w:t>
      </w:r>
      <w:r w:rsidRPr="00046905">
        <w:t xml:space="preserve"> sample mean.</w:t>
      </w:r>
    </w:p>
    <w:p w:rsidR="00894FD2" w:rsidRPr="00046905" w:rsidRDefault="00894FD2" w:rsidP="00046905">
      <w:pPr>
        <w:numPr>
          <w:ilvl w:val="0"/>
          <w:numId w:val="20"/>
        </w:numPr>
      </w:pPr>
      <w:r w:rsidRPr="00046905">
        <w:t xml:space="preserve">For </w:t>
      </w:r>
      <w:r w:rsidRPr="00046905">
        <w:rPr>
          <w:i/>
          <w:iCs/>
        </w:rPr>
        <w:t>σ</w:t>
      </w:r>
      <w:r w:rsidRPr="00046905">
        <w:rPr>
          <w:vertAlign w:val="superscript"/>
        </w:rPr>
        <w:t>2</w:t>
      </w:r>
      <w:r w:rsidRPr="00046905">
        <w:t xml:space="preserve"> , the</w:t>
      </w:r>
      <w:r w:rsidR="00046905">
        <w:t xml:space="preserve"> point </w:t>
      </w:r>
      <w:r w:rsidRPr="00046905">
        <w:t xml:space="preserve"> estimate is   </w:t>
      </w:r>
      <w:r w:rsidR="00046905" w:rsidRPr="00046905">
        <w:rPr>
          <w:position w:val="-6"/>
        </w:rPr>
        <w:object w:dxaOrig="279" w:dyaOrig="360">
          <v:shape id="_x0000_i1058" type="#_x0000_t75" style="width:14.25pt;height:18pt" o:ole="">
            <v:imagedata r:id="rId84" o:title=""/>
          </v:shape>
          <o:OLEObject Type="Embed" ProgID="Equation.3" ShapeID="_x0000_i1058" DrawAspect="Content" ObjectID="_1418667411" r:id="rId85"/>
        </w:object>
      </w:r>
      <w:r w:rsidR="00046905">
        <w:t xml:space="preserve"> -</w:t>
      </w:r>
      <w:r w:rsidRPr="00046905">
        <w:t xml:space="preserve"> the sample variance.</w:t>
      </w:r>
    </w:p>
    <w:p w:rsidR="00894FD2" w:rsidRPr="00046905" w:rsidRDefault="00894FD2" w:rsidP="00046905">
      <w:pPr>
        <w:numPr>
          <w:ilvl w:val="0"/>
          <w:numId w:val="20"/>
        </w:numPr>
      </w:pPr>
      <w:r w:rsidRPr="00046905">
        <w:t xml:space="preserve">For </w:t>
      </w:r>
      <w:r w:rsidRPr="00046905">
        <w:rPr>
          <w:i/>
          <w:iCs/>
        </w:rPr>
        <w:t>p</w:t>
      </w:r>
      <w:r w:rsidRPr="00046905">
        <w:t xml:space="preserve">, the </w:t>
      </w:r>
      <w:r w:rsidR="00046905">
        <w:t xml:space="preserve">point </w:t>
      </w:r>
      <w:r w:rsidRPr="00046905">
        <w:t xml:space="preserve">estimate is    </w:t>
      </w:r>
      <w:r w:rsidR="00046905" w:rsidRPr="00046905">
        <w:rPr>
          <w:position w:val="-10"/>
        </w:rPr>
        <w:object w:dxaOrig="240" w:dyaOrig="520">
          <v:shape id="_x0000_i1059" type="#_x0000_t75" style="width:12pt;height:26.25pt" o:ole="">
            <v:imagedata r:id="rId86" o:title=""/>
          </v:shape>
          <o:OLEObject Type="Embed" ProgID="Equation.3" ShapeID="_x0000_i1059" DrawAspect="Content" ObjectID="_1418667412" r:id="rId87"/>
        </w:object>
      </w:r>
      <w:r w:rsidR="00046905">
        <w:t xml:space="preserve"> -</w:t>
      </w:r>
      <w:r w:rsidRPr="00046905">
        <w:t xml:space="preserve"> the sample proportion.</w:t>
      </w:r>
    </w:p>
    <w:p w:rsidR="00894FD2" w:rsidRPr="00046905" w:rsidRDefault="00894FD2" w:rsidP="00046905">
      <w:pPr>
        <w:numPr>
          <w:ilvl w:val="0"/>
          <w:numId w:val="20"/>
        </w:numPr>
      </w:pPr>
      <w:r w:rsidRPr="00046905">
        <w:t xml:space="preserve">For </w:t>
      </w:r>
      <w:r w:rsidRPr="00046905">
        <w:rPr>
          <w:i/>
          <w:iCs/>
        </w:rPr>
        <w:t>μ</w:t>
      </w:r>
      <w:r w:rsidRPr="00046905">
        <w:rPr>
          <w:i/>
          <w:iCs/>
          <w:vertAlign w:val="subscript"/>
        </w:rPr>
        <w:t>1</w:t>
      </w:r>
      <w:r w:rsidRPr="00046905">
        <w:rPr>
          <w:i/>
          <w:iCs/>
        </w:rPr>
        <w:t xml:space="preserve"> – μ</w:t>
      </w:r>
      <w:r w:rsidRPr="00046905">
        <w:rPr>
          <w:i/>
          <w:iCs/>
          <w:vertAlign w:val="subscript"/>
        </w:rPr>
        <w:t>2</w:t>
      </w:r>
      <w:r w:rsidRPr="00046905">
        <w:t xml:space="preserve"> , the estimate is </w:t>
      </w:r>
      <w:r w:rsidR="00046905" w:rsidRPr="00046905">
        <w:rPr>
          <w:position w:val="-8"/>
        </w:rPr>
        <w:object w:dxaOrig="760" w:dyaOrig="360">
          <v:shape id="_x0000_i1060" type="#_x0000_t75" style="width:38.25pt;height:18pt" o:ole="">
            <v:imagedata r:id="rId88" o:title=""/>
          </v:shape>
          <o:OLEObject Type="Embed" ProgID="Equation.3" ShapeID="_x0000_i1060" DrawAspect="Content" ObjectID="_1418667413" r:id="rId89"/>
        </w:object>
      </w:r>
      <w:r w:rsidR="00046905">
        <w:t>.</w:t>
      </w:r>
    </w:p>
    <w:p w:rsidR="00046905" w:rsidRDefault="00046905" w:rsidP="00046905">
      <w:pPr>
        <w:pStyle w:val="ListParagraph"/>
        <w:numPr>
          <w:ilvl w:val="0"/>
          <w:numId w:val="15"/>
        </w:numPr>
      </w:pPr>
      <w:r w:rsidRPr="00046905">
        <w:t>For</w:t>
      </w:r>
      <w:r w:rsidRPr="00046905">
        <w:rPr>
          <w:i/>
          <w:iCs/>
        </w:rPr>
        <w:t xml:space="preserve"> p</w:t>
      </w:r>
      <w:r w:rsidRPr="00046905">
        <w:rPr>
          <w:i/>
          <w:iCs/>
          <w:vertAlign w:val="subscript"/>
        </w:rPr>
        <w:t>1</w:t>
      </w:r>
      <w:r w:rsidRPr="00046905">
        <w:rPr>
          <w:i/>
          <w:iCs/>
        </w:rPr>
        <w:t xml:space="preserve"> – p</w:t>
      </w:r>
      <w:r w:rsidRPr="00046905">
        <w:rPr>
          <w:i/>
          <w:iCs/>
          <w:vertAlign w:val="subscript"/>
        </w:rPr>
        <w:t>2</w:t>
      </w:r>
      <w:r w:rsidRPr="00046905">
        <w:rPr>
          <w:i/>
          <w:iCs/>
        </w:rPr>
        <w:t xml:space="preserve"> , </w:t>
      </w:r>
      <w:r w:rsidRPr="00046905">
        <w:t>the estimate is</w:t>
      </w:r>
      <w:r>
        <w:t xml:space="preserve"> </w:t>
      </w:r>
      <w:r w:rsidRPr="00046905">
        <w:rPr>
          <w:position w:val="-12"/>
        </w:rPr>
        <w:object w:dxaOrig="780" w:dyaOrig="540">
          <v:shape id="_x0000_i1061" type="#_x0000_t75" style="width:39pt;height:27pt" o:ole="">
            <v:imagedata r:id="rId90" o:title=""/>
          </v:shape>
          <o:OLEObject Type="Embed" ProgID="Equation.3" ShapeID="_x0000_i1061" DrawAspect="Content" ObjectID="_1418667414" r:id="rId91"/>
        </w:object>
      </w:r>
    </w:p>
    <w:p w:rsidR="00046905" w:rsidRDefault="00046905" w:rsidP="00046905">
      <w:pPr>
        <w:pStyle w:val="ListParagraph"/>
        <w:numPr>
          <w:ilvl w:val="0"/>
          <w:numId w:val="21"/>
        </w:numPr>
        <w:rPr>
          <w:b/>
          <w:color w:val="0000FF"/>
        </w:rPr>
      </w:pPr>
      <w:r w:rsidRPr="00046905">
        <w:rPr>
          <w:b/>
          <w:color w:val="0000FF"/>
        </w:rPr>
        <w:t>The Central Limit Theorem</w:t>
      </w:r>
    </w:p>
    <w:p w:rsidR="00894FD2" w:rsidRDefault="00894FD2" w:rsidP="00894FD2">
      <w:pPr>
        <w:pStyle w:val="ListParagraph"/>
        <w:numPr>
          <w:ilvl w:val="0"/>
          <w:numId w:val="15"/>
        </w:numPr>
      </w:pPr>
      <w:r w:rsidRPr="00046905">
        <w:rPr>
          <w:position w:val="-24"/>
        </w:rPr>
        <w:object w:dxaOrig="1500" w:dyaOrig="680">
          <v:shape id="_x0000_i1062" type="#_x0000_t75" style="width:75pt;height:33.75pt" o:ole="">
            <v:imagedata r:id="rId92" o:title=""/>
          </v:shape>
          <o:OLEObject Type="Embed" ProgID="Equation.3" ShapeID="_x0000_i1062" DrawAspect="Content" ObjectID="_1418667415" r:id="rId93"/>
        </w:object>
      </w:r>
      <w:r w:rsidR="00046905">
        <w:t xml:space="preserve">  (khi n đ</w:t>
      </w:r>
      <w:r>
        <w:t xml:space="preserve">ủ lớn </w:t>
      </w:r>
      <w:r w:rsidR="00046905">
        <w:t>)</w:t>
      </w:r>
      <w:r>
        <w:t xml:space="preserve"> </w:t>
      </w:r>
    </w:p>
    <w:p w:rsidR="00046905" w:rsidRDefault="00894FD2" w:rsidP="00894FD2">
      <w:pPr>
        <w:pStyle w:val="ListParagraph"/>
        <w:ind w:left="786"/>
      </w:pPr>
      <w:r>
        <w:t xml:space="preserve"> (với µ là trung bình tổng thể ; σ</w:t>
      </w:r>
      <w:r w:rsidRPr="00894FD2">
        <w:rPr>
          <w:vertAlign w:val="superscript"/>
        </w:rPr>
        <w:t>2</w:t>
      </w:r>
      <w:r>
        <w:t xml:space="preserve"> là phương sai tổng thể, n là kích thước mẫu)</w:t>
      </w:r>
    </w:p>
    <w:p w:rsidR="00894FD2" w:rsidRDefault="00894FD2" w:rsidP="00894FD2">
      <w:pPr>
        <w:pStyle w:val="ListParagraph"/>
        <w:ind w:left="786"/>
      </w:pPr>
      <w:r>
        <w:t xml:space="preserve">Ứng dụng để tính </w:t>
      </w:r>
      <w:r w:rsidRPr="00894FD2">
        <w:rPr>
          <w:position w:val="-28"/>
        </w:rPr>
        <w:object w:dxaOrig="6420" w:dyaOrig="660">
          <v:shape id="_x0000_i1063" type="#_x0000_t75" style="width:321pt;height:33pt" o:ole="">
            <v:imagedata r:id="rId94" o:title=""/>
          </v:shape>
          <o:OLEObject Type="Embed" ProgID="Equation.3" ShapeID="_x0000_i1063" DrawAspect="Content" ObjectID="_1418667416" r:id="rId95"/>
        </w:object>
      </w:r>
    </w:p>
    <w:p w:rsidR="00894FD2" w:rsidRDefault="00894FD2" w:rsidP="00894FD2">
      <w:pPr>
        <w:pStyle w:val="ListParagraph"/>
        <w:numPr>
          <w:ilvl w:val="0"/>
          <w:numId w:val="15"/>
        </w:numPr>
      </w:pPr>
      <w:r w:rsidRPr="00894FD2">
        <w:rPr>
          <w:position w:val="-30"/>
        </w:rPr>
        <w:object w:dxaOrig="3480" w:dyaOrig="760">
          <v:shape id="_x0000_i1064" type="#_x0000_t75" style="width:174pt;height:38.25pt" o:ole="">
            <v:imagedata r:id="rId96" o:title=""/>
          </v:shape>
          <o:OLEObject Type="Embed" ProgID="Equation.3" ShapeID="_x0000_i1064" DrawAspect="Content" ObjectID="_1418667417" r:id="rId97"/>
        </w:object>
      </w:r>
      <w:r>
        <w:t>) (Khi n</w:t>
      </w:r>
      <w:r w:rsidRPr="00894FD2">
        <w:rPr>
          <w:vertAlign w:val="subscript"/>
        </w:rPr>
        <w:t>1</w:t>
      </w:r>
      <w:r>
        <w:t>, n</w:t>
      </w:r>
      <w:r w:rsidRPr="00894FD2">
        <w:rPr>
          <w:vertAlign w:val="subscript"/>
        </w:rPr>
        <w:t>2</w:t>
      </w:r>
      <w:r>
        <w:t xml:space="preserve"> đủ lớn) </w:t>
      </w:r>
    </w:p>
    <w:p w:rsidR="00894FD2" w:rsidRDefault="00894FD2" w:rsidP="00894FD2">
      <w:pPr>
        <w:pStyle w:val="ListParagraph"/>
        <w:ind w:left="786"/>
      </w:pPr>
      <w:r>
        <w:t>(với µ</w:t>
      </w:r>
      <w:r w:rsidRPr="00894FD2">
        <w:rPr>
          <w:vertAlign w:val="subscript"/>
        </w:rPr>
        <w:t>1</w:t>
      </w:r>
      <w:r>
        <w:t>,</w:t>
      </w:r>
      <w:r w:rsidRPr="00894FD2">
        <w:t xml:space="preserve"> </w:t>
      </w:r>
      <w:r>
        <w:t>µ</w:t>
      </w:r>
      <w:r w:rsidRPr="00894FD2">
        <w:rPr>
          <w:vertAlign w:val="subscript"/>
        </w:rPr>
        <w:t>2</w:t>
      </w:r>
      <w:r>
        <w:t xml:space="preserve">  là trung bình tổng thể 1, 2 ; ;  σ</w:t>
      </w:r>
      <w:r w:rsidRPr="00894FD2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vertAlign w:val="subscript"/>
        </w:rPr>
        <w:t>1</w:t>
      </w:r>
      <w:r>
        <w:rPr>
          <w:vertAlign w:val="superscript"/>
        </w:rPr>
        <w:t xml:space="preserve"> ;  </w:t>
      </w:r>
      <w:r>
        <w:t>σ</w:t>
      </w:r>
      <w:r w:rsidRPr="00894FD2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vertAlign w:val="subscript"/>
        </w:rPr>
        <w:t xml:space="preserve">2 </w:t>
      </w:r>
      <w:r>
        <w:t>là phương sai tổng thể 1, 2,  n</w:t>
      </w:r>
      <w:r w:rsidRPr="00894FD2">
        <w:rPr>
          <w:vertAlign w:val="subscript"/>
        </w:rPr>
        <w:t>1</w:t>
      </w:r>
      <w:r>
        <w:t>; n</w:t>
      </w:r>
      <w:r w:rsidRPr="00894FD2">
        <w:rPr>
          <w:vertAlign w:val="subscript"/>
        </w:rPr>
        <w:t>2</w:t>
      </w:r>
      <w:r>
        <w:t xml:space="preserve"> là kích thước mẫu 1 và 2).</w:t>
      </w:r>
    </w:p>
    <w:p w:rsidR="00894FD2" w:rsidRDefault="00894FD2" w:rsidP="00046905">
      <w:pPr>
        <w:pStyle w:val="ListParagraph"/>
        <w:ind w:left="786"/>
      </w:pPr>
      <w:r w:rsidRPr="00894FD2">
        <w:rPr>
          <w:position w:val="-74"/>
        </w:rPr>
        <w:object w:dxaOrig="9000" w:dyaOrig="1140">
          <v:shape id="_x0000_i1065" type="#_x0000_t75" style="width:450pt;height:57pt" o:ole="">
            <v:imagedata r:id="rId98" o:title=""/>
          </v:shape>
          <o:OLEObject Type="Embed" ProgID="Equation.3" ShapeID="_x0000_i1065" DrawAspect="Content" ObjectID="_1418667418" r:id="rId99"/>
        </w:object>
      </w: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046905">
      <w:pPr>
        <w:pStyle w:val="ListParagraph"/>
        <w:ind w:left="786"/>
      </w:pPr>
    </w:p>
    <w:p w:rsidR="00C55E31" w:rsidRDefault="00C55E31" w:rsidP="00C55E31">
      <w:pPr>
        <w:jc w:val="center"/>
        <w:rPr>
          <w:b/>
          <w:color w:val="FF0000"/>
        </w:rPr>
      </w:pPr>
      <w:r w:rsidRPr="00C00541">
        <w:rPr>
          <w:color w:val="FF0000"/>
        </w:rPr>
        <w:lastRenderedPageBreak/>
        <w:t>Tóm tắ</w:t>
      </w:r>
      <w:r>
        <w:rPr>
          <w:color w:val="FF0000"/>
        </w:rPr>
        <w:t>t chương VIII</w:t>
      </w:r>
      <w:r w:rsidRPr="00C00541">
        <w:rPr>
          <w:color w:val="FF0000"/>
        </w:rPr>
        <w:t xml:space="preserve">: </w:t>
      </w:r>
      <w:r>
        <w:rPr>
          <w:b/>
          <w:color w:val="FF0000"/>
        </w:rPr>
        <w:t xml:space="preserve">Confidence Interval  (viết tắt là CI ) for population parameter   (Khoảng tin cậy cho tham số của tổng thể) </w:t>
      </w:r>
    </w:p>
    <w:p w:rsidR="00C55E31" w:rsidRPr="00C55E31" w:rsidRDefault="00C55E31" w:rsidP="00C55E31">
      <w:pPr>
        <w:pStyle w:val="ListParagraph"/>
        <w:numPr>
          <w:ilvl w:val="0"/>
          <w:numId w:val="15"/>
        </w:numPr>
      </w:pPr>
      <w:r w:rsidRPr="00C55E31">
        <w:t xml:space="preserve">Bài toán tổng quát của </w:t>
      </w:r>
      <w:r>
        <w:t xml:space="preserve">chương </w:t>
      </w:r>
      <w:r w:rsidRPr="00C55E31">
        <w:t xml:space="preserve"> này:</w:t>
      </w:r>
    </w:p>
    <w:p w:rsidR="00C55E31" w:rsidRDefault="00C55E31" w:rsidP="00C55E31">
      <w:r w:rsidRPr="00C55E31">
        <w:tab/>
        <w:t xml:space="preserve">Dựa vào mẫu, tìm </w:t>
      </w:r>
      <w:r w:rsidRPr="00C55E31">
        <w:rPr>
          <w:b/>
          <w:i/>
          <w:iCs/>
        </w:rPr>
        <w:t>ước lượng khoảng (confidence interval = CI)</w:t>
      </w:r>
      <w:r w:rsidRPr="00C55E31">
        <w:t xml:space="preserve"> của một </w:t>
      </w:r>
      <w:r w:rsidRPr="00C55E31">
        <w:rPr>
          <w:i/>
          <w:iCs/>
        </w:rPr>
        <w:t>tham số</w:t>
      </w:r>
      <w:r w:rsidRPr="00C55E31">
        <w:t xml:space="preserve"> </w:t>
      </w:r>
      <w:r>
        <w:t xml:space="preserve">(µ hoặc σ hoặc p)  </w:t>
      </w:r>
      <w:r w:rsidRPr="00C55E31">
        <w:t xml:space="preserve">của </w:t>
      </w:r>
      <w:r>
        <w:t>biến ngẫu nhiên.</w:t>
      </w:r>
    </w:p>
    <w:p w:rsidR="00C55E31" w:rsidRPr="00C55E31" w:rsidRDefault="00C55E31" w:rsidP="00C55E31">
      <w:pPr>
        <w:pStyle w:val="ListParagraph"/>
        <w:numPr>
          <w:ilvl w:val="0"/>
          <w:numId w:val="15"/>
        </w:numPr>
        <w:jc w:val="both"/>
      </w:pPr>
      <w:r>
        <w:t xml:space="preserve">Định nghĩa chung: </w:t>
      </w:r>
      <w:r w:rsidRPr="00C55E31">
        <w:t xml:space="preserve">Ước lượng khoảng của tham số </w:t>
      </w:r>
      <w:r w:rsidRPr="00C55E31">
        <w:rPr>
          <w:lang w:val="el-GR"/>
        </w:rPr>
        <w:t>θ</w:t>
      </w:r>
      <w:r w:rsidRPr="00C55E31">
        <w:t xml:space="preserve"> với độ tin cậy (</w:t>
      </w:r>
      <w:r w:rsidRPr="00C55E31">
        <w:rPr>
          <w:b/>
        </w:rPr>
        <w:t>confidence level</w:t>
      </w:r>
      <w:r w:rsidRPr="00C55E31">
        <w:t xml:space="preserve">) 1- </w:t>
      </w:r>
      <w:r w:rsidRPr="00C55E31">
        <w:rPr>
          <w:lang w:val="el-GR"/>
        </w:rPr>
        <w:t>α</w:t>
      </w:r>
      <w:r w:rsidRPr="00C55E31">
        <w:t xml:space="preserve"> là khoảng [L, U] sao cho </w:t>
      </w:r>
    </w:p>
    <w:p w:rsidR="00C55E31" w:rsidRPr="00C55E31" w:rsidRDefault="00C55E31" w:rsidP="00C55E31">
      <w:pPr>
        <w:pStyle w:val="ListParagraph"/>
        <w:ind w:left="786"/>
        <w:jc w:val="center"/>
      </w:pPr>
      <w:r w:rsidRPr="00C55E31">
        <w:t xml:space="preserve">P(L ≤ </w:t>
      </w:r>
      <w:r w:rsidRPr="00C55E31">
        <w:rPr>
          <w:lang w:val="el-GR"/>
        </w:rPr>
        <w:t>θ</w:t>
      </w:r>
      <w:r w:rsidRPr="00C55E31">
        <w:t xml:space="preserve"> ≤ U) = 1 – </w:t>
      </w:r>
      <w:r w:rsidRPr="00C55E31">
        <w:rPr>
          <w:lang w:val="el-GR"/>
        </w:rPr>
        <w:t>α</w:t>
      </w:r>
      <w:r w:rsidRPr="00C55E31">
        <w:t>,</w:t>
      </w:r>
    </w:p>
    <w:p w:rsidR="00C55E31" w:rsidRPr="00C55E31" w:rsidRDefault="00C55E31" w:rsidP="00C55E31">
      <w:pPr>
        <w:pStyle w:val="ListParagraph"/>
        <w:ind w:left="786"/>
      </w:pPr>
      <w:r w:rsidRPr="00C55E31">
        <w:t>trong đó L, U là các hàm của mẫu ngẫu nhiên (X</w:t>
      </w:r>
      <w:r w:rsidRPr="00C55E31">
        <w:rPr>
          <w:vertAlign w:val="subscript"/>
        </w:rPr>
        <w:t>1</w:t>
      </w:r>
      <w:r w:rsidRPr="00C55E31">
        <w:t>,…,X</w:t>
      </w:r>
      <w:r w:rsidRPr="00C55E31">
        <w:rPr>
          <w:vertAlign w:val="subscript"/>
        </w:rPr>
        <w:t>n</w:t>
      </w:r>
      <w:r w:rsidRPr="00C55E31">
        <w:t>).</w:t>
      </w:r>
      <w:r w:rsidRPr="00C55E31">
        <w:rPr>
          <w:lang w:val="el-GR"/>
        </w:rPr>
        <w:t xml:space="preserve"> </w:t>
      </w:r>
    </w:p>
    <w:p w:rsidR="00D661D5" w:rsidRPr="007179CD" w:rsidRDefault="00D661D5" w:rsidP="007179CD">
      <w:pPr>
        <w:pStyle w:val="ListParagraph"/>
        <w:numPr>
          <w:ilvl w:val="0"/>
          <w:numId w:val="15"/>
        </w:numPr>
        <w:rPr>
          <w:b/>
          <w:color w:val="0000FF"/>
        </w:rPr>
      </w:pPr>
      <w:r w:rsidRPr="00D661D5">
        <w:rPr>
          <w:b/>
          <w:color w:val="0000FF"/>
        </w:rPr>
        <w:t>CI on µ:</w:t>
      </w:r>
      <w:r>
        <w:rPr>
          <w:b/>
          <w:color w:val="0000FF"/>
        </w:rPr>
        <w:t xml:space="preserve"> </w:t>
      </w:r>
      <w:r w:rsidRPr="007179CD">
        <w:rPr>
          <w:b/>
          <w:color w:val="0000FF"/>
        </w:rPr>
        <w:t xml:space="preserve">Với độ tin cậy (confidence level) 1- </w:t>
      </w:r>
      <w:r w:rsidRPr="007179CD">
        <w:rPr>
          <w:b/>
          <w:color w:val="0000FF"/>
          <w:lang w:val="el-GR"/>
        </w:rPr>
        <w:t>α</w:t>
      </w:r>
      <w:r w:rsidRPr="007179CD">
        <w:rPr>
          <w:b/>
          <w:color w:val="0000FF"/>
        </w:rPr>
        <w:t xml:space="preserve"> thì khoảng tin cậy cho µ là: </w:t>
      </w:r>
    </w:p>
    <w:p w:rsidR="00D661D5" w:rsidRDefault="00D661D5" w:rsidP="00D661D5">
      <w:pPr>
        <w:pStyle w:val="ListParagraph"/>
        <w:ind w:left="786"/>
      </w:pPr>
      <w:r w:rsidRPr="00D661D5">
        <w:rPr>
          <w:b/>
        </w:rPr>
        <w:t>TH1</w:t>
      </w:r>
      <w:r>
        <w:t xml:space="preserve"> (tổng thể có phân phối chuẩn, σ đã biết). </w:t>
      </w:r>
    </w:p>
    <w:p w:rsidR="00D661D5" w:rsidRDefault="00D661D5" w:rsidP="00D661D5">
      <w:pPr>
        <w:pStyle w:val="ListParagraph"/>
        <w:numPr>
          <w:ilvl w:val="0"/>
          <w:numId w:val="23"/>
        </w:numPr>
      </w:pPr>
      <w:r>
        <w:t xml:space="preserve">Hai phía: </w:t>
      </w:r>
      <w:r w:rsidRPr="0069106B">
        <w:rPr>
          <w:position w:val="-28"/>
        </w:rPr>
        <w:object w:dxaOrig="3720" w:dyaOrig="680">
          <v:shape id="_x0000_i1066" type="#_x0000_t75" style="width:186pt;height:33.75pt" o:ole="">
            <v:imagedata r:id="rId100" o:title=""/>
          </v:shape>
          <o:OLEObject Type="Embed" ProgID="Equation.3" ShapeID="_x0000_i1066" DrawAspect="Content" ObjectID="_1418667419" r:id="rId101"/>
        </w:object>
      </w:r>
      <w:r>
        <w:t xml:space="preserve"> </w:t>
      </w:r>
    </w:p>
    <w:p w:rsidR="00C55E31" w:rsidRDefault="00D661D5" w:rsidP="00D661D5">
      <w:pPr>
        <w:pStyle w:val="ListParagraph"/>
        <w:ind w:left="1866" w:firstLine="294"/>
      </w:pPr>
      <w:r>
        <w:t xml:space="preserve">với </w:t>
      </w:r>
      <w:r w:rsidRPr="00D661D5">
        <w:rPr>
          <w:position w:val="-12"/>
        </w:rPr>
        <w:object w:dxaOrig="499" w:dyaOrig="360">
          <v:shape id="_x0000_i1067" type="#_x0000_t75" style="width:24.75pt;height:18pt" o:ole="">
            <v:imagedata r:id="rId102" o:title=""/>
          </v:shape>
          <o:OLEObject Type="Embed" ProgID="Equation.3" ShapeID="_x0000_i1067" DrawAspect="Content" ObjectID="_1418667420" r:id="rId103"/>
        </w:object>
      </w:r>
      <w:r>
        <w:t xml:space="preserve"> là số mà </w:t>
      </w:r>
      <w:r w:rsidRPr="00D661D5">
        <w:rPr>
          <w:position w:val="-24"/>
        </w:rPr>
        <w:object w:dxaOrig="1640" w:dyaOrig="620">
          <v:shape id="_x0000_i1068" type="#_x0000_t75" style="width:81.75pt;height:30.75pt" o:ole="">
            <v:imagedata r:id="rId104" o:title=""/>
          </v:shape>
          <o:OLEObject Type="Embed" ProgID="Equation.3" ShapeID="_x0000_i1068" DrawAspect="Content" ObjectID="_1418667421" r:id="rId105"/>
        </w:object>
      </w:r>
      <w:r>
        <w:t>.</w:t>
      </w:r>
    </w:p>
    <w:p w:rsidR="00D661D5" w:rsidRDefault="00D661D5" w:rsidP="00D661D5">
      <w:pPr>
        <w:pStyle w:val="ListParagraph"/>
        <w:numPr>
          <w:ilvl w:val="0"/>
          <w:numId w:val="22"/>
        </w:numPr>
      </w:pPr>
      <w:r>
        <w:t xml:space="preserve">Một phía  </w:t>
      </w:r>
      <w:r w:rsidRPr="00D661D5">
        <w:rPr>
          <w:position w:val="-34"/>
        </w:rPr>
        <w:object w:dxaOrig="2520" w:dyaOrig="800">
          <v:shape id="_x0000_i1069" type="#_x0000_t75" style="width:126pt;height:39.75pt" o:ole="">
            <v:imagedata r:id="rId106" o:title=""/>
          </v:shape>
          <o:OLEObject Type="Embed" ProgID="Equation.3" ShapeID="_x0000_i1069" DrawAspect="Content" ObjectID="_1418667422" r:id="rId107"/>
        </w:object>
      </w:r>
    </w:p>
    <w:p w:rsidR="00C20819" w:rsidRDefault="00C20819" w:rsidP="00D661D5">
      <w:pPr>
        <w:pStyle w:val="ListParagraph"/>
        <w:numPr>
          <w:ilvl w:val="0"/>
          <w:numId w:val="22"/>
        </w:numPr>
      </w:pPr>
      <w:r>
        <w:t xml:space="preserve">Nếu dùng </w:t>
      </w:r>
      <w:r w:rsidRPr="00C20819">
        <w:rPr>
          <w:position w:val="-10"/>
        </w:rPr>
        <w:object w:dxaOrig="180" w:dyaOrig="340">
          <v:shape id="_x0000_i1070" type="#_x0000_t75" style="width:9pt;height:17.25pt" o:ole="">
            <v:imagedata r:id="rId108" o:title=""/>
          </v:shape>
          <o:OLEObject Type="Embed" ProgID="Equation.3" ShapeID="_x0000_i1070" DrawAspect="Content" ObjectID="_1418667423" r:id="rId109"/>
        </w:object>
      </w:r>
      <w:r w:rsidRPr="00C20819">
        <w:rPr>
          <w:position w:val="-6"/>
        </w:rPr>
        <w:object w:dxaOrig="200" w:dyaOrig="340">
          <v:shape id="_x0000_i1071" type="#_x0000_t75" style="width:9.75pt;height:17.25pt" o:ole="">
            <v:imagedata r:id="rId110" o:title=""/>
          </v:shape>
          <o:OLEObject Type="Embed" ProgID="Equation.3" ShapeID="_x0000_i1071" DrawAspect="Content" ObjectID="_1418667424" r:id="rId111"/>
        </w:object>
      </w:r>
      <w:r>
        <w:t xml:space="preserve"> để xấp xỉ cho µ thì muốn sai số không vượt quá E thì với độ tin cậy 1-α kích thước mẫu cần tìm là: </w:t>
      </w:r>
    </w:p>
    <w:p w:rsidR="00C20819" w:rsidRDefault="008F527C" w:rsidP="00C20819">
      <w:pPr>
        <w:pStyle w:val="ListParagraph"/>
        <w:ind w:left="1146"/>
        <w:jc w:val="center"/>
      </w:pPr>
      <w:r w:rsidRPr="00C20819">
        <w:rPr>
          <w:position w:val="-30"/>
        </w:rPr>
        <w:object w:dxaOrig="1500" w:dyaOrig="780">
          <v:shape id="_x0000_i1072" type="#_x0000_t75" style="width:75pt;height:39pt" o:ole="">
            <v:imagedata r:id="rId112" o:title=""/>
          </v:shape>
          <o:OLEObject Type="Embed" ProgID="Equation.3" ShapeID="_x0000_i1072" DrawAspect="Content" ObjectID="_1418667425" r:id="rId113"/>
        </w:object>
      </w:r>
    </w:p>
    <w:p w:rsidR="00D661D5" w:rsidRDefault="00D661D5" w:rsidP="00D661D5">
      <w:pPr>
        <w:ind w:left="786"/>
        <w:rPr>
          <w:b/>
        </w:rPr>
      </w:pPr>
      <w:r w:rsidRPr="00D661D5">
        <w:rPr>
          <w:b/>
        </w:rPr>
        <w:t xml:space="preserve">TH2: </w:t>
      </w:r>
      <w:r>
        <w:rPr>
          <w:b/>
        </w:rPr>
        <w:t>(</w:t>
      </w:r>
      <w:r w:rsidRPr="00D661D5">
        <w:t>kích thước mẫu lớn) (n &gt; = 30)</w:t>
      </w:r>
    </w:p>
    <w:p w:rsidR="00D661D5" w:rsidRDefault="00D661D5" w:rsidP="00D661D5">
      <w:pPr>
        <w:pStyle w:val="ListParagraph"/>
        <w:numPr>
          <w:ilvl w:val="0"/>
          <w:numId w:val="22"/>
        </w:numPr>
      </w:pPr>
      <w:r>
        <w:t xml:space="preserve">Hai phía: </w:t>
      </w:r>
      <w:r w:rsidRPr="0069106B">
        <w:rPr>
          <w:position w:val="-28"/>
        </w:rPr>
        <w:object w:dxaOrig="3680" w:dyaOrig="680">
          <v:shape id="_x0000_i1073" type="#_x0000_t75" style="width:183.75pt;height:33.75pt" o:ole="">
            <v:imagedata r:id="rId114" o:title=""/>
          </v:shape>
          <o:OLEObject Type="Embed" ProgID="Equation.3" ShapeID="_x0000_i1073" DrawAspect="Content" ObjectID="_1418667426" r:id="rId115"/>
        </w:object>
      </w:r>
      <w:r>
        <w:t xml:space="preserve"> </w:t>
      </w:r>
    </w:p>
    <w:p w:rsidR="00D661D5" w:rsidRDefault="00D661D5" w:rsidP="00D661D5">
      <w:pPr>
        <w:pStyle w:val="ListParagraph"/>
        <w:ind w:left="1866" w:firstLine="294"/>
      </w:pPr>
      <w:r>
        <w:t xml:space="preserve">với </w:t>
      </w:r>
      <w:r w:rsidRPr="00D661D5">
        <w:rPr>
          <w:position w:val="-12"/>
        </w:rPr>
        <w:object w:dxaOrig="499" w:dyaOrig="360">
          <v:shape id="_x0000_i1074" type="#_x0000_t75" style="width:24.75pt;height:18pt" o:ole="">
            <v:imagedata r:id="rId102" o:title=""/>
          </v:shape>
          <o:OLEObject Type="Embed" ProgID="Equation.3" ShapeID="_x0000_i1074" DrawAspect="Content" ObjectID="_1418667427" r:id="rId116"/>
        </w:object>
      </w:r>
      <w:r>
        <w:t xml:space="preserve"> là số mà </w:t>
      </w:r>
      <w:r w:rsidRPr="00D661D5">
        <w:rPr>
          <w:position w:val="-24"/>
        </w:rPr>
        <w:object w:dxaOrig="1640" w:dyaOrig="620">
          <v:shape id="_x0000_i1075" type="#_x0000_t75" style="width:81.75pt;height:30.75pt" o:ole="">
            <v:imagedata r:id="rId104" o:title=""/>
          </v:shape>
          <o:OLEObject Type="Embed" ProgID="Equation.3" ShapeID="_x0000_i1075" DrawAspect="Content" ObjectID="_1418667428" r:id="rId117"/>
        </w:object>
      </w:r>
      <w:r>
        <w:t>.</w:t>
      </w:r>
    </w:p>
    <w:p w:rsidR="00D661D5" w:rsidRDefault="00D661D5" w:rsidP="00D661D5">
      <w:pPr>
        <w:pStyle w:val="ListParagraph"/>
        <w:numPr>
          <w:ilvl w:val="0"/>
          <w:numId w:val="22"/>
        </w:numPr>
      </w:pPr>
      <w:r>
        <w:t xml:space="preserve">Một phía  </w:t>
      </w:r>
      <w:r w:rsidRPr="00D661D5">
        <w:rPr>
          <w:position w:val="-34"/>
        </w:rPr>
        <w:object w:dxaOrig="2500" w:dyaOrig="800">
          <v:shape id="_x0000_i1076" type="#_x0000_t75" style="width:125.25pt;height:39.75pt" o:ole="">
            <v:imagedata r:id="rId118" o:title=""/>
          </v:shape>
          <o:OLEObject Type="Embed" ProgID="Equation.3" ShapeID="_x0000_i1076" DrawAspect="Content" ObjectID="_1418667429" r:id="rId119"/>
        </w:object>
      </w:r>
    </w:p>
    <w:p w:rsidR="00D661D5" w:rsidRDefault="00D661D5" w:rsidP="00D661D5">
      <w:pPr>
        <w:ind w:left="786"/>
      </w:pPr>
      <w:r>
        <w:rPr>
          <w:b/>
        </w:rPr>
        <w:t>TH3</w:t>
      </w:r>
      <w:r w:rsidRPr="00D661D5">
        <w:rPr>
          <w:b/>
        </w:rPr>
        <w:t xml:space="preserve">: </w:t>
      </w:r>
      <w:r>
        <w:rPr>
          <w:b/>
        </w:rPr>
        <w:t>(</w:t>
      </w:r>
      <w:r w:rsidRPr="00D661D5">
        <w:t>tổng thể có phân phối chuẩn</w:t>
      </w:r>
      <w:r>
        <w:rPr>
          <w:b/>
        </w:rPr>
        <w:t xml:space="preserve">, </w:t>
      </w:r>
      <w:r>
        <w:t>σ chưa biết)</w:t>
      </w:r>
    </w:p>
    <w:p w:rsidR="00D661D5" w:rsidRDefault="00D661D5" w:rsidP="00D661D5">
      <w:pPr>
        <w:pStyle w:val="ListParagraph"/>
        <w:numPr>
          <w:ilvl w:val="0"/>
          <w:numId w:val="22"/>
        </w:numPr>
      </w:pPr>
      <w:r>
        <w:t xml:space="preserve">Hai phía: </w:t>
      </w:r>
      <w:r w:rsidR="007179CD" w:rsidRPr="0069106B">
        <w:rPr>
          <w:position w:val="-28"/>
        </w:rPr>
        <w:object w:dxaOrig="4200" w:dyaOrig="700">
          <v:shape id="_x0000_i1077" type="#_x0000_t75" style="width:210pt;height:35.25pt" o:ole="">
            <v:imagedata r:id="rId120" o:title=""/>
          </v:shape>
          <o:OLEObject Type="Embed" ProgID="Equation.3" ShapeID="_x0000_i1077" DrawAspect="Content" ObjectID="_1418667430" r:id="rId121"/>
        </w:object>
      </w:r>
      <w:r>
        <w:t xml:space="preserve"> </w:t>
      </w:r>
    </w:p>
    <w:p w:rsidR="00D661D5" w:rsidRDefault="00D661D5" w:rsidP="007179CD">
      <w:pPr>
        <w:ind w:left="720"/>
      </w:pPr>
      <w:r>
        <w:lastRenderedPageBreak/>
        <w:t xml:space="preserve">với </w:t>
      </w:r>
      <w:r w:rsidR="007179CD" w:rsidRPr="00D661D5">
        <w:rPr>
          <w:position w:val="-12"/>
        </w:rPr>
        <w:object w:dxaOrig="999" w:dyaOrig="360">
          <v:shape id="_x0000_i1078" type="#_x0000_t75" style="width:50.25pt;height:18pt" o:ole="">
            <v:imagedata r:id="rId122" o:title=""/>
          </v:shape>
          <o:OLEObject Type="Embed" ProgID="Equation.3" ShapeID="_x0000_i1078" DrawAspect="Content" ObjectID="_1418667431" r:id="rId123"/>
        </w:object>
      </w:r>
      <w:r>
        <w:t xml:space="preserve"> là số được tra bởi table V-A9-textbook</w:t>
      </w:r>
      <w:r w:rsidR="007179CD">
        <w:t xml:space="preserve"> bằng cách lấy giao của cột α/2 và dòng n-1.</w:t>
      </w:r>
    </w:p>
    <w:p w:rsidR="00D661D5" w:rsidRDefault="00D661D5" w:rsidP="00D661D5">
      <w:pPr>
        <w:pStyle w:val="ListParagraph"/>
        <w:numPr>
          <w:ilvl w:val="0"/>
          <w:numId w:val="22"/>
        </w:numPr>
      </w:pPr>
      <w:r>
        <w:t xml:space="preserve">Một phía  </w:t>
      </w:r>
      <w:r w:rsidR="007179CD" w:rsidRPr="007179CD">
        <w:rPr>
          <w:position w:val="-38"/>
        </w:rPr>
        <w:object w:dxaOrig="2760" w:dyaOrig="880">
          <v:shape id="_x0000_i1079" type="#_x0000_t75" style="width:138pt;height:44.25pt" o:ole="">
            <v:imagedata r:id="rId124" o:title=""/>
          </v:shape>
          <o:OLEObject Type="Embed" ProgID="Equation.3" ShapeID="_x0000_i1079" DrawAspect="Content" ObjectID="_1418667432" r:id="rId125"/>
        </w:object>
      </w:r>
    </w:p>
    <w:p w:rsidR="007179CD" w:rsidRPr="007179CD" w:rsidRDefault="007179CD" w:rsidP="007179CD">
      <w:pPr>
        <w:pStyle w:val="ListParagraph"/>
        <w:numPr>
          <w:ilvl w:val="0"/>
          <w:numId w:val="15"/>
        </w:numPr>
        <w:rPr>
          <w:b/>
          <w:color w:val="0000FF"/>
        </w:rPr>
      </w:pPr>
      <w:r>
        <w:rPr>
          <w:b/>
          <w:color w:val="0000FF"/>
        </w:rPr>
        <w:t>CI on σ</w:t>
      </w:r>
      <w:r w:rsidRPr="007179CD">
        <w:rPr>
          <w:b/>
          <w:color w:val="0000FF"/>
          <w:vertAlign w:val="superscript"/>
        </w:rPr>
        <w:t>2</w:t>
      </w:r>
      <w:r w:rsidRPr="007179CD">
        <w:rPr>
          <w:b/>
          <w:color w:val="0000FF"/>
        </w:rPr>
        <w:t xml:space="preserve">: Với độ tin cậy (confidence level) 1- </w:t>
      </w:r>
      <w:r w:rsidRPr="007179CD">
        <w:rPr>
          <w:b/>
          <w:color w:val="0000FF"/>
          <w:lang w:val="el-GR"/>
        </w:rPr>
        <w:t>α</w:t>
      </w:r>
      <w:r w:rsidRPr="007179CD">
        <w:rPr>
          <w:b/>
          <w:color w:val="0000FF"/>
        </w:rPr>
        <w:t xml:space="preserve"> thì khoảng tin cậy cho  </w:t>
      </w:r>
      <w:r>
        <w:rPr>
          <w:b/>
          <w:color w:val="0000FF"/>
        </w:rPr>
        <w:t>σ</w:t>
      </w:r>
      <w:r w:rsidRPr="007179CD">
        <w:rPr>
          <w:b/>
          <w:color w:val="0000FF"/>
          <w:vertAlign w:val="superscript"/>
        </w:rPr>
        <w:t>2</w:t>
      </w:r>
      <w:r>
        <w:rPr>
          <w:b/>
          <w:color w:val="0000FF"/>
          <w:vertAlign w:val="superscript"/>
        </w:rPr>
        <w:t xml:space="preserve">  </w:t>
      </w:r>
      <w:r w:rsidRPr="007179CD">
        <w:rPr>
          <w:b/>
          <w:color w:val="0000FF"/>
        </w:rPr>
        <w:t xml:space="preserve">là: </w:t>
      </w:r>
    </w:p>
    <w:p w:rsidR="007179CD" w:rsidRDefault="007179CD" w:rsidP="007179CD">
      <w:pPr>
        <w:pStyle w:val="ListParagraph"/>
        <w:numPr>
          <w:ilvl w:val="0"/>
          <w:numId w:val="22"/>
        </w:numPr>
      </w:pPr>
      <w:r>
        <w:t xml:space="preserve">Hai phía   </w:t>
      </w:r>
      <w:r w:rsidRPr="0069106B">
        <w:rPr>
          <w:position w:val="-38"/>
        </w:rPr>
        <w:object w:dxaOrig="3019" w:dyaOrig="880">
          <v:shape id="_x0000_i1080" type="#_x0000_t75" style="width:150.75pt;height:44.25pt" o:ole="">
            <v:imagedata r:id="rId126" o:title=""/>
          </v:shape>
          <o:OLEObject Type="Embed" ProgID="Equation.3" ShapeID="_x0000_i1080" DrawAspect="Content" ObjectID="_1418667433" r:id="rId127"/>
        </w:object>
      </w:r>
    </w:p>
    <w:p w:rsidR="00C20819" w:rsidRDefault="00C20819" w:rsidP="00C20819">
      <w:pPr>
        <w:pStyle w:val="ListParagraph"/>
        <w:ind w:left="1146"/>
      </w:pPr>
      <w:r>
        <w:t xml:space="preserve">Với </w:t>
      </w:r>
      <w:r w:rsidRPr="00C20819">
        <w:rPr>
          <w:position w:val="-14"/>
        </w:rPr>
        <w:object w:dxaOrig="859" w:dyaOrig="440">
          <v:shape id="_x0000_i1081" type="#_x0000_t75" style="width:42.75pt;height:21.75pt" o:ole="">
            <v:imagedata r:id="rId128" o:title=""/>
          </v:shape>
          <o:OLEObject Type="Embed" ProgID="Equation.3" ShapeID="_x0000_i1081" DrawAspect="Content" ObjectID="_1418667434" r:id="rId129"/>
        </w:object>
      </w:r>
      <w:r>
        <w:t xml:space="preserve"> là giá trị được tra từ Table IV-A8-textbook.</w:t>
      </w:r>
    </w:p>
    <w:p w:rsidR="007179CD" w:rsidRDefault="007179CD" w:rsidP="007179CD">
      <w:pPr>
        <w:pStyle w:val="ListParagraph"/>
        <w:numPr>
          <w:ilvl w:val="0"/>
          <w:numId w:val="22"/>
        </w:numPr>
      </w:pPr>
      <w:r>
        <w:t xml:space="preserve">Một phía </w:t>
      </w:r>
      <w:r w:rsidR="00C20819" w:rsidRPr="007179CD">
        <w:rPr>
          <w:position w:val="-76"/>
        </w:rPr>
        <w:object w:dxaOrig="2220" w:dyaOrig="1640">
          <v:shape id="_x0000_i1082" type="#_x0000_t75" style="width:111pt;height:81.75pt" o:ole="">
            <v:imagedata r:id="rId130" o:title=""/>
          </v:shape>
          <o:OLEObject Type="Embed" ProgID="Equation.3" ShapeID="_x0000_i1082" DrawAspect="Content" ObjectID="_1418667435" r:id="rId131"/>
        </w:object>
      </w:r>
    </w:p>
    <w:p w:rsidR="00C20819" w:rsidRDefault="00C20819" w:rsidP="00C20819">
      <w:pPr>
        <w:pStyle w:val="ListParagraph"/>
        <w:numPr>
          <w:ilvl w:val="0"/>
          <w:numId w:val="15"/>
        </w:numPr>
        <w:rPr>
          <w:b/>
          <w:color w:val="0000FF"/>
        </w:rPr>
      </w:pPr>
      <w:r w:rsidRPr="00C20819">
        <w:rPr>
          <w:b/>
          <w:color w:val="0000FF"/>
        </w:rPr>
        <w:t xml:space="preserve">CI on </w:t>
      </w:r>
      <w:r>
        <w:rPr>
          <w:b/>
          <w:color w:val="0000FF"/>
        </w:rPr>
        <w:t>p</w:t>
      </w:r>
      <w:r w:rsidRPr="00C20819">
        <w:rPr>
          <w:b/>
          <w:color w:val="0000FF"/>
        </w:rPr>
        <w:t xml:space="preserve">: Với độ tin cậy (confidence level) 1- </w:t>
      </w:r>
      <w:r w:rsidRPr="00C20819">
        <w:rPr>
          <w:b/>
          <w:color w:val="0000FF"/>
          <w:lang w:val="el-GR"/>
        </w:rPr>
        <w:t>α</w:t>
      </w:r>
      <w:r w:rsidRPr="00C20819">
        <w:rPr>
          <w:b/>
          <w:color w:val="0000FF"/>
        </w:rPr>
        <w:t xml:space="preserve"> thì khoảng tin cậy cho  </w:t>
      </w:r>
      <w:r>
        <w:rPr>
          <w:b/>
          <w:color w:val="0000FF"/>
        </w:rPr>
        <w:t>p</w:t>
      </w:r>
      <w:r w:rsidRPr="00C20819">
        <w:rPr>
          <w:b/>
          <w:color w:val="0000FF"/>
          <w:vertAlign w:val="superscript"/>
        </w:rPr>
        <w:t xml:space="preserve">  </w:t>
      </w:r>
      <w:r w:rsidRPr="00C20819">
        <w:rPr>
          <w:b/>
          <w:color w:val="0000FF"/>
        </w:rPr>
        <w:t xml:space="preserve">là: </w:t>
      </w:r>
    </w:p>
    <w:p w:rsidR="00C20819" w:rsidRPr="00C20819" w:rsidRDefault="00C20819" w:rsidP="00C20819">
      <w:pPr>
        <w:pStyle w:val="ListParagraph"/>
        <w:numPr>
          <w:ilvl w:val="0"/>
          <w:numId w:val="22"/>
        </w:numPr>
        <w:rPr>
          <w:b/>
          <w:color w:val="0000FF"/>
        </w:rPr>
      </w:pPr>
      <w:r>
        <w:t xml:space="preserve">Hai phía </w:t>
      </w:r>
      <w:r w:rsidRPr="00C20819">
        <w:rPr>
          <w:position w:val="-26"/>
        </w:rPr>
        <w:object w:dxaOrig="4920" w:dyaOrig="999">
          <v:shape id="_x0000_i1083" type="#_x0000_t75" style="width:246pt;height:50.25pt" o:ole="">
            <v:imagedata r:id="rId132" o:title=""/>
          </v:shape>
          <o:OLEObject Type="Embed" ProgID="Equation.3" ShapeID="_x0000_i1083" DrawAspect="Content" ObjectID="_1418667436" r:id="rId133"/>
        </w:object>
      </w:r>
    </w:p>
    <w:p w:rsidR="00C20819" w:rsidRPr="00C20819" w:rsidRDefault="00C20819" w:rsidP="00C20819">
      <w:pPr>
        <w:pStyle w:val="ListParagraph"/>
        <w:numPr>
          <w:ilvl w:val="0"/>
          <w:numId w:val="22"/>
        </w:numPr>
        <w:rPr>
          <w:b/>
          <w:color w:val="0000FF"/>
        </w:rPr>
      </w:pPr>
      <w:r>
        <w:t xml:space="preserve">Một phía : </w:t>
      </w:r>
      <w:r w:rsidRPr="00C20819">
        <w:rPr>
          <w:position w:val="-82"/>
        </w:rPr>
        <w:object w:dxaOrig="2840" w:dyaOrig="1760">
          <v:shape id="_x0000_i1084" type="#_x0000_t75" style="width:141.75pt;height:87.75pt" o:ole="">
            <v:imagedata r:id="rId134" o:title=""/>
          </v:shape>
          <o:OLEObject Type="Embed" ProgID="Equation.3" ShapeID="_x0000_i1084" DrawAspect="Content" ObjectID="_1418667437" r:id="rId135"/>
        </w:object>
      </w:r>
    </w:p>
    <w:p w:rsidR="000F41D3" w:rsidRDefault="008E2FB1" w:rsidP="00C20819">
      <w:pPr>
        <w:pStyle w:val="ListParagraph"/>
        <w:numPr>
          <w:ilvl w:val="0"/>
          <w:numId w:val="22"/>
        </w:numPr>
        <w:rPr>
          <w:b/>
        </w:rPr>
      </w:pPr>
      <w:r w:rsidRPr="00C20819">
        <w:rPr>
          <w:b/>
        </w:rPr>
        <w:t xml:space="preserve">Với độ tin cậy  1 – </w:t>
      </w:r>
      <w:r w:rsidRPr="00C20819">
        <w:rPr>
          <w:b/>
          <w:lang w:val="el-GR"/>
        </w:rPr>
        <w:t>α</w:t>
      </w:r>
      <w:r w:rsidRPr="00C20819">
        <w:rPr>
          <w:b/>
        </w:rPr>
        <w:t xml:space="preserve">, muốn sai số khi xấp xỉ </w:t>
      </w:r>
      <w:r w:rsidRPr="00C20819">
        <w:rPr>
          <w:b/>
          <w:i/>
        </w:rPr>
        <w:t>p</w:t>
      </w:r>
      <w:r w:rsidRPr="00C20819">
        <w:rPr>
          <w:b/>
        </w:rPr>
        <w:t xml:space="preserve"> bởi   </w:t>
      </w:r>
      <w:r w:rsidR="00C20819" w:rsidRPr="00C20819">
        <w:rPr>
          <w:b/>
          <w:position w:val="-16"/>
        </w:rPr>
        <w:object w:dxaOrig="300" w:dyaOrig="620">
          <v:shape id="_x0000_i1085" type="#_x0000_t75" style="width:15pt;height:30.75pt" o:ole="">
            <v:imagedata r:id="rId136" o:title=""/>
          </v:shape>
          <o:OLEObject Type="Embed" ProgID="Equation.3" ShapeID="_x0000_i1085" DrawAspect="Content" ObjectID="_1418667438" r:id="rId137"/>
        </w:object>
      </w:r>
      <w:r w:rsidRPr="00C20819">
        <w:rPr>
          <w:b/>
        </w:rPr>
        <w:t xml:space="preserve">   không vượt quá E thì kích thước mẫu cần thiết là:</w:t>
      </w:r>
    </w:p>
    <w:p w:rsidR="00C20819" w:rsidRPr="00C20819" w:rsidRDefault="00C20819" w:rsidP="00C20819">
      <w:pPr>
        <w:pStyle w:val="ListParagraph"/>
        <w:ind w:left="1146"/>
        <w:jc w:val="center"/>
        <w:rPr>
          <w:b/>
        </w:rPr>
      </w:pPr>
      <w:r w:rsidRPr="00C20819">
        <w:rPr>
          <w:position w:val="-30"/>
        </w:rPr>
        <w:object w:dxaOrig="2140" w:dyaOrig="780">
          <v:shape id="_x0000_i1086" type="#_x0000_t75" style="width:107.25pt;height:39pt" o:ole="">
            <v:imagedata r:id="rId138" o:title=""/>
          </v:shape>
          <o:OLEObject Type="Embed" ProgID="Equation.3" ShapeID="_x0000_i1086" DrawAspect="Content" ObjectID="_1418667439" r:id="rId139"/>
        </w:object>
      </w:r>
    </w:p>
    <w:p w:rsidR="00C20819" w:rsidRDefault="00C20819" w:rsidP="00C20819">
      <w:pPr>
        <w:pStyle w:val="ListParagraph"/>
        <w:numPr>
          <w:ilvl w:val="0"/>
          <w:numId w:val="22"/>
        </w:numPr>
        <w:rPr>
          <w:b/>
        </w:rPr>
      </w:pPr>
      <w:r w:rsidRPr="00C20819">
        <w:rPr>
          <w:b/>
        </w:rPr>
        <w:t xml:space="preserve">Với độ tin cậy  </w:t>
      </w:r>
      <w:r>
        <w:rPr>
          <w:b/>
        </w:rPr>
        <w:t xml:space="preserve">ít nhất bằng </w:t>
      </w:r>
      <w:r w:rsidRPr="00C20819">
        <w:rPr>
          <w:b/>
        </w:rPr>
        <w:t xml:space="preserve">1 – </w:t>
      </w:r>
      <w:r w:rsidRPr="00C20819">
        <w:rPr>
          <w:b/>
          <w:lang w:val="el-GR"/>
        </w:rPr>
        <w:t>α</w:t>
      </w:r>
      <w:r w:rsidRPr="00C20819">
        <w:rPr>
          <w:b/>
        </w:rPr>
        <w:t>, muốn sai số khi xấ</w:t>
      </w:r>
      <w:r w:rsidR="008F527C">
        <w:rPr>
          <w:b/>
        </w:rPr>
        <w:t>p</w:t>
      </w:r>
      <w:r w:rsidRPr="00C20819">
        <w:rPr>
          <w:b/>
        </w:rPr>
        <w:t xml:space="preserve">xỉ </w:t>
      </w:r>
      <w:r>
        <w:rPr>
          <w:b/>
        </w:rPr>
        <w:t xml:space="preserve"> </w:t>
      </w:r>
      <w:r w:rsidRPr="00C20819">
        <w:rPr>
          <w:b/>
          <w:i/>
        </w:rPr>
        <w:t>p</w:t>
      </w:r>
      <w:r w:rsidRPr="00C20819">
        <w:rPr>
          <w:b/>
        </w:rPr>
        <w:t xml:space="preserve"> bởi   </w:t>
      </w:r>
      <w:r w:rsidRPr="00C20819">
        <w:rPr>
          <w:b/>
          <w:position w:val="-16"/>
        </w:rPr>
        <w:object w:dxaOrig="300" w:dyaOrig="620">
          <v:shape id="_x0000_i1087" type="#_x0000_t75" style="width:15pt;height:30.75pt" o:ole="">
            <v:imagedata r:id="rId136" o:title=""/>
          </v:shape>
          <o:OLEObject Type="Embed" ProgID="Equation.3" ShapeID="_x0000_i1087" DrawAspect="Content" ObjectID="_1418667440" r:id="rId140"/>
        </w:object>
      </w:r>
      <w:r w:rsidRPr="00C20819">
        <w:rPr>
          <w:b/>
        </w:rPr>
        <w:t xml:space="preserve">   không vượt quá E thì kích thước mẫu cần thiết là:</w:t>
      </w:r>
    </w:p>
    <w:p w:rsidR="00C20819" w:rsidRPr="00C20819" w:rsidRDefault="00C20819" w:rsidP="00C20819">
      <w:pPr>
        <w:pStyle w:val="ListParagraph"/>
        <w:ind w:left="1146"/>
        <w:jc w:val="center"/>
        <w:rPr>
          <w:b/>
        </w:rPr>
      </w:pPr>
      <w:r w:rsidRPr="00C20819">
        <w:rPr>
          <w:position w:val="-30"/>
        </w:rPr>
        <w:object w:dxaOrig="1740" w:dyaOrig="780">
          <v:shape id="_x0000_i1088" type="#_x0000_t75" style="width:87pt;height:39pt" o:ole="">
            <v:imagedata r:id="rId141" o:title=""/>
          </v:shape>
          <o:OLEObject Type="Embed" ProgID="Equation.3" ShapeID="_x0000_i1088" DrawAspect="Content" ObjectID="_1418667441" r:id="rId142"/>
        </w:object>
      </w:r>
    </w:p>
    <w:p w:rsidR="00C20819" w:rsidRPr="00C20819" w:rsidRDefault="00C20819" w:rsidP="00C20819">
      <w:pPr>
        <w:pStyle w:val="ListParagraph"/>
        <w:ind w:left="1146"/>
        <w:rPr>
          <w:b/>
          <w:color w:val="0000FF"/>
        </w:rPr>
      </w:pPr>
    </w:p>
    <w:p w:rsidR="00C20819" w:rsidRDefault="008F527C" w:rsidP="008F527C">
      <w:pPr>
        <w:jc w:val="center"/>
        <w:rPr>
          <w:b/>
          <w:color w:val="FF0000"/>
        </w:rPr>
      </w:pPr>
      <w:r w:rsidRPr="00C00541">
        <w:rPr>
          <w:color w:val="FF0000"/>
        </w:rPr>
        <w:lastRenderedPageBreak/>
        <w:t>Tóm tắ</w:t>
      </w:r>
      <w:r>
        <w:rPr>
          <w:color w:val="FF0000"/>
        </w:rPr>
        <w:t>t chương XI</w:t>
      </w:r>
      <w:r w:rsidRPr="00C00541">
        <w:rPr>
          <w:color w:val="FF0000"/>
        </w:rPr>
        <w:t xml:space="preserve">: </w:t>
      </w:r>
      <w:r w:rsidRPr="008F527C">
        <w:rPr>
          <w:b/>
          <w:color w:val="FF0000"/>
        </w:rPr>
        <w:t>Hồi quy tuyến tính</w:t>
      </w:r>
      <w:r>
        <w:rPr>
          <w:b/>
          <w:color w:val="FF0000"/>
        </w:rPr>
        <w:t xml:space="preserve"> ( Linear Regression)</w:t>
      </w:r>
      <w:r w:rsidRPr="008F527C">
        <w:rPr>
          <w:b/>
          <w:color w:val="FF0000"/>
        </w:rPr>
        <w:t xml:space="preserve"> và hệ số tương quan</w:t>
      </w:r>
      <w:r>
        <w:rPr>
          <w:b/>
          <w:color w:val="FF0000"/>
        </w:rPr>
        <w:t xml:space="preserve"> (Correlation).</w:t>
      </w:r>
    </w:p>
    <w:p w:rsidR="008F527C" w:rsidRDefault="008F527C" w:rsidP="008F527C">
      <w:r>
        <w:rPr>
          <w:b/>
        </w:rPr>
        <w:t xml:space="preserve">Với n cặp quan sát </w:t>
      </w:r>
      <w:r w:rsidRPr="008F527C">
        <w:rPr>
          <w:position w:val="-12"/>
        </w:rPr>
        <w:object w:dxaOrig="1780" w:dyaOrig="360">
          <v:shape id="_x0000_i1089" type="#_x0000_t75" style="width:89.25pt;height:18pt" o:ole="">
            <v:imagedata r:id="rId143" o:title=""/>
          </v:shape>
          <o:OLEObject Type="Embed" ProgID="Equation.3" ShapeID="_x0000_i1089" DrawAspect="Content" ObjectID="_1418667442" r:id="rId144"/>
        </w:object>
      </w:r>
      <w:r w:rsidR="00F94BBD">
        <w:t xml:space="preserve"> lấy từ tổng thể của biến ngẫu nhiên (X, Y)</w:t>
      </w:r>
      <w:r>
        <w:t xml:space="preserve"> thì </w:t>
      </w:r>
    </w:p>
    <w:p w:rsidR="008F527C" w:rsidRPr="004A0073" w:rsidRDefault="008F527C" w:rsidP="008F527C">
      <w:pPr>
        <w:pStyle w:val="ListParagraph"/>
        <w:numPr>
          <w:ilvl w:val="0"/>
          <w:numId w:val="22"/>
        </w:numPr>
        <w:rPr>
          <w:b/>
          <w:color w:val="0000FF"/>
        </w:rPr>
      </w:pPr>
      <w:r w:rsidRPr="004A0073">
        <w:rPr>
          <w:b/>
          <w:color w:val="0000FF"/>
        </w:rPr>
        <w:t xml:space="preserve">The estimated (fitted) linear regression line : </w:t>
      </w:r>
    </w:p>
    <w:p w:rsidR="004A0073" w:rsidRDefault="00B12171" w:rsidP="004A0073">
      <w:pPr>
        <w:pStyle w:val="ListParagraph"/>
        <w:ind w:left="1146"/>
        <w:jc w:val="center"/>
        <w:rPr>
          <w:b/>
        </w:rPr>
      </w:pPr>
      <w:r w:rsidRPr="00B12171">
        <w:rPr>
          <w:b/>
          <w:position w:val="-12"/>
        </w:rPr>
        <w:object w:dxaOrig="1340" w:dyaOrig="540">
          <v:shape id="_x0000_i1090" type="#_x0000_t75" style="width:66.75pt;height:27pt" o:ole="">
            <v:imagedata r:id="rId145" o:title=""/>
          </v:shape>
          <o:OLEObject Type="Embed" ProgID="Equation.3" ShapeID="_x0000_i1090" DrawAspect="Content" ObjectID="_1418667443" r:id="rId146"/>
        </w:object>
      </w:r>
      <w:r>
        <w:rPr>
          <w:b/>
        </w:rPr>
        <w:t xml:space="preserve">  với</w:t>
      </w:r>
    </w:p>
    <w:p w:rsidR="00B12171" w:rsidRDefault="004A0073" w:rsidP="004A0073">
      <w:pPr>
        <w:pStyle w:val="ListParagraph"/>
        <w:ind w:left="1146"/>
        <w:jc w:val="center"/>
      </w:pPr>
      <w:r w:rsidRPr="004A0073">
        <w:rPr>
          <w:position w:val="-168"/>
        </w:rPr>
        <w:object w:dxaOrig="3320" w:dyaOrig="3480">
          <v:shape id="_x0000_i1091" type="#_x0000_t75" style="width:165.75pt;height:174pt" o:ole="">
            <v:imagedata r:id="rId147" o:title=""/>
          </v:shape>
          <o:OLEObject Type="Embed" ProgID="Equation.3" ShapeID="_x0000_i1091" DrawAspect="Content" ObjectID="_1418667444" r:id="rId148"/>
        </w:object>
      </w:r>
    </w:p>
    <w:p w:rsidR="00B12171" w:rsidRPr="004A0073" w:rsidRDefault="004A0073" w:rsidP="00B12171">
      <w:pPr>
        <w:pStyle w:val="ListParagraph"/>
        <w:numPr>
          <w:ilvl w:val="0"/>
          <w:numId w:val="22"/>
        </w:numPr>
        <w:rPr>
          <w:b/>
          <w:color w:val="0000FF"/>
        </w:rPr>
      </w:pPr>
      <w:r w:rsidRPr="004A0073">
        <w:rPr>
          <w:color w:val="0000FF"/>
        </w:rPr>
        <w:t xml:space="preserve"> </w:t>
      </w:r>
      <w:r w:rsidR="00F94BBD" w:rsidRPr="004A0073">
        <w:rPr>
          <w:b/>
          <w:color w:val="0000FF"/>
        </w:rPr>
        <w:t>Sample Correlation</w:t>
      </w:r>
      <w:r w:rsidR="00F94BBD" w:rsidRPr="004A0073">
        <w:rPr>
          <w:color w:val="0000FF"/>
        </w:rPr>
        <w:t xml:space="preserve"> </w:t>
      </w:r>
      <w:r w:rsidRPr="004A0073">
        <w:rPr>
          <w:color w:val="0000FF"/>
        </w:rPr>
        <w:t>- Hệ số tương quan mẫu</w:t>
      </w:r>
    </w:p>
    <w:p w:rsidR="00C20819" w:rsidRPr="004A0073" w:rsidRDefault="00C20819" w:rsidP="00C20819">
      <w:pPr>
        <w:pStyle w:val="ListParagraph"/>
        <w:ind w:left="1146"/>
        <w:rPr>
          <w:color w:val="0000FF"/>
        </w:rPr>
      </w:pPr>
    </w:p>
    <w:p w:rsidR="00F94BBD" w:rsidRDefault="00F94BBD" w:rsidP="00F94BBD">
      <w:pPr>
        <w:pStyle w:val="ListParagraph"/>
        <w:ind w:left="1146"/>
        <w:jc w:val="center"/>
      </w:pPr>
      <w:r w:rsidRPr="00F94BBD">
        <w:rPr>
          <w:position w:val="-38"/>
        </w:rPr>
        <w:object w:dxaOrig="1400" w:dyaOrig="820">
          <v:shape id="_x0000_i1092" type="#_x0000_t75" style="width:69.75pt;height:41.25pt" o:ole="">
            <v:imagedata r:id="rId149" o:title=""/>
          </v:shape>
          <o:OLEObject Type="Embed" ProgID="Equation.3" ShapeID="_x0000_i1092" DrawAspect="Content" ObjectID="_1418667445" r:id="rId150"/>
        </w:object>
      </w:r>
    </w:p>
    <w:p w:rsidR="00F94BBD" w:rsidRDefault="00F94BBD" w:rsidP="00C20819">
      <w:pPr>
        <w:pStyle w:val="ListParagraph"/>
        <w:ind w:left="1146"/>
      </w:pPr>
    </w:p>
    <w:p w:rsidR="00F94BBD" w:rsidRDefault="00F94BBD" w:rsidP="00C20819">
      <w:pPr>
        <w:pStyle w:val="ListParagraph"/>
        <w:ind w:left="1146"/>
      </w:pPr>
      <w:r w:rsidRPr="00F94BBD">
        <w:rPr>
          <w:b/>
        </w:rPr>
        <w:t>Ý nghĩa của R</w:t>
      </w:r>
      <w:r>
        <w:t>: Đo mức độ tương quan tuyến tính mẫu của X và Y. Giá trị của R càng xấp xỉ lớn thì mức độ tương quan tuyến tính càng mạnh.</w:t>
      </w:r>
    </w:p>
    <w:p w:rsidR="00F94BBD" w:rsidRPr="004A0073" w:rsidRDefault="00F94BBD" w:rsidP="00F94BBD">
      <w:pPr>
        <w:pStyle w:val="ListParagraph"/>
        <w:numPr>
          <w:ilvl w:val="0"/>
          <w:numId w:val="22"/>
        </w:numPr>
        <w:rPr>
          <w:color w:val="0000FF"/>
        </w:rPr>
      </w:pPr>
      <w:r w:rsidRPr="004A0073">
        <w:rPr>
          <w:b/>
          <w:color w:val="0000FF"/>
        </w:rPr>
        <w:t>Tổng bình phương các sai số (SS</w:t>
      </w:r>
      <w:r w:rsidRPr="004A0073">
        <w:rPr>
          <w:b/>
          <w:color w:val="0000FF"/>
          <w:vertAlign w:val="subscript"/>
        </w:rPr>
        <w:t>E</w:t>
      </w:r>
      <w:r w:rsidRPr="004A0073">
        <w:rPr>
          <w:b/>
          <w:color w:val="0000FF"/>
        </w:rPr>
        <w:t>).</w:t>
      </w:r>
    </w:p>
    <w:p w:rsidR="00F94BBD" w:rsidRDefault="00F94BBD" w:rsidP="00F94BBD">
      <w:pPr>
        <w:pStyle w:val="ListParagraph"/>
        <w:ind w:left="1146"/>
        <w:jc w:val="center"/>
      </w:pPr>
      <w:r w:rsidRPr="00F94BBD">
        <w:rPr>
          <w:position w:val="-36"/>
        </w:rPr>
        <w:object w:dxaOrig="4239" w:dyaOrig="840">
          <v:shape id="_x0000_i1093" type="#_x0000_t75" style="width:212.25pt;height:42pt" o:ole="">
            <v:imagedata r:id="rId151" o:title=""/>
          </v:shape>
          <o:OLEObject Type="Embed" ProgID="Equation.3" ShapeID="_x0000_i1093" DrawAspect="Content" ObjectID="_1418667446" r:id="rId152"/>
        </w:object>
      </w:r>
    </w:p>
    <w:p w:rsidR="00F94BBD" w:rsidRPr="004A0073" w:rsidRDefault="00F94BBD" w:rsidP="00F94BBD">
      <w:pPr>
        <w:pStyle w:val="ListParagraph"/>
        <w:numPr>
          <w:ilvl w:val="0"/>
          <w:numId w:val="22"/>
        </w:numPr>
        <w:rPr>
          <w:b/>
          <w:color w:val="0000FF"/>
        </w:rPr>
      </w:pPr>
      <w:r w:rsidRPr="004A0073">
        <w:rPr>
          <w:b/>
          <w:color w:val="0000FF"/>
        </w:rPr>
        <w:t>Test on β</w:t>
      </w:r>
      <w:r w:rsidRPr="004A0073">
        <w:rPr>
          <w:b/>
          <w:color w:val="0000FF"/>
          <w:vertAlign w:val="subscript"/>
        </w:rPr>
        <w:t>1</w:t>
      </w:r>
      <w:r w:rsidRPr="004A0073">
        <w:rPr>
          <w:b/>
          <w:color w:val="0000FF"/>
        </w:rPr>
        <w:t>:</w:t>
      </w:r>
      <w:r w:rsidR="004A0073">
        <w:rPr>
          <w:b/>
          <w:color w:val="0000FF"/>
        </w:rPr>
        <w:t xml:space="preserve"> </w:t>
      </w:r>
    </w:p>
    <w:p w:rsidR="00F94BBD" w:rsidRPr="00F94BBD" w:rsidRDefault="00F94BBD" w:rsidP="00F94BBD">
      <w:pPr>
        <w:pStyle w:val="ListParagraph"/>
        <w:numPr>
          <w:ilvl w:val="0"/>
          <w:numId w:val="25"/>
        </w:numPr>
      </w:pPr>
      <w:r>
        <w:t xml:space="preserve"> </w:t>
      </w:r>
      <w:r w:rsidRPr="00F94BBD">
        <w:t>H</w:t>
      </w:r>
      <w:r w:rsidRPr="00F94BBD">
        <w:rPr>
          <w:vertAlign w:val="subscript"/>
        </w:rPr>
        <w:t>0</w:t>
      </w:r>
      <w:r w:rsidRPr="00F94BBD">
        <w:t xml:space="preserve">: </w:t>
      </w:r>
      <w:r w:rsidRPr="00F94BBD">
        <w:rPr>
          <w:lang w:val="el-GR"/>
        </w:rPr>
        <w:t>β</w:t>
      </w:r>
      <w:r w:rsidRPr="00F94BBD">
        <w:rPr>
          <w:vertAlign w:val="subscript"/>
        </w:rPr>
        <w:t>1</w:t>
      </w:r>
      <w:r w:rsidRPr="00F94BBD">
        <w:t xml:space="preserve"> = </w:t>
      </w:r>
      <w:r w:rsidRPr="00F94BBD">
        <w:rPr>
          <w:lang w:val="el-GR"/>
        </w:rPr>
        <w:t>β</w:t>
      </w:r>
      <w:r w:rsidRPr="00F94BBD">
        <w:rPr>
          <w:vertAlign w:val="subscript"/>
        </w:rPr>
        <w:t xml:space="preserve">1,0     </w:t>
      </w:r>
      <w:r w:rsidRPr="00F94BBD">
        <w:t xml:space="preserve">    H</w:t>
      </w:r>
      <w:r w:rsidRPr="00F94BBD">
        <w:rPr>
          <w:vertAlign w:val="subscript"/>
        </w:rPr>
        <w:t>1</w:t>
      </w:r>
      <w:r w:rsidRPr="00F94BBD">
        <w:t xml:space="preserve">: </w:t>
      </w:r>
      <w:r w:rsidRPr="00F94BBD">
        <w:rPr>
          <w:lang w:val="el-GR"/>
        </w:rPr>
        <w:t>β</w:t>
      </w:r>
      <w:r w:rsidRPr="00F94BBD">
        <w:rPr>
          <w:vertAlign w:val="subscript"/>
        </w:rPr>
        <w:t>1</w:t>
      </w:r>
      <w:r w:rsidRPr="00F94BBD">
        <w:t xml:space="preserve"> ≠  </w:t>
      </w:r>
      <w:r w:rsidRPr="00F94BBD">
        <w:rPr>
          <w:lang w:val="el-GR"/>
        </w:rPr>
        <w:t>β</w:t>
      </w:r>
      <w:r w:rsidRPr="00F94BBD">
        <w:rPr>
          <w:vertAlign w:val="subscript"/>
        </w:rPr>
        <w:t>1,0</w:t>
      </w:r>
    </w:p>
    <w:p w:rsidR="00F94BBD" w:rsidRDefault="00F94BBD" w:rsidP="00F94BBD">
      <w:pPr>
        <w:pStyle w:val="ListParagraph"/>
        <w:numPr>
          <w:ilvl w:val="0"/>
          <w:numId w:val="25"/>
        </w:numPr>
      </w:pPr>
      <w:r>
        <w:t xml:space="preserve">Test statistic: </w:t>
      </w:r>
      <w:r w:rsidRPr="00F94BBD">
        <w:rPr>
          <w:position w:val="-68"/>
        </w:rPr>
        <w:object w:dxaOrig="1820" w:dyaOrig="1280">
          <v:shape id="_x0000_i1094" type="#_x0000_t75" style="width:90.75pt;height:63.75pt" o:ole="">
            <v:imagedata r:id="rId153" o:title=""/>
          </v:shape>
          <o:OLEObject Type="Embed" ProgID="Equation.3" ShapeID="_x0000_i1094" DrawAspect="Content" ObjectID="_1418667447" r:id="rId154"/>
        </w:object>
      </w:r>
    </w:p>
    <w:p w:rsidR="00F94BBD" w:rsidRDefault="00F94BBD" w:rsidP="00F94BBD">
      <w:pPr>
        <w:pStyle w:val="ListParagraph"/>
        <w:numPr>
          <w:ilvl w:val="0"/>
          <w:numId w:val="25"/>
        </w:numPr>
      </w:pPr>
      <w:r>
        <w:t xml:space="preserve">Critical values  </w:t>
      </w:r>
      <w:r w:rsidRPr="00F94BBD">
        <w:rPr>
          <w:position w:val="-14"/>
        </w:rPr>
        <w:object w:dxaOrig="980" w:dyaOrig="380">
          <v:shape id="_x0000_i1095" type="#_x0000_t75" style="width:48.75pt;height:18.75pt" o:ole="">
            <v:imagedata r:id="rId155" o:title=""/>
          </v:shape>
          <o:OLEObject Type="Embed" ProgID="Equation.3" ShapeID="_x0000_i1095" DrawAspect="Content" ObjectID="_1418667448" r:id="rId156"/>
        </w:object>
      </w:r>
    </w:p>
    <w:p w:rsidR="00F94BBD" w:rsidRDefault="00F94BBD" w:rsidP="00F94BBD">
      <w:pPr>
        <w:pStyle w:val="ListParagraph"/>
        <w:numPr>
          <w:ilvl w:val="0"/>
          <w:numId w:val="25"/>
        </w:numPr>
      </w:pPr>
      <w:r>
        <w:t xml:space="preserve">Reject H0 nếu </w:t>
      </w:r>
      <w:r w:rsidR="004A0073" w:rsidRPr="00F94BBD">
        <w:rPr>
          <w:position w:val="-14"/>
        </w:rPr>
        <w:object w:dxaOrig="2880" w:dyaOrig="380">
          <v:shape id="_x0000_i1096" type="#_x0000_t75" style="width:2in;height:18.75pt" o:ole="">
            <v:imagedata r:id="rId157" o:title=""/>
          </v:shape>
          <o:OLEObject Type="Embed" ProgID="Equation.3" ShapeID="_x0000_i1096" DrawAspect="Content" ObjectID="_1418667449" r:id="rId158"/>
        </w:object>
      </w:r>
    </w:p>
    <w:p w:rsidR="004A0073" w:rsidRPr="004A0073" w:rsidRDefault="004A0073" w:rsidP="004A0073">
      <w:pPr>
        <w:pStyle w:val="ListParagraph"/>
        <w:numPr>
          <w:ilvl w:val="0"/>
          <w:numId w:val="22"/>
        </w:numPr>
        <w:rPr>
          <w:b/>
          <w:color w:val="0000FF"/>
        </w:rPr>
      </w:pPr>
      <w:r w:rsidRPr="004A0073">
        <w:rPr>
          <w:b/>
          <w:color w:val="0000FF"/>
        </w:rPr>
        <w:lastRenderedPageBreak/>
        <w:t>Test on β</w:t>
      </w:r>
      <w:r w:rsidRPr="004A0073">
        <w:rPr>
          <w:b/>
          <w:color w:val="0000FF"/>
          <w:vertAlign w:val="subscript"/>
        </w:rPr>
        <w:t>0</w:t>
      </w:r>
    </w:p>
    <w:p w:rsidR="004A0073" w:rsidRPr="004A0073" w:rsidRDefault="004A0073" w:rsidP="004A0073">
      <w:pPr>
        <w:pStyle w:val="ListParagraph"/>
        <w:ind w:left="1146"/>
      </w:pPr>
      <w:r>
        <w:rPr>
          <w:b/>
        </w:rPr>
        <w:t xml:space="preserve">1) </w:t>
      </w:r>
      <w:r>
        <w:t xml:space="preserve"> </w:t>
      </w:r>
      <w:r w:rsidRPr="004A0073">
        <w:t>H</w:t>
      </w:r>
      <w:r w:rsidRPr="004A0073">
        <w:rPr>
          <w:vertAlign w:val="subscript"/>
        </w:rPr>
        <w:t>0</w:t>
      </w:r>
      <w:r w:rsidRPr="004A0073">
        <w:t xml:space="preserve">: </w:t>
      </w:r>
      <w:r w:rsidRPr="004A0073">
        <w:rPr>
          <w:lang w:val="el-GR"/>
        </w:rPr>
        <w:t>β</w:t>
      </w:r>
      <w:r w:rsidRPr="004A0073">
        <w:rPr>
          <w:vertAlign w:val="subscript"/>
        </w:rPr>
        <w:t>0</w:t>
      </w:r>
      <w:r w:rsidRPr="004A0073">
        <w:t xml:space="preserve"> = </w:t>
      </w:r>
      <w:r w:rsidRPr="004A0073">
        <w:rPr>
          <w:lang w:val="el-GR"/>
        </w:rPr>
        <w:t>β</w:t>
      </w:r>
      <w:r w:rsidRPr="004A0073">
        <w:rPr>
          <w:vertAlign w:val="subscript"/>
        </w:rPr>
        <w:t xml:space="preserve">0,0   </w:t>
      </w:r>
      <w:r w:rsidRPr="004A0073">
        <w:t xml:space="preserve">    H</w:t>
      </w:r>
      <w:r w:rsidRPr="004A0073">
        <w:rPr>
          <w:vertAlign w:val="subscript"/>
        </w:rPr>
        <w:t>1</w:t>
      </w:r>
      <w:r w:rsidRPr="004A0073">
        <w:t xml:space="preserve">: </w:t>
      </w:r>
      <w:r w:rsidRPr="004A0073">
        <w:rPr>
          <w:lang w:val="el-GR"/>
        </w:rPr>
        <w:t>β</w:t>
      </w:r>
      <w:r w:rsidRPr="004A0073">
        <w:rPr>
          <w:vertAlign w:val="subscript"/>
        </w:rPr>
        <w:t>0</w:t>
      </w:r>
      <w:r w:rsidRPr="004A0073">
        <w:t xml:space="preserve"> ≠  </w:t>
      </w:r>
      <w:r w:rsidRPr="004A0073">
        <w:rPr>
          <w:lang w:val="el-GR"/>
        </w:rPr>
        <w:t>β</w:t>
      </w:r>
      <w:r w:rsidRPr="004A0073">
        <w:rPr>
          <w:vertAlign w:val="subscript"/>
        </w:rPr>
        <w:t>0,0</w:t>
      </w:r>
    </w:p>
    <w:p w:rsidR="004A0073" w:rsidRDefault="004A0073" w:rsidP="004A0073">
      <w:pPr>
        <w:pStyle w:val="ListParagraph"/>
        <w:numPr>
          <w:ilvl w:val="0"/>
          <w:numId w:val="26"/>
        </w:numPr>
      </w:pPr>
      <w:r w:rsidRPr="004A0073">
        <w:t xml:space="preserve">Test statistic </w:t>
      </w:r>
      <w:r>
        <w:t xml:space="preserve"> </w:t>
      </w:r>
      <w:r w:rsidRPr="004A0073">
        <w:rPr>
          <w:position w:val="-92"/>
        </w:rPr>
        <w:object w:dxaOrig="2320" w:dyaOrig="1520">
          <v:shape id="_x0000_i1097" type="#_x0000_t75" style="width:116.25pt;height:75.75pt" o:ole="">
            <v:imagedata r:id="rId159" o:title=""/>
          </v:shape>
          <o:OLEObject Type="Embed" ProgID="Equation.3" ShapeID="_x0000_i1097" DrawAspect="Content" ObjectID="_1418667450" r:id="rId160"/>
        </w:object>
      </w:r>
    </w:p>
    <w:p w:rsidR="004A0073" w:rsidRDefault="004A0073" w:rsidP="004A0073">
      <w:pPr>
        <w:pStyle w:val="ListParagraph"/>
        <w:numPr>
          <w:ilvl w:val="0"/>
          <w:numId w:val="26"/>
        </w:numPr>
      </w:pPr>
      <w:r>
        <w:t xml:space="preserve">Critical values  </w:t>
      </w:r>
      <w:r w:rsidRPr="00F94BBD">
        <w:rPr>
          <w:position w:val="-14"/>
        </w:rPr>
        <w:object w:dxaOrig="980" w:dyaOrig="380">
          <v:shape id="_x0000_i1098" type="#_x0000_t75" style="width:48.75pt;height:18.75pt" o:ole="">
            <v:imagedata r:id="rId155" o:title=""/>
          </v:shape>
          <o:OLEObject Type="Embed" ProgID="Equation.3" ShapeID="_x0000_i1098" DrawAspect="Content" ObjectID="_1418667451" r:id="rId161"/>
        </w:object>
      </w:r>
    </w:p>
    <w:p w:rsidR="004A0073" w:rsidRPr="004A0073" w:rsidRDefault="004A0073" w:rsidP="004A0073">
      <w:pPr>
        <w:pStyle w:val="ListParagraph"/>
        <w:numPr>
          <w:ilvl w:val="0"/>
          <w:numId w:val="26"/>
        </w:numPr>
        <w:rPr>
          <w:b/>
        </w:rPr>
      </w:pPr>
      <w:r>
        <w:t xml:space="preserve">Reject H0 nếu </w:t>
      </w:r>
      <w:r w:rsidRPr="00F94BBD">
        <w:rPr>
          <w:position w:val="-14"/>
        </w:rPr>
        <w:object w:dxaOrig="2880" w:dyaOrig="380">
          <v:shape id="_x0000_i1099" type="#_x0000_t75" style="width:2in;height:18.75pt" o:ole="">
            <v:imagedata r:id="rId157" o:title=""/>
          </v:shape>
          <o:OLEObject Type="Embed" ProgID="Equation.3" ShapeID="_x0000_i1099" DrawAspect="Content" ObjectID="_1418667452" r:id="rId162"/>
        </w:object>
      </w:r>
    </w:p>
    <w:p w:rsidR="000F41D3" w:rsidRPr="004A0073" w:rsidRDefault="004A0073" w:rsidP="004A0073">
      <w:pPr>
        <w:pStyle w:val="ListParagraph"/>
        <w:numPr>
          <w:ilvl w:val="0"/>
          <w:numId w:val="22"/>
        </w:numPr>
        <w:rPr>
          <w:color w:val="0000FF"/>
        </w:rPr>
      </w:pPr>
      <w:r w:rsidRPr="004A0073">
        <w:rPr>
          <w:b/>
          <w:color w:val="0000FF"/>
        </w:rPr>
        <w:t xml:space="preserve">Test on </w:t>
      </w:r>
      <w:r w:rsidR="008E2FB1" w:rsidRPr="004A0073">
        <w:rPr>
          <w:b/>
          <w:color w:val="0000FF"/>
          <w:lang w:val="el-GR"/>
        </w:rPr>
        <w:t>ρ</w:t>
      </w:r>
      <w:r w:rsidR="008E2FB1" w:rsidRPr="004A0073">
        <w:rPr>
          <w:color w:val="0000FF"/>
        </w:rPr>
        <w:t xml:space="preserve">: = population correlation </w:t>
      </w:r>
    </w:p>
    <w:p w:rsidR="004A0073" w:rsidRPr="004A0073" w:rsidRDefault="004A0073" w:rsidP="004A0073">
      <w:pPr>
        <w:pStyle w:val="ListParagraph"/>
        <w:numPr>
          <w:ilvl w:val="0"/>
          <w:numId w:val="28"/>
        </w:numPr>
      </w:pPr>
      <w:r w:rsidRPr="004A0073">
        <w:t xml:space="preserve"> H</w:t>
      </w:r>
      <w:r w:rsidRPr="004A0073">
        <w:rPr>
          <w:vertAlign w:val="subscript"/>
        </w:rPr>
        <w:t>0</w:t>
      </w:r>
      <w:r w:rsidRPr="004A0073">
        <w:t xml:space="preserve">: </w:t>
      </w:r>
      <w:r w:rsidRPr="004A0073">
        <w:rPr>
          <w:lang w:val="el-GR"/>
        </w:rPr>
        <w:t>ρ</w:t>
      </w:r>
      <w:r w:rsidRPr="004A0073">
        <w:t xml:space="preserve"> = 0</w:t>
      </w:r>
      <w:r>
        <w:t xml:space="preserve">   </w:t>
      </w:r>
      <w:r w:rsidRPr="004A0073">
        <w:t>H</w:t>
      </w:r>
      <w:r w:rsidRPr="004A0073">
        <w:rPr>
          <w:vertAlign w:val="subscript"/>
        </w:rPr>
        <w:t>1</w:t>
      </w:r>
      <w:r w:rsidRPr="004A0073">
        <w:t xml:space="preserve">: </w:t>
      </w:r>
      <w:r w:rsidRPr="004A0073">
        <w:rPr>
          <w:lang w:val="el-GR"/>
        </w:rPr>
        <w:t>ρ</w:t>
      </w:r>
      <w:r w:rsidRPr="004A0073">
        <w:t xml:space="preserve"> ≠ 0</w:t>
      </w:r>
    </w:p>
    <w:p w:rsidR="004A0073" w:rsidRDefault="004A0073" w:rsidP="004A0073">
      <w:pPr>
        <w:pStyle w:val="ListParagraph"/>
        <w:numPr>
          <w:ilvl w:val="0"/>
          <w:numId w:val="28"/>
        </w:numPr>
      </w:pPr>
      <w:r w:rsidRPr="004A0073">
        <w:t>Test statistic</w:t>
      </w:r>
      <w:r>
        <w:t xml:space="preserve">  </w:t>
      </w:r>
      <w:r w:rsidRPr="004A0073">
        <w:rPr>
          <w:position w:val="-34"/>
        </w:rPr>
        <w:object w:dxaOrig="1420" w:dyaOrig="780">
          <v:shape id="_x0000_i1100" type="#_x0000_t75" style="width:71.25pt;height:39pt" o:ole="">
            <v:imagedata r:id="rId163" o:title=""/>
          </v:shape>
          <o:OLEObject Type="Embed" ProgID="Equation.3" ShapeID="_x0000_i1100" DrawAspect="Content" ObjectID="_1418667453" r:id="rId164"/>
        </w:object>
      </w:r>
    </w:p>
    <w:p w:rsidR="004A0073" w:rsidRDefault="004A0073" w:rsidP="004A0073">
      <w:pPr>
        <w:pStyle w:val="ListParagraph"/>
        <w:numPr>
          <w:ilvl w:val="0"/>
          <w:numId w:val="28"/>
        </w:numPr>
      </w:pPr>
      <w:r>
        <w:t xml:space="preserve">Critical values  </w:t>
      </w:r>
      <w:r w:rsidRPr="00F94BBD">
        <w:rPr>
          <w:position w:val="-14"/>
        </w:rPr>
        <w:object w:dxaOrig="980" w:dyaOrig="380">
          <v:shape id="_x0000_i1101" type="#_x0000_t75" style="width:48.75pt;height:18.75pt" o:ole="">
            <v:imagedata r:id="rId155" o:title=""/>
          </v:shape>
          <o:OLEObject Type="Embed" ProgID="Equation.3" ShapeID="_x0000_i1101" DrawAspect="Content" ObjectID="_1418667454" r:id="rId165"/>
        </w:object>
      </w:r>
    </w:p>
    <w:p w:rsidR="004A0073" w:rsidRDefault="004A0073" w:rsidP="004A0073">
      <w:pPr>
        <w:pStyle w:val="ListParagraph"/>
        <w:numPr>
          <w:ilvl w:val="0"/>
          <w:numId w:val="28"/>
        </w:numPr>
      </w:pPr>
      <w:r>
        <w:t xml:space="preserve">Reject H0 nếu </w:t>
      </w:r>
      <w:r w:rsidRPr="00F94BBD">
        <w:rPr>
          <w:position w:val="-14"/>
        </w:rPr>
        <w:object w:dxaOrig="2880" w:dyaOrig="380">
          <v:shape id="_x0000_i1102" type="#_x0000_t75" style="width:2in;height:18.75pt" o:ole="">
            <v:imagedata r:id="rId157" o:title=""/>
          </v:shape>
          <o:OLEObject Type="Embed" ProgID="Equation.3" ShapeID="_x0000_i1102" DrawAspect="Content" ObjectID="_1418667455" r:id="rId166"/>
        </w:object>
      </w:r>
    </w:p>
    <w:p w:rsidR="00F94BBD" w:rsidRDefault="00F94BBD" w:rsidP="00F94BBD"/>
    <w:p w:rsidR="00D661D5" w:rsidRPr="00D661D5" w:rsidRDefault="00D661D5" w:rsidP="00D661D5">
      <w:pPr>
        <w:ind w:left="786"/>
        <w:rPr>
          <w:b/>
        </w:rPr>
      </w:pPr>
    </w:p>
    <w:p w:rsidR="00D661D5" w:rsidRPr="00C55E31" w:rsidRDefault="00D661D5" w:rsidP="00D661D5">
      <w:pPr>
        <w:pStyle w:val="ListParagraph"/>
        <w:ind w:left="786"/>
        <w:jc w:val="center"/>
      </w:pPr>
    </w:p>
    <w:p w:rsidR="00C55E31" w:rsidRPr="00C55E31" w:rsidRDefault="00C55E31" w:rsidP="00C55E31">
      <w:pPr>
        <w:rPr>
          <w:color w:val="FF0000"/>
        </w:rPr>
      </w:pPr>
    </w:p>
    <w:p w:rsidR="00C55E31" w:rsidRDefault="00C55E31" w:rsidP="00C55E31">
      <w:pPr>
        <w:rPr>
          <w:b/>
          <w:color w:val="FF0000"/>
        </w:rPr>
      </w:pPr>
    </w:p>
    <w:p w:rsidR="00C55E31" w:rsidRPr="00046905" w:rsidRDefault="00C55E31" w:rsidP="00046905">
      <w:pPr>
        <w:pStyle w:val="ListParagraph"/>
        <w:ind w:left="786"/>
        <w:rPr>
          <w:b/>
          <w:color w:val="0000FF"/>
        </w:rPr>
      </w:pPr>
    </w:p>
    <w:p w:rsidR="006E2D52" w:rsidRPr="006E2D52" w:rsidRDefault="006E2D52" w:rsidP="006E2D52">
      <w:pPr>
        <w:rPr>
          <w:b/>
        </w:rPr>
      </w:pPr>
    </w:p>
    <w:sectPr w:rsidR="006E2D52" w:rsidRPr="006E2D52" w:rsidSect="008C4994">
      <w:pgSz w:w="11907" w:h="16840" w:code="9"/>
      <w:pgMar w:top="1440" w:right="1134" w:bottom="1440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2504"/>
    <w:multiLevelType w:val="hybridMultilevel"/>
    <w:tmpl w:val="88B03B4A"/>
    <w:lvl w:ilvl="0" w:tplc="3FBC9EB2">
      <w:start w:val="8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08B5009"/>
    <w:multiLevelType w:val="hybridMultilevel"/>
    <w:tmpl w:val="B10A3862"/>
    <w:lvl w:ilvl="0" w:tplc="32E6F3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26BE"/>
    <w:multiLevelType w:val="hybridMultilevel"/>
    <w:tmpl w:val="FE94015A"/>
    <w:lvl w:ilvl="0" w:tplc="13B41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A4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F4F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EB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CCA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AAA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18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6E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4A5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20034B"/>
    <w:multiLevelType w:val="hybridMultilevel"/>
    <w:tmpl w:val="A718BAA4"/>
    <w:lvl w:ilvl="0" w:tplc="DD2C59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D030CB"/>
    <w:multiLevelType w:val="hybridMultilevel"/>
    <w:tmpl w:val="815C1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75A29"/>
    <w:multiLevelType w:val="hybridMultilevel"/>
    <w:tmpl w:val="D5745B34"/>
    <w:lvl w:ilvl="0" w:tplc="17B4CC1C">
      <w:start w:val="1"/>
      <w:numFmt w:val="decimal"/>
      <w:lvlText w:val="%1)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6">
    <w:nsid w:val="28BB5554"/>
    <w:multiLevelType w:val="hybridMultilevel"/>
    <w:tmpl w:val="6E983D14"/>
    <w:lvl w:ilvl="0" w:tplc="88268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3EA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180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A02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85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869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7CC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83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E6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A9000F8"/>
    <w:multiLevelType w:val="hybridMultilevel"/>
    <w:tmpl w:val="AA6C8C4A"/>
    <w:lvl w:ilvl="0" w:tplc="29761D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9128D1"/>
    <w:multiLevelType w:val="hybridMultilevel"/>
    <w:tmpl w:val="1D3A933C"/>
    <w:lvl w:ilvl="0" w:tplc="D3CCFA8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F10E344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09D203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608EAA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A4B05D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2514ED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A63CCC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C3007B5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F51CBAB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9">
    <w:nsid w:val="373243F8"/>
    <w:multiLevelType w:val="hybridMultilevel"/>
    <w:tmpl w:val="6F14F31E"/>
    <w:lvl w:ilvl="0" w:tplc="282C73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D121C"/>
    <w:multiLevelType w:val="hybridMultilevel"/>
    <w:tmpl w:val="FF002F1E"/>
    <w:lvl w:ilvl="0" w:tplc="FCF033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BDB66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9FAE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B448C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7188C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68B0B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D4EE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A66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8CCE23C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1">
    <w:nsid w:val="3D6D45FA"/>
    <w:multiLevelType w:val="hybridMultilevel"/>
    <w:tmpl w:val="B10A3862"/>
    <w:lvl w:ilvl="0" w:tplc="32E6F3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406F5"/>
    <w:multiLevelType w:val="hybridMultilevel"/>
    <w:tmpl w:val="CB806356"/>
    <w:lvl w:ilvl="0" w:tplc="8E4097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5EF21AB"/>
    <w:multiLevelType w:val="hybridMultilevel"/>
    <w:tmpl w:val="B6046234"/>
    <w:lvl w:ilvl="0" w:tplc="FFAC3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9AD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CF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36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6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401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CD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4D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26B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10037AD"/>
    <w:multiLevelType w:val="hybridMultilevel"/>
    <w:tmpl w:val="40D0E0FA"/>
    <w:lvl w:ilvl="0" w:tplc="5B2AD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94A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CC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8C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8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B0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EA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46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63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4767EAD"/>
    <w:multiLevelType w:val="hybridMultilevel"/>
    <w:tmpl w:val="1D468CEE"/>
    <w:lvl w:ilvl="0" w:tplc="31B0A4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821EB0"/>
    <w:multiLevelType w:val="hybridMultilevel"/>
    <w:tmpl w:val="DA0C89F2"/>
    <w:lvl w:ilvl="0" w:tplc="971A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03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840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E04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CE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B02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86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C3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0EC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ED56706"/>
    <w:multiLevelType w:val="hybridMultilevel"/>
    <w:tmpl w:val="5DC4C2BE"/>
    <w:lvl w:ilvl="0" w:tplc="9800C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60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A7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6A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E6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6C5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4EC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8CC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18F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9F069BB"/>
    <w:multiLevelType w:val="hybridMultilevel"/>
    <w:tmpl w:val="EBAE2E20"/>
    <w:lvl w:ilvl="0" w:tplc="E29C0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0AF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50F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36D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A09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803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2CD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5E4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A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230C19"/>
    <w:multiLevelType w:val="hybridMultilevel"/>
    <w:tmpl w:val="1626F510"/>
    <w:lvl w:ilvl="0" w:tplc="ED64A176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A954FF"/>
    <w:multiLevelType w:val="hybridMultilevel"/>
    <w:tmpl w:val="25EC144E"/>
    <w:lvl w:ilvl="0" w:tplc="E5547496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>
    <w:nsid w:val="6D2C0B65"/>
    <w:multiLevelType w:val="hybridMultilevel"/>
    <w:tmpl w:val="D07CD280"/>
    <w:lvl w:ilvl="0" w:tplc="1742A9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997F8C"/>
    <w:multiLevelType w:val="hybridMultilevel"/>
    <w:tmpl w:val="D60AC4DE"/>
    <w:lvl w:ilvl="0" w:tplc="32B4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68D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43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080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8C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86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34E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C42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0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08E3BAF"/>
    <w:multiLevelType w:val="hybridMultilevel"/>
    <w:tmpl w:val="5FCA5B4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A10BD"/>
    <w:multiLevelType w:val="hybridMultilevel"/>
    <w:tmpl w:val="B2726EB2"/>
    <w:lvl w:ilvl="0" w:tplc="21C87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BC1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1C6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86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A9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06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D21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0C8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C0A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32B7879"/>
    <w:multiLevelType w:val="hybridMultilevel"/>
    <w:tmpl w:val="9FF279EC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C4C50C8"/>
    <w:multiLevelType w:val="hybridMultilevel"/>
    <w:tmpl w:val="E4CA9962"/>
    <w:lvl w:ilvl="0" w:tplc="DBEEE192">
      <w:start w:val="2"/>
      <w:numFmt w:val="decimal"/>
      <w:lvlText w:val="%1)"/>
      <w:lvlJc w:val="left"/>
      <w:pPr>
        <w:ind w:left="14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>
    <w:nsid w:val="7CFB791A"/>
    <w:multiLevelType w:val="hybridMultilevel"/>
    <w:tmpl w:val="8E54B9EE"/>
    <w:lvl w:ilvl="0" w:tplc="0824C4F6">
      <w:start w:val="8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E2D5B54"/>
    <w:multiLevelType w:val="hybridMultilevel"/>
    <w:tmpl w:val="1ACEB950"/>
    <w:lvl w:ilvl="0" w:tplc="D4149A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22"/>
  </w:num>
  <w:num w:numId="6">
    <w:abstractNumId w:val="10"/>
  </w:num>
  <w:num w:numId="7">
    <w:abstractNumId w:val="24"/>
  </w:num>
  <w:num w:numId="8">
    <w:abstractNumId w:val="13"/>
  </w:num>
  <w:num w:numId="9">
    <w:abstractNumId w:val="16"/>
  </w:num>
  <w:num w:numId="10">
    <w:abstractNumId w:val="3"/>
  </w:num>
  <w:num w:numId="11">
    <w:abstractNumId w:val="8"/>
  </w:num>
  <w:num w:numId="12">
    <w:abstractNumId w:val="1"/>
  </w:num>
  <w:num w:numId="13">
    <w:abstractNumId w:val="23"/>
  </w:num>
  <w:num w:numId="14">
    <w:abstractNumId w:val="15"/>
  </w:num>
  <w:num w:numId="15">
    <w:abstractNumId w:val="19"/>
  </w:num>
  <w:num w:numId="16">
    <w:abstractNumId w:val="21"/>
  </w:num>
  <w:num w:numId="17">
    <w:abstractNumId w:val="11"/>
  </w:num>
  <w:num w:numId="18">
    <w:abstractNumId w:val="2"/>
  </w:num>
  <w:num w:numId="19">
    <w:abstractNumId w:val="6"/>
  </w:num>
  <w:num w:numId="20">
    <w:abstractNumId w:val="14"/>
  </w:num>
  <w:num w:numId="21">
    <w:abstractNumId w:val="25"/>
  </w:num>
  <w:num w:numId="22">
    <w:abstractNumId w:val="27"/>
  </w:num>
  <w:num w:numId="23">
    <w:abstractNumId w:val="0"/>
  </w:num>
  <w:num w:numId="24">
    <w:abstractNumId w:val="18"/>
  </w:num>
  <w:num w:numId="25">
    <w:abstractNumId w:val="20"/>
  </w:num>
  <w:num w:numId="26">
    <w:abstractNumId w:val="26"/>
  </w:num>
  <w:num w:numId="27">
    <w:abstractNumId w:val="17"/>
  </w:num>
  <w:num w:numId="28">
    <w:abstractNumId w:val="5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03597"/>
    <w:rsid w:val="00046905"/>
    <w:rsid w:val="000F41D3"/>
    <w:rsid w:val="0010137E"/>
    <w:rsid w:val="001909D3"/>
    <w:rsid w:val="002F2AF7"/>
    <w:rsid w:val="004A0073"/>
    <w:rsid w:val="004D1690"/>
    <w:rsid w:val="005E471C"/>
    <w:rsid w:val="005F615A"/>
    <w:rsid w:val="006E2D52"/>
    <w:rsid w:val="00707A10"/>
    <w:rsid w:val="007179CD"/>
    <w:rsid w:val="00894FD2"/>
    <w:rsid w:val="008C4994"/>
    <w:rsid w:val="008E2FB1"/>
    <w:rsid w:val="008F527C"/>
    <w:rsid w:val="00913205"/>
    <w:rsid w:val="00A03597"/>
    <w:rsid w:val="00A63849"/>
    <w:rsid w:val="00A97C74"/>
    <w:rsid w:val="00AD7512"/>
    <w:rsid w:val="00B12171"/>
    <w:rsid w:val="00C00541"/>
    <w:rsid w:val="00C20819"/>
    <w:rsid w:val="00C55E31"/>
    <w:rsid w:val="00D661D5"/>
    <w:rsid w:val="00F9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BBD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1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2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</dc:creator>
  <cp:keywords/>
  <dc:description/>
  <cp:lastModifiedBy>Tran Thi Thuy</cp:lastModifiedBy>
  <cp:revision>2</cp:revision>
  <dcterms:created xsi:type="dcterms:W3CDTF">2013-01-02T14:29:00Z</dcterms:created>
  <dcterms:modified xsi:type="dcterms:W3CDTF">2013-01-02T14:29:00Z</dcterms:modified>
</cp:coreProperties>
</file>