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AF" w:rsidRPr="00651F76" w:rsidRDefault="00B520AF" w:rsidP="00651F76">
      <w:pPr>
        <w:rPr>
          <w:sz w:val="52"/>
          <w:szCs w:val="52"/>
          <w:lang w:val="en-ZA"/>
        </w:rPr>
      </w:pPr>
      <w:bookmarkStart w:id="0" w:name="_GoBack"/>
      <w:bookmarkEnd w:id="0"/>
      <w:r w:rsidRPr="004660AC">
        <w:rPr>
          <w:noProof/>
          <w:sz w:val="52"/>
          <w:szCs w:val="52"/>
          <w:lang w:val="en-ZA"/>
        </w:rPr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Mpumalanga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G. Mashiteng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X11205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Nelspruit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1200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Limpopo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Mr.G.C. Pratt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X9486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Polokwane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0700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Free State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M.N.G Mahlatsi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X20537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Bloemfontein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9300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Eastern Cape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D. Majeke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X0029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Bhisho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5605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Acting 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North West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N. kunene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X2060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Mmabatho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2735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KwaZulu Natal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L.S. Magagula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P.O.BOX 3613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Pietermaritzburg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3200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Acting 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Northern Cape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G.L. Bosvark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X5054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Kimberley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8300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Western Cape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D. Savage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X9165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Cape 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8000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DG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Office of the Premier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P. Baleni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 61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Economic Development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M. Mampuru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X091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Agriculture &amp; Rural Development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M. Gasela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PO BOX 8769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Johannesburg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Health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Prof. M. Lukhele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 085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Johannesburg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Social Development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M. Mampuru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 35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Johannesburg 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Local Government and Traditional Affairs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 T. Mbassa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Bank of Lisbon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Building 37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Sauer and Market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Education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E. Mosuwe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 BOX 7710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Gauteng Department of Education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Arcade Building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Johannesburg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Community Safety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Y. Makhasi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 BOX 62400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Infrastructure Development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B. Netshiswinzhe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x83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Acting 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Roads and Public Transport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 M. Mampuru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X83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Sports, Arts, Culture and Recreation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M. Newtown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Private Bag x33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Johannesburg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GGDA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S. Ngubeni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PO Box 61840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Johannesburg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GTA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S.Ngwenya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155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NewTown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2113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GEP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Mrs. L Manenzhe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61464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Marshalltown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2107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DG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National Treasury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 D. Mogajane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 115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HOD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Trade and Industry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L. October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X84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Statistician General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Statistics South Africa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R. Maluleke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X44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Information Officer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Auditor General of SA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T. Ratsela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446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Governor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Reserve Bank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L. Kganyago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427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CoJ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Dr. N. Lukhwareni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 Box 1049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Johannesburg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City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CoT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 M. Msola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440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Acting 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Ekurhuleni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E. Mashazi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1069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Germiston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1400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Acting  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Sedibeng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S. Khanyile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471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Vereeniging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1930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West Rand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D. Mokoena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West Rand District Municipality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Private Bag X033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Randfontein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1760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Midvaal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A. S. A De Klerk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 BOX 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Meyerton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1960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Lesedi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A. Makhanya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 BOX 201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Heidelberg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1438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Rand West City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T. Goba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 Box 19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Westonaria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1780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Emfuleni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D. Nkoane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Cnr Klasie Havenga &amp;Frikkie Meyer Boulevard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Vanderbijilpark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1900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Mogale City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P. Raedani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 BOX 94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Krugersdorp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1740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Municipal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Merafong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 M.Mokoena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O. BOX 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Carletonville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2500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HSRC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Professor C.A Soudien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Private Bag X 41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DBSA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P. Dlamini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P. O. Box 1234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Halfway House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Midrand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1685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IDC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T. Nchocho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P.O. Box 784055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Sandton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2146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Acting CEO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FFC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 V. Mbethe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Private Bag X 69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Halfway House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1685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Country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IHS Markit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 G. Bijker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11964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Centurion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0046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Director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Quantec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C. Van Der Merwe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P.O. Box 35466 Menlo Park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 0102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Head Economist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Conningarth Economist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Dr. D. Mosaka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 O Box 75 818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Lynwood Ridge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0040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Executive Director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GCRO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Dr. R. Moore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Private Bag 3 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Wits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2050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Head of School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WITS School of Economic &amp; Business Science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Prof. J. Rossouw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Wits University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School of Economics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Private Bag 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Wits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2050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Head of Department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UJ Department of Economics &amp; Econometrics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Prof. H. Van Zyl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University of Johannesburg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Department of Economics and Econometrics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 P.O Box 524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Auckland Park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2006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Head of Department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UP Department of Economics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Prof. S. Koch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X20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Hatfield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0028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Head of Department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TUT Faculty of Economics and Finance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Dr. N.P. Tempia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Tshwane University of Technology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 O Box 2627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Botsi Sreet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Ga-rankuwa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208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Head of Deprtment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UNISA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Dr. N.I. Mkhize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 Box 392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Preller Street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Muckleneuk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UNISA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0003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Legal Deposit Manager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National Library of S.A. Pretoria Campus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Mrs. A. Mabelane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 990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Pretoria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Senoir Librarian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Msunduzi Municipal Library Services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Mrs E.Signh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 O. Box 415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Pietermaritzburg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3200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Chief Librarian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National Library of SA‚Äì Cape Town Campus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Mr. D. Slamet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 O. BOX 496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Cape 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8000/80001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Chief Librarian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Legal Deposit Library Section, Mangaung Library Services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D. Du Toit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P. O. Box 1029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Bloemfontein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9300/9301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Manager: Acquisition section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Legal Deposit Section, Library of Parliament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S. Jonas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Library Parliament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P. O. Box 18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Parliament Street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Parliament Building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Cape Town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8000/8001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Deputy Director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The Constitutional Court of South Africa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S. Luthuli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X1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Constitution Hill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Braamfontein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2017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Chief Librarian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North West Provincial Library and Information Services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G. Ross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 90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Mmabatho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2735/2790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Chief Librarian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R J R Masiea Public Library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 R Makume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Private Bag X805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Witsieshoek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9870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lastRenderedPageBreak/>
        <w:t>Chief Librarian</w:t>
      </w:r>
      <w:r w:rsidRPr="00651F76">
        <w:rPr>
          <w:sz w:val="52"/>
          <w:szCs w:val="52"/>
          <w:lang w:val="en-ZA"/>
        </w:rPr>
        <w:t xml:space="preserve">: </w:t>
      </w:r>
      <w:r w:rsidRPr="004660AC">
        <w:rPr>
          <w:noProof/>
          <w:sz w:val="52"/>
          <w:szCs w:val="52"/>
          <w:lang w:val="en-ZA"/>
        </w:rPr>
        <w:t>Mpumalanga Provincial Library and Information Services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>Attention:</w:t>
      </w:r>
      <w:r w:rsidRPr="00651F76">
        <w:rPr>
          <w:sz w:val="52"/>
          <w:szCs w:val="52"/>
          <w:lang w:val="en-ZA"/>
        </w:rPr>
        <w:t xml:space="preserve"> </w:t>
      </w:r>
      <w:r w:rsidRPr="004660AC">
        <w:rPr>
          <w:noProof/>
          <w:sz w:val="52"/>
          <w:szCs w:val="52"/>
          <w:lang w:val="en-ZA"/>
        </w:rPr>
        <w:t>Ms. S Ngobeni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>P O Box 1243</w:t>
      </w:r>
    </w:p>
    <w:p w:rsidR="00B520AF" w:rsidRPr="004660AC" w:rsidRDefault="00B520AF" w:rsidP="00B50608">
      <w:pPr>
        <w:rPr>
          <w:noProof/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Mbombela</w:t>
      </w:r>
    </w:p>
    <w:p w:rsidR="00B520AF" w:rsidRPr="00651F76" w:rsidRDefault="00B520AF" w:rsidP="00651F76">
      <w:pPr>
        <w:rPr>
          <w:sz w:val="52"/>
          <w:szCs w:val="52"/>
          <w:lang w:val="en-ZA"/>
        </w:rPr>
      </w:pPr>
      <w:r w:rsidRPr="004660AC">
        <w:rPr>
          <w:noProof/>
          <w:sz w:val="52"/>
          <w:szCs w:val="52"/>
          <w:lang w:val="en-ZA"/>
        </w:rPr>
        <w:t xml:space="preserve"> 1200</w:t>
      </w:r>
    </w:p>
    <w:p w:rsidR="00B520AF" w:rsidRDefault="00B520AF" w:rsidP="00CA4F1B">
      <w:pPr>
        <w:rPr>
          <w:lang w:val="en-ZA"/>
        </w:rPr>
      </w:pPr>
    </w:p>
    <w:p w:rsidR="00B520AF" w:rsidRDefault="00B520AF" w:rsidP="00CA4F1B">
      <w:pPr>
        <w:rPr>
          <w:lang w:val="en-ZA"/>
        </w:rPr>
      </w:pPr>
    </w:p>
    <w:p w:rsidR="00B520AF" w:rsidRDefault="00B520AF" w:rsidP="00C867C2">
      <w:pPr>
        <w:jc w:val="both"/>
        <w:rPr>
          <w:lang w:val="en-ZA"/>
        </w:rPr>
        <w:sectPr w:rsidR="00B520AF" w:rsidSect="00B520AF">
          <w:pgSz w:w="15840" w:h="12240" w:orient="landscape" w:code="1"/>
          <w:pgMar w:top="1800" w:right="1440" w:bottom="180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B520AF" w:rsidRPr="004561A7" w:rsidRDefault="00B520AF" w:rsidP="00C867C2">
      <w:pPr>
        <w:jc w:val="both"/>
        <w:rPr>
          <w:lang w:val="en-ZA"/>
        </w:rPr>
      </w:pPr>
    </w:p>
    <w:sectPr w:rsidR="00B520AF" w:rsidRPr="004561A7" w:rsidSect="00B520AF">
      <w:type w:val="continuous"/>
      <w:pgSz w:w="15840" w:h="12240" w:orient="landscape" w:code="1"/>
      <w:pgMar w:top="1800" w:right="1440" w:bottom="180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C2"/>
    <w:rsid w:val="00020991"/>
    <w:rsid w:val="00024171"/>
    <w:rsid w:val="00041C91"/>
    <w:rsid w:val="00064257"/>
    <w:rsid w:val="000777F6"/>
    <w:rsid w:val="00091993"/>
    <w:rsid w:val="00095892"/>
    <w:rsid w:val="000A0AEB"/>
    <w:rsid w:val="000A6ECA"/>
    <w:rsid w:val="000A7EAC"/>
    <w:rsid w:val="000B3F4B"/>
    <w:rsid w:val="001145E3"/>
    <w:rsid w:val="001739E6"/>
    <w:rsid w:val="001A337C"/>
    <w:rsid w:val="001D521F"/>
    <w:rsid w:val="001D797E"/>
    <w:rsid w:val="001E2674"/>
    <w:rsid w:val="001E6513"/>
    <w:rsid w:val="00206377"/>
    <w:rsid w:val="00206C98"/>
    <w:rsid w:val="00212406"/>
    <w:rsid w:val="002217D1"/>
    <w:rsid w:val="00221FAE"/>
    <w:rsid w:val="00266A45"/>
    <w:rsid w:val="002C0E37"/>
    <w:rsid w:val="002D1D6D"/>
    <w:rsid w:val="002E2EE7"/>
    <w:rsid w:val="002F756A"/>
    <w:rsid w:val="00324F43"/>
    <w:rsid w:val="003323C4"/>
    <w:rsid w:val="003811D8"/>
    <w:rsid w:val="00397328"/>
    <w:rsid w:val="004030A0"/>
    <w:rsid w:val="00413050"/>
    <w:rsid w:val="00444128"/>
    <w:rsid w:val="004561A7"/>
    <w:rsid w:val="0046040B"/>
    <w:rsid w:val="0049364A"/>
    <w:rsid w:val="00494698"/>
    <w:rsid w:val="004A462A"/>
    <w:rsid w:val="00504D37"/>
    <w:rsid w:val="005160C8"/>
    <w:rsid w:val="00545C0D"/>
    <w:rsid w:val="005B7346"/>
    <w:rsid w:val="005F7CD7"/>
    <w:rsid w:val="006058E7"/>
    <w:rsid w:val="0063248C"/>
    <w:rsid w:val="00633EC6"/>
    <w:rsid w:val="00651F76"/>
    <w:rsid w:val="00697ECD"/>
    <w:rsid w:val="0071387E"/>
    <w:rsid w:val="00784965"/>
    <w:rsid w:val="007B10FF"/>
    <w:rsid w:val="007C33F4"/>
    <w:rsid w:val="007C486E"/>
    <w:rsid w:val="008128E9"/>
    <w:rsid w:val="0082485E"/>
    <w:rsid w:val="00825F34"/>
    <w:rsid w:val="0084485D"/>
    <w:rsid w:val="008978A5"/>
    <w:rsid w:val="008D0636"/>
    <w:rsid w:val="008E5CF0"/>
    <w:rsid w:val="009025F2"/>
    <w:rsid w:val="00907017"/>
    <w:rsid w:val="00920D39"/>
    <w:rsid w:val="00930D8B"/>
    <w:rsid w:val="009649BF"/>
    <w:rsid w:val="00970BF2"/>
    <w:rsid w:val="0097145A"/>
    <w:rsid w:val="009968A8"/>
    <w:rsid w:val="009A4CC2"/>
    <w:rsid w:val="009E27B3"/>
    <w:rsid w:val="009E7C22"/>
    <w:rsid w:val="00A14232"/>
    <w:rsid w:val="00A144A7"/>
    <w:rsid w:val="00AC595D"/>
    <w:rsid w:val="00AE256E"/>
    <w:rsid w:val="00AE7342"/>
    <w:rsid w:val="00B07F16"/>
    <w:rsid w:val="00B10C89"/>
    <w:rsid w:val="00B11CF8"/>
    <w:rsid w:val="00B33ECA"/>
    <w:rsid w:val="00B369FF"/>
    <w:rsid w:val="00B50608"/>
    <w:rsid w:val="00B520AF"/>
    <w:rsid w:val="00B60AEA"/>
    <w:rsid w:val="00B87965"/>
    <w:rsid w:val="00BA08B9"/>
    <w:rsid w:val="00BA0B1B"/>
    <w:rsid w:val="00BA4D39"/>
    <w:rsid w:val="00BB0FD2"/>
    <w:rsid w:val="00BD19FE"/>
    <w:rsid w:val="00C22B8D"/>
    <w:rsid w:val="00C376AB"/>
    <w:rsid w:val="00C52D98"/>
    <w:rsid w:val="00C815D0"/>
    <w:rsid w:val="00C867C2"/>
    <w:rsid w:val="00CA4F1B"/>
    <w:rsid w:val="00CD1A2A"/>
    <w:rsid w:val="00CD27CB"/>
    <w:rsid w:val="00CE750B"/>
    <w:rsid w:val="00CF4E5C"/>
    <w:rsid w:val="00D06E9A"/>
    <w:rsid w:val="00D17F08"/>
    <w:rsid w:val="00D26164"/>
    <w:rsid w:val="00D54615"/>
    <w:rsid w:val="00DB5AC7"/>
    <w:rsid w:val="00DC3CAF"/>
    <w:rsid w:val="00DE4FDD"/>
    <w:rsid w:val="00DE6F6C"/>
    <w:rsid w:val="00DF35B9"/>
    <w:rsid w:val="00E36D78"/>
    <w:rsid w:val="00E60478"/>
    <w:rsid w:val="00E64D0F"/>
    <w:rsid w:val="00E66227"/>
    <w:rsid w:val="00E77208"/>
    <w:rsid w:val="00E943A4"/>
    <w:rsid w:val="00E96582"/>
    <w:rsid w:val="00EA66DC"/>
    <w:rsid w:val="00EB4E99"/>
    <w:rsid w:val="00EB78F5"/>
    <w:rsid w:val="00EC7FAE"/>
    <w:rsid w:val="00EF7304"/>
    <w:rsid w:val="00F50349"/>
    <w:rsid w:val="00F603DF"/>
    <w:rsid w:val="00F743B1"/>
    <w:rsid w:val="00F8566D"/>
    <w:rsid w:val="00F92E08"/>
    <w:rsid w:val="00F95FC8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B7620B"/>
  <w15:docId w15:val="{FE7D4A42-2B11-4B12-969B-65E91EC6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0E37"/>
    <w:pPr>
      <w:spacing w:line="360" w:lineRule="auto"/>
      <w:jc w:val="center"/>
    </w:pPr>
    <w:rPr>
      <w:rFonts w:ascii="Arial" w:hAnsi="Arial" w:cs="Arial"/>
      <w:cap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03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E27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2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27B3"/>
    <w:rPr>
      <w:rFonts w:ascii="Arial" w:hAnsi="Arial" w:cs="Arial"/>
      <w:caps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2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27B3"/>
    <w:rPr>
      <w:rFonts w:ascii="Arial" w:hAnsi="Arial" w:cs="Arial"/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3E447-8BF9-094A-A4A2-A1DAFA29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Johannesburg</vt:lpstr>
    </vt:vector>
  </TitlesOfParts>
  <Company>Treasury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Johannesburg</dc:title>
  <dc:creator>MmatshepoM</dc:creator>
  <cp:lastModifiedBy>Sibande, Xolani (GPT)</cp:lastModifiedBy>
  <cp:revision>1</cp:revision>
  <cp:lastPrinted>2015-12-09T10:22:00Z</cp:lastPrinted>
  <dcterms:created xsi:type="dcterms:W3CDTF">2020-03-10T18:31:00Z</dcterms:created>
  <dcterms:modified xsi:type="dcterms:W3CDTF">2020-03-10T18:32:00Z</dcterms:modified>
</cp:coreProperties>
</file>