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422935" w14:textId="77777777" w:rsidR="00821B16" w:rsidRDefault="00821B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5"/>
        <w:tblW w:w="8946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4248"/>
        <w:gridCol w:w="288"/>
        <w:gridCol w:w="4410"/>
      </w:tblGrid>
      <w:tr w:rsidR="00821B16" w14:paraId="19D3BF8D" w14:textId="77777777">
        <w:trPr>
          <w:trHeight w:val="2435"/>
        </w:trPr>
        <w:tc>
          <w:tcPr>
            <w:tcW w:w="8946" w:type="dxa"/>
            <w:gridSpan w:val="3"/>
          </w:tcPr>
          <w:p w14:paraId="4C33D70E" w14:textId="77777777" w:rsidR="00821B16" w:rsidRDefault="00D87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Министерство науки и высшего образования РФ</w:t>
            </w:r>
          </w:p>
          <w:p w14:paraId="7BCE1736" w14:textId="77777777" w:rsidR="00821B16" w:rsidRDefault="00D87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2C5D7EBC" w14:textId="77777777" w:rsidR="00821B16" w:rsidRDefault="00D873FF">
            <w:pPr>
              <w:ind w:firstLine="0"/>
              <w:jc w:val="right"/>
              <w:rPr>
                <w:color w:val="000000"/>
              </w:rPr>
            </w:pPr>
            <w:r>
              <w:t>«Пермский государственный национальный исследовательский университет»</w:t>
            </w:r>
          </w:p>
        </w:tc>
      </w:tr>
      <w:tr w:rsidR="00821B16" w14:paraId="71B59626" w14:textId="77777777">
        <w:trPr>
          <w:trHeight w:val="1795"/>
        </w:trPr>
        <w:tc>
          <w:tcPr>
            <w:tcW w:w="4248" w:type="dxa"/>
          </w:tcPr>
          <w:p w14:paraId="6B68421C" w14:textId="77777777" w:rsidR="00821B16" w:rsidRDefault="00821B16">
            <w:pPr>
              <w:ind w:firstLine="0"/>
              <w:rPr>
                <w:color w:val="000000"/>
              </w:rPr>
            </w:pPr>
          </w:p>
          <w:p w14:paraId="19BD2DBA" w14:textId="77777777" w:rsidR="00821B16" w:rsidRDefault="00821B16">
            <w:pPr>
              <w:ind w:firstLine="0"/>
              <w:jc w:val="right"/>
              <w:rPr>
                <w:color w:val="000000"/>
              </w:rPr>
            </w:pPr>
          </w:p>
        </w:tc>
        <w:tc>
          <w:tcPr>
            <w:tcW w:w="4698" w:type="dxa"/>
            <w:gridSpan w:val="2"/>
          </w:tcPr>
          <w:p w14:paraId="098FEE4C" w14:textId="77777777" w:rsidR="00821B16" w:rsidRDefault="00D873FF">
            <w:pPr>
              <w:ind w:firstLine="0"/>
              <w:jc w:val="right"/>
              <w:rPr>
                <w:color w:val="000000"/>
              </w:rPr>
            </w:pPr>
            <w:r>
              <w:rPr>
                <w:color w:val="000000"/>
              </w:rPr>
              <w:t>Институт компьютерных наук и технологий</w:t>
            </w:r>
          </w:p>
        </w:tc>
      </w:tr>
      <w:tr w:rsidR="00821B16" w14:paraId="2D9A2D3C" w14:textId="77777777">
        <w:trPr>
          <w:trHeight w:val="2863"/>
        </w:trPr>
        <w:tc>
          <w:tcPr>
            <w:tcW w:w="8946" w:type="dxa"/>
            <w:gridSpan w:val="3"/>
            <w:vAlign w:val="center"/>
          </w:tcPr>
          <w:p w14:paraId="5E4E2704" w14:textId="77777777" w:rsidR="00821B16" w:rsidRDefault="00D87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1A1A1A"/>
                <w:highlight w:val="white"/>
              </w:rPr>
            </w:pPr>
            <w:r>
              <w:rPr>
                <w:b/>
                <w:color w:val="1A1A1A"/>
                <w:highlight w:val="white"/>
              </w:rPr>
              <w:t>ОТЧЁТ</w:t>
            </w:r>
          </w:p>
          <w:p w14:paraId="773B9DFD" w14:textId="17F6C4EB" w:rsidR="00821B16" w:rsidRDefault="00D873FF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по лабораторной работе №</w:t>
            </w:r>
            <w:r w:rsidR="00AB5186">
              <w:rPr>
                <w:color w:val="000000"/>
              </w:rPr>
              <w:t>4</w:t>
            </w:r>
          </w:p>
          <w:p w14:paraId="4528F56F" w14:textId="77777777" w:rsidR="00821B16" w:rsidRDefault="00D873FF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по дисциплине «Языки программирования»</w:t>
            </w:r>
          </w:p>
          <w:p w14:paraId="4F5C8D59" w14:textId="7920C0A5" w:rsidR="00821B16" w:rsidRPr="00AB5186" w:rsidRDefault="00D873FF">
            <w:pPr>
              <w:ind w:firstLine="0"/>
              <w:jc w:val="center"/>
            </w:pPr>
            <w:r>
              <w:rPr>
                <w:color w:val="000000"/>
              </w:rPr>
              <w:t xml:space="preserve">Вариант </w:t>
            </w:r>
            <w:r w:rsidR="00AB5186">
              <w:rPr>
                <w:color w:val="000000"/>
              </w:rPr>
              <w:t>6</w:t>
            </w:r>
          </w:p>
          <w:p w14:paraId="2CA769FF" w14:textId="77777777" w:rsidR="00821B16" w:rsidRDefault="00821B16">
            <w:pPr>
              <w:ind w:firstLine="0"/>
              <w:jc w:val="center"/>
              <w:rPr>
                <w:color w:val="000000"/>
                <w:highlight w:val="yellow"/>
              </w:rPr>
            </w:pPr>
          </w:p>
        </w:tc>
      </w:tr>
      <w:tr w:rsidR="00821B16" w14:paraId="08CCD02C" w14:textId="77777777">
        <w:trPr>
          <w:trHeight w:val="2681"/>
        </w:trPr>
        <w:tc>
          <w:tcPr>
            <w:tcW w:w="4536" w:type="dxa"/>
            <w:gridSpan w:val="2"/>
            <w:vMerge w:val="restart"/>
          </w:tcPr>
          <w:p w14:paraId="0EC62939" w14:textId="77777777" w:rsidR="00821B16" w:rsidRDefault="00821B16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4410" w:type="dxa"/>
          </w:tcPr>
          <w:p w14:paraId="63281BB0" w14:textId="77777777" w:rsidR="00821B16" w:rsidRDefault="00D873FF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Работу выполнил</w:t>
            </w:r>
          </w:p>
          <w:p w14:paraId="14BB20AE" w14:textId="77777777" w:rsidR="00821B16" w:rsidRDefault="00D873FF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 xml:space="preserve">студент группы </w:t>
            </w:r>
            <w:r>
              <w:t>ФИТ</w:t>
            </w:r>
            <w:r>
              <w:rPr>
                <w:color w:val="000000"/>
              </w:rPr>
              <w:t>-</w:t>
            </w:r>
            <w:r>
              <w:t>3</w:t>
            </w:r>
            <w:r>
              <w:rPr>
                <w:color w:val="000000"/>
              </w:rPr>
              <w:t>,</w:t>
            </w:r>
            <w:r>
              <w:t>4</w:t>
            </w:r>
            <w:r>
              <w:rPr>
                <w:color w:val="000000"/>
              </w:rPr>
              <w:t>-2023 2 курса</w:t>
            </w:r>
          </w:p>
          <w:p w14:paraId="69E182B5" w14:textId="77777777" w:rsidR="00821B16" w:rsidRDefault="00D873FF">
            <w:pPr>
              <w:ind w:firstLine="0"/>
              <w:rPr>
                <w:color w:val="000000"/>
              </w:rPr>
            </w:pPr>
            <w:r>
              <w:t>Бочкарев А.Д</w:t>
            </w:r>
            <w:r>
              <w:rPr>
                <w:color w:val="000000"/>
              </w:rPr>
              <w:t>.</w:t>
            </w:r>
          </w:p>
          <w:p w14:paraId="0B604F3F" w14:textId="351E1B7A" w:rsidR="00821B16" w:rsidRDefault="00D873FF" w:rsidP="00AB5186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«</w:t>
            </w:r>
            <w:r w:rsidR="00AB5186">
              <w:t>1</w:t>
            </w:r>
            <w:r>
              <w:rPr>
                <w:color w:val="000000"/>
              </w:rPr>
              <w:t>»</w:t>
            </w:r>
            <w:r w:rsidR="008019D2">
              <w:rPr>
                <w:color w:val="000000"/>
              </w:rPr>
              <w:t xml:space="preserve"> </w:t>
            </w:r>
            <w:r w:rsidR="00AB5186">
              <w:rPr>
                <w:color w:val="000000"/>
              </w:rPr>
              <w:t>Января</w:t>
            </w:r>
            <w:r w:rsidR="00CC45FF">
              <w:rPr>
                <w:color w:val="000000"/>
              </w:rPr>
              <w:t xml:space="preserve"> </w:t>
            </w:r>
            <w:r w:rsidR="00AB5186">
              <w:rPr>
                <w:color w:val="000000"/>
              </w:rPr>
              <w:t>2025</w:t>
            </w:r>
            <w:r>
              <w:rPr>
                <w:color w:val="000000"/>
              </w:rPr>
              <w:t xml:space="preserve"> г.</w:t>
            </w:r>
          </w:p>
        </w:tc>
      </w:tr>
      <w:tr w:rsidR="00821B16" w14:paraId="49048B15" w14:textId="77777777">
        <w:trPr>
          <w:trHeight w:val="3077"/>
        </w:trPr>
        <w:tc>
          <w:tcPr>
            <w:tcW w:w="4536" w:type="dxa"/>
            <w:gridSpan w:val="2"/>
            <w:vMerge/>
          </w:tcPr>
          <w:p w14:paraId="345AE8E0" w14:textId="77777777" w:rsidR="00821B16" w:rsidRDefault="00821B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</w:rPr>
            </w:pPr>
          </w:p>
        </w:tc>
        <w:tc>
          <w:tcPr>
            <w:tcW w:w="4410" w:type="dxa"/>
          </w:tcPr>
          <w:p w14:paraId="1EA49864" w14:textId="77777777" w:rsidR="00821B16" w:rsidRDefault="00D87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</w:rPr>
            </w:pPr>
            <w:r>
              <w:rPr>
                <w:color w:val="000000"/>
              </w:rPr>
              <w:t>Работу проверила</w:t>
            </w:r>
          </w:p>
          <w:p w14:paraId="2B7704F4" w14:textId="77777777" w:rsidR="00821B16" w:rsidRDefault="00D87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</w:rPr>
            </w:pPr>
            <w:proofErr w:type="spellStart"/>
            <w:r>
              <w:t>Кнутова</w:t>
            </w:r>
            <w:proofErr w:type="spellEnd"/>
            <w:r>
              <w:t xml:space="preserve"> Н.С</w:t>
            </w:r>
          </w:p>
          <w:p w14:paraId="1005C934" w14:textId="77777777" w:rsidR="00821B16" w:rsidRDefault="00D873FF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«___» _________ 2024 г</w:t>
            </w:r>
            <w:r>
              <w:rPr>
                <w:color w:val="000000"/>
                <w:sz w:val="28"/>
                <w:szCs w:val="28"/>
              </w:rPr>
              <w:t>.</w:t>
            </w:r>
          </w:p>
        </w:tc>
      </w:tr>
      <w:tr w:rsidR="00821B16" w14:paraId="36D2B26B" w14:textId="77777777">
        <w:trPr>
          <w:trHeight w:val="505"/>
        </w:trPr>
        <w:tc>
          <w:tcPr>
            <w:tcW w:w="8946" w:type="dxa"/>
            <w:gridSpan w:val="3"/>
          </w:tcPr>
          <w:p w14:paraId="4E589180" w14:textId="29930BBA" w:rsidR="00821B16" w:rsidRDefault="00AB5186">
            <w:pPr>
              <w:ind w:firstLine="0"/>
              <w:jc w:val="center"/>
              <w:rPr>
                <w:color w:val="000000"/>
              </w:rPr>
            </w:pPr>
            <w:bookmarkStart w:id="0" w:name="_gjdgxs" w:colFirst="0" w:colLast="0"/>
            <w:bookmarkEnd w:id="0"/>
            <w:r>
              <w:rPr>
                <w:color w:val="000000"/>
              </w:rPr>
              <w:t>Пермь 2025</w:t>
            </w:r>
          </w:p>
        </w:tc>
      </w:tr>
    </w:tbl>
    <w:p w14:paraId="4C138152" w14:textId="77777777" w:rsidR="00821B16" w:rsidRDefault="00821B16">
      <w:pPr>
        <w:tabs>
          <w:tab w:val="center" w:pos="4677"/>
        </w:tabs>
        <w:spacing w:after="160"/>
        <w:ind w:firstLine="0"/>
        <w:jc w:val="left"/>
        <w:sectPr w:rsidR="00821B16"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</w:p>
    <w:p w14:paraId="23550773" w14:textId="77777777" w:rsidR="00821B16" w:rsidRDefault="00D873FF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417451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117B21" w14:textId="69CB9EEB" w:rsidR="00AE6D07" w:rsidRDefault="00AE6D07">
          <w:pPr>
            <w:pStyle w:val="a8"/>
          </w:pPr>
        </w:p>
        <w:p w14:paraId="4AD42156" w14:textId="77777777" w:rsidR="00AB5186" w:rsidRDefault="00AE6D07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647344" w:history="1">
            <w:r w:rsidR="00AB5186" w:rsidRPr="00624EF1">
              <w:rPr>
                <w:rStyle w:val="a6"/>
                <w:noProof/>
              </w:rPr>
              <w:t>Задание 1</w:t>
            </w:r>
            <w:r w:rsidR="00AB5186">
              <w:rPr>
                <w:noProof/>
                <w:webHidden/>
              </w:rPr>
              <w:tab/>
            </w:r>
            <w:r w:rsidR="00AB5186">
              <w:rPr>
                <w:noProof/>
                <w:webHidden/>
              </w:rPr>
              <w:fldChar w:fldCharType="begin"/>
            </w:r>
            <w:r w:rsidR="00AB5186">
              <w:rPr>
                <w:noProof/>
                <w:webHidden/>
              </w:rPr>
              <w:instrText xml:space="preserve"> PAGEREF _Toc187647344 \h </w:instrText>
            </w:r>
            <w:r w:rsidR="00AB5186">
              <w:rPr>
                <w:noProof/>
                <w:webHidden/>
              </w:rPr>
            </w:r>
            <w:r w:rsidR="00AB5186">
              <w:rPr>
                <w:noProof/>
                <w:webHidden/>
              </w:rPr>
              <w:fldChar w:fldCharType="separate"/>
            </w:r>
            <w:r w:rsidR="00AB5186">
              <w:rPr>
                <w:noProof/>
                <w:webHidden/>
              </w:rPr>
              <w:t>3</w:t>
            </w:r>
            <w:r w:rsidR="00AB5186">
              <w:rPr>
                <w:noProof/>
                <w:webHidden/>
              </w:rPr>
              <w:fldChar w:fldCharType="end"/>
            </w:r>
          </w:hyperlink>
        </w:p>
        <w:p w14:paraId="470FB0B7" w14:textId="77777777" w:rsidR="00AB5186" w:rsidRDefault="00AB5186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7647345" w:history="1">
            <w:r w:rsidRPr="00624EF1">
              <w:rPr>
                <w:rStyle w:val="a6"/>
                <w:noProof/>
              </w:rPr>
              <w:t>Текст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_Toc187647345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B3978" w14:textId="77777777" w:rsidR="00AB5186" w:rsidRDefault="00AB5186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7647346" w:history="1">
            <w:r w:rsidRPr="00624EF1">
              <w:rPr>
                <w:rStyle w:val="a6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_Toc187647346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81CAA" w14:textId="77777777" w:rsidR="00AB5186" w:rsidRDefault="00AB5186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7647348" w:history="1">
            <w:r w:rsidRPr="00624EF1">
              <w:rPr>
                <w:rStyle w:val="a6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_Toc187647348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083B9" w14:textId="77777777" w:rsidR="00AB5186" w:rsidRDefault="00AB5186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7647349" w:history="1">
            <w:r w:rsidRPr="00624EF1">
              <w:rPr>
                <w:rStyle w:val="a6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_Toc187647349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9FB25" w14:textId="77777777" w:rsidR="00AB5186" w:rsidRDefault="00AB5186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7647350" w:history="1">
            <w:r w:rsidRPr="00624EF1">
              <w:rPr>
                <w:rStyle w:val="a6"/>
                <w:noProof/>
              </w:rPr>
              <w:t>Текст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_Toc187647350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470FE" w14:textId="77777777" w:rsidR="00AB5186" w:rsidRDefault="00AB5186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7647351" w:history="1">
            <w:r w:rsidRPr="00624EF1">
              <w:rPr>
                <w:rStyle w:val="a6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_Toc187647351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F883E" w14:textId="77777777" w:rsidR="00AB5186" w:rsidRDefault="00AB5186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7647352" w:history="1">
            <w:r w:rsidRPr="00624EF1">
              <w:rPr>
                <w:rStyle w:val="a6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_Toc187647352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D6DF0" w14:textId="541310C5" w:rsidR="00AE6D07" w:rsidRPr="008C2C4F" w:rsidRDefault="00AE6D07" w:rsidP="008C2C4F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  <w:r w:rsidR="008C2C4F">
            <w:rPr>
              <w:b/>
              <w:bCs/>
            </w:rPr>
            <w:br w:type="page"/>
          </w:r>
        </w:p>
      </w:sdtContent>
    </w:sdt>
    <w:p w14:paraId="0DB78FB3" w14:textId="79EE08D6" w:rsidR="00821B16" w:rsidRDefault="00D873FF" w:rsidP="00AE6D07">
      <w:pPr>
        <w:pStyle w:val="1"/>
      </w:pPr>
      <w:bookmarkStart w:id="1" w:name="_Toc187647344"/>
      <w:r>
        <w:lastRenderedPageBreak/>
        <w:t xml:space="preserve">Задание </w:t>
      </w:r>
      <w:r w:rsidR="0068545E">
        <w:t>1</w:t>
      </w:r>
      <w:bookmarkEnd w:id="1"/>
    </w:p>
    <w:p w14:paraId="5610875D" w14:textId="77777777" w:rsidR="00821B16" w:rsidRDefault="00D873FF">
      <w:pPr>
        <w:pStyle w:val="2"/>
      </w:pPr>
      <w:bookmarkStart w:id="2" w:name="_Toc187647345"/>
      <w:r>
        <w:t>Текст задания</w:t>
      </w:r>
      <w:bookmarkEnd w:id="2"/>
    </w:p>
    <w:p w14:paraId="76E558A1" w14:textId="0DD19D62" w:rsidR="00821B16" w:rsidRPr="006743CB" w:rsidRDefault="00AB5186">
      <w:r>
        <w:t xml:space="preserve">Реализовать определение класса (поля, свойства, конструкторы (не менее трех), перегрузку оператора вывода для вывода полей, заданный метод согласно варианту). Протестировать все методы, включая конструкторы, все исходные данные вводятся с клавиатуры, не забывайте проверять данные на корректность. Вычисление корней квадратного уравнения. Результат должен быть массивом величин типа </w:t>
      </w:r>
      <w:proofErr w:type="spellStart"/>
      <w:r>
        <w:t>double</w:t>
      </w:r>
      <w:proofErr w:type="spellEnd"/>
      <w:r>
        <w:t xml:space="preserve"> (в нем от 0 до 2-х элементов, в зависимости от количества корней).</w:t>
      </w:r>
    </w:p>
    <w:p w14:paraId="57860B5A" w14:textId="77777777" w:rsidR="00821B16" w:rsidRDefault="00D873FF">
      <w:pPr>
        <w:pStyle w:val="2"/>
      </w:pPr>
      <w:bookmarkStart w:id="3" w:name="_Toc187647346"/>
      <w:r>
        <w:t>Алгоритм решения</w:t>
      </w:r>
      <w:bookmarkEnd w:id="3"/>
    </w:p>
    <w:p w14:paraId="70D7731F" w14:textId="77777777" w:rsidR="00AB5186" w:rsidRDefault="00AB5186" w:rsidP="00AB5186">
      <w:r>
        <w:t>Создать кла</w:t>
      </w:r>
      <w:proofErr w:type="gramStart"/>
      <w:r>
        <w:t>сс с пр</w:t>
      </w:r>
      <w:proofErr w:type="gramEnd"/>
      <w:r>
        <w:t xml:space="preserve">иватными полями </w:t>
      </w:r>
      <w:proofErr w:type="spellStart"/>
      <w:r>
        <w:t>коэффицентов</w:t>
      </w:r>
      <w:proofErr w:type="spellEnd"/>
      <w:r>
        <w:t xml:space="preserve">, создать методы доступа к ним (геттеры и сеттеры = свойства класса), создать конструкторы класса. Для перегрузки оператора вывода необходимо написать функцию вне класса, для того чтобы левый операнд оставался </w:t>
      </w:r>
      <w:proofErr w:type="spellStart"/>
      <w:r>
        <w:t>std</w:t>
      </w:r>
      <w:proofErr w:type="spellEnd"/>
      <w:r>
        <w:t>::</w:t>
      </w:r>
      <w:proofErr w:type="spellStart"/>
      <w:r>
        <w:t>ostream</w:t>
      </w:r>
      <w:proofErr w:type="spellEnd"/>
      <w:r>
        <w:t xml:space="preserve"> (при попытке реализовать перегрузку в методе класса, левый операнд неявно становится самим объектом класса и для вывода надо будет писать </w:t>
      </w:r>
      <w:proofErr w:type="spellStart"/>
      <w:r>
        <w:t>equation</w:t>
      </w:r>
      <w:proofErr w:type="spellEnd"/>
      <w:r>
        <w:t>&lt;&lt;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>; что не является стандартным)</w:t>
      </w:r>
      <w:proofErr w:type="gramStart"/>
      <w:r>
        <w:t xml:space="preserve"> ,</w:t>
      </w:r>
      <w:proofErr w:type="gramEnd"/>
      <w:r>
        <w:t xml:space="preserve"> а для получения </w:t>
      </w:r>
      <w:proofErr w:type="spellStart"/>
      <w:r>
        <w:t>коэффицентов</w:t>
      </w:r>
      <w:proofErr w:type="spellEnd"/>
      <w:r>
        <w:t xml:space="preserve">, нам нужна дружественная функцию внутри класса. Для вычисления корней квадратного уравнения проверяем дискриминант, если он больше 0, тогда заполняем массив и возвращаем его с данными по формуле (b * -1) + </w:t>
      </w:r>
      <w:proofErr w:type="spellStart"/>
      <w:r>
        <w:t>sqrt</w:t>
      </w:r>
      <w:proofErr w:type="spellEnd"/>
      <w:r>
        <w:t>(</w:t>
      </w:r>
      <w:proofErr w:type="spellStart"/>
      <w:r>
        <w:t>discr</w:t>
      </w:r>
      <w:proofErr w:type="spellEnd"/>
      <w:r>
        <w:t xml:space="preserve">)) / (2 * a) для первого решения и (b * -1) - </w:t>
      </w:r>
      <w:proofErr w:type="spellStart"/>
      <w:r>
        <w:t>sqrt</w:t>
      </w:r>
      <w:proofErr w:type="spellEnd"/>
      <w:r>
        <w:t>(</w:t>
      </w:r>
      <w:proofErr w:type="spellStart"/>
      <w:r>
        <w:t>discr</w:t>
      </w:r>
      <w:proofErr w:type="spellEnd"/>
      <w:r>
        <w:t>)) / (2 * a) для второго. Если дискриминант равен 0, тогда возвращаем массив с решением по формуле -(b / (2 * a)). Иначе возвращаем пустой массив.</w:t>
      </w:r>
    </w:p>
    <w:p w14:paraId="711EF6FD" w14:textId="77777777" w:rsidR="00AB5186" w:rsidRDefault="009D5138" w:rsidP="000E71D1">
      <w:r>
        <w:t xml:space="preserve"> </w:t>
      </w:r>
    </w:p>
    <w:p w14:paraId="3D8D8815" w14:textId="77777777" w:rsidR="00AB5186" w:rsidRDefault="00AB5186" w:rsidP="000E71D1"/>
    <w:p w14:paraId="79AA61FF" w14:textId="77777777" w:rsidR="00AB5186" w:rsidRDefault="00AB5186" w:rsidP="000E71D1"/>
    <w:p w14:paraId="187E61B6" w14:textId="77777777" w:rsidR="00AB5186" w:rsidRDefault="00AB5186" w:rsidP="000E71D1"/>
    <w:p w14:paraId="43773026" w14:textId="77777777" w:rsidR="00AB5186" w:rsidRDefault="00AB5186" w:rsidP="000E71D1"/>
    <w:p w14:paraId="4E7F0203" w14:textId="77777777" w:rsidR="00AB5186" w:rsidRDefault="00AB5186" w:rsidP="000E71D1"/>
    <w:p w14:paraId="797D0F9E" w14:textId="77777777" w:rsidR="00AB5186" w:rsidRDefault="00AB5186" w:rsidP="000E71D1"/>
    <w:p w14:paraId="4DCD1B21" w14:textId="77777777" w:rsidR="00AB5186" w:rsidRDefault="00AB5186" w:rsidP="000E71D1"/>
    <w:p w14:paraId="5096AF35" w14:textId="77777777" w:rsidR="00AB5186" w:rsidRDefault="00AB5186" w:rsidP="000E71D1"/>
    <w:p w14:paraId="1FE518E5" w14:textId="77777777" w:rsidR="00AB5186" w:rsidRDefault="00AB5186" w:rsidP="000E71D1"/>
    <w:p w14:paraId="4C6E6711" w14:textId="4BF628F1" w:rsidR="00821B16" w:rsidRPr="00AB5186" w:rsidRDefault="00AB5186" w:rsidP="000E71D1">
      <w:pPr>
        <w:rPr>
          <w:b/>
        </w:rPr>
      </w:pPr>
      <w:r w:rsidRPr="00AB5186">
        <w:rPr>
          <w:b/>
        </w:rPr>
        <w:lastRenderedPageBreak/>
        <w:t>Тестирование</w:t>
      </w:r>
    </w:p>
    <w:p w14:paraId="3FD4538D" w14:textId="77777777" w:rsidR="00AB5186" w:rsidRDefault="00AB5186" w:rsidP="00AB5186">
      <w:pPr>
        <w:keepNext/>
        <w:keepLines/>
        <w:spacing w:before="480" w:after="360"/>
        <w:rPr>
          <w:b/>
          <w:color w:val="000000"/>
        </w:rPr>
      </w:pPr>
      <w:r>
        <w:rPr>
          <w:color w:val="000000"/>
        </w:rPr>
        <w:t>Проверка на первый конструктор и на решение уравнения.</w:t>
      </w:r>
    </w:p>
    <w:p w14:paraId="4F963192" w14:textId="77777777" w:rsidR="00AB5186" w:rsidRDefault="00AB5186" w:rsidP="00AB5186">
      <w:pPr>
        <w:spacing w:line="240" w:lineRule="auto"/>
        <w:rPr>
          <w:rFonts w:ascii="Calibri" w:eastAsia="Calibri" w:hAnsi="Calibri" w:cs="Calibri"/>
        </w:rPr>
      </w:pPr>
      <w:r>
        <w:object w:dxaOrig="8865" w:dyaOrig="4619" w14:anchorId="165E71E4">
          <v:rect id="_x0000_i1162" style="width:443.4pt;height:231pt" o:ole="" o:preferrelative="t" stroked="f">
            <v:imagedata r:id="rId11" o:title=""/>
          </v:rect>
          <o:OLEObject Type="Embed" ProgID="StaticDib" ShapeID="_x0000_i1162" DrawAspect="Content" ObjectID="_1798260165" r:id="rId12"/>
        </w:object>
      </w:r>
    </w:p>
    <w:p w14:paraId="4FF896B7" w14:textId="77777777" w:rsidR="00AB5186" w:rsidRDefault="00AB5186" w:rsidP="00AB5186">
      <w:pPr>
        <w:spacing w:line="240" w:lineRule="auto"/>
        <w:rPr>
          <w:rFonts w:ascii="Calibri" w:eastAsia="Calibri" w:hAnsi="Calibri" w:cs="Calibri"/>
        </w:rPr>
      </w:pPr>
    </w:p>
    <w:p w14:paraId="0EBABACF" w14:textId="77777777" w:rsidR="00AB5186" w:rsidRDefault="00AB5186" w:rsidP="00AB5186">
      <w:r>
        <w:t xml:space="preserve">  Проверка на квадратность уравнения (первый </w:t>
      </w:r>
      <w:proofErr w:type="spellStart"/>
      <w:r>
        <w:t>коэффицент</w:t>
      </w:r>
      <w:proofErr w:type="spellEnd"/>
      <w:r>
        <w:t xml:space="preserve"> не ноль)</w:t>
      </w:r>
    </w:p>
    <w:p w14:paraId="2C9D3FE3" w14:textId="77777777" w:rsidR="00AB5186" w:rsidRDefault="00AB5186" w:rsidP="00AB5186">
      <w:pPr>
        <w:spacing w:line="240" w:lineRule="auto"/>
      </w:pPr>
      <w:r>
        <w:object w:dxaOrig="4784" w:dyaOrig="1574" w14:anchorId="4043F6EB">
          <v:rect id="_x0000_i1163" style="width:239.4pt;height:78.6pt" o:ole="" o:preferrelative="t" stroked="f">
            <v:imagedata r:id="rId13" o:title=""/>
          </v:rect>
          <o:OLEObject Type="Embed" ProgID="StaticDib" ShapeID="_x0000_i1163" DrawAspect="Content" ObjectID="_1798260166" r:id="rId14"/>
        </w:object>
      </w:r>
    </w:p>
    <w:p w14:paraId="27A8B325" w14:textId="77777777" w:rsidR="00AB5186" w:rsidRDefault="00AB5186" w:rsidP="00AB5186"/>
    <w:p w14:paraId="0DED5774" w14:textId="77777777" w:rsidR="00AB5186" w:rsidRDefault="00AB5186" w:rsidP="00AB5186">
      <w:r>
        <w:t xml:space="preserve">Проверка конструктора с одинаковыми значениями </w:t>
      </w:r>
    </w:p>
    <w:p w14:paraId="6540BBC7" w14:textId="77777777" w:rsidR="00AB5186" w:rsidRDefault="00AB5186" w:rsidP="00AB5186">
      <w:pPr>
        <w:spacing w:line="240" w:lineRule="auto"/>
      </w:pPr>
      <w:r>
        <w:object w:dxaOrig="9420" w:dyaOrig="1454" w14:anchorId="0A646CF7">
          <v:rect id="_x0000_i1164" style="width:471pt;height:72.6pt" o:ole="" o:preferrelative="t" stroked="f">
            <v:imagedata r:id="rId15" o:title=""/>
          </v:rect>
          <o:OLEObject Type="Embed" ProgID="StaticDib" ShapeID="_x0000_i1164" DrawAspect="Content" ObjectID="_1798260167" r:id="rId16"/>
        </w:object>
      </w:r>
    </w:p>
    <w:p w14:paraId="7F70BBCC" w14:textId="77777777" w:rsidR="00AB5186" w:rsidRDefault="00AB5186" w:rsidP="00AB5186"/>
    <w:p w14:paraId="22E180A4" w14:textId="77777777" w:rsidR="00AB5186" w:rsidRDefault="00AB5186" w:rsidP="00AB5186">
      <w:r>
        <w:t>Проверка конструктора по умолчанию (без параметров)</w:t>
      </w:r>
    </w:p>
    <w:bookmarkStart w:id="4" w:name="_Toc187647347"/>
    <w:bookmarkEnd w:id="4"/>
    <w:p w14:paraId="5F972B69" w14:textId="77777777" w:rsidR="00AB5186" w:rsidRDefault="00AB5186" w:rsidP="00AB5186">
      <w:pPr>
        <w:pStyle w:val="2"/>
      </w:pPr>
      <w:r>
        <w:object w:dxaOrig="8310" w:dyaOrig="2819" w14:anchorId="49B5002B">
          <v:rect id="_x0000_i1165" style="width:415.8pt;height:141pt" o:ole="" o:preferrelative="t" stroked="f">
            <v:imagedata r:id="rId17" o:title=""/>
          </v:rect>
          <o:OLEObject Type="Embed" ProgID="StaticDib" ShapeID="_x0000_i1165" DrawAspect="Content" ObjectID="_1798260168" r:id="rId18"/>
        </w:object>
      </w:r>
    </w:p>
    <w:p w14:paraId="76D43EB8" w14:textId="4569441E" w:rsidR="00821B16" w:rsidRDefault="00D873FF" w:rsidP="00AB5186">
      <w:pPr>
        <w:pStyle w:val="2"/>
      </w:pPr>
      <w:bookmarkStart w:id="5" w:name="_Toc187647348"/>
      <w:r>
        <w:t>Код программы</w:t>
      </w:r>
      <w:bookmarkEnd w:id="5"/>
    </w:p>
    <w:p w14:paraId="3FE8E905" w14:textId="44939B5E" w:rsidR="00821B16" w:rsidRDefault="00AB5186">
      <w:hyperlink r:id="rId19" w:history="1">
        <w:r w:rsidRPr="00651DEA">
          <w:rPr>
            <w:rStyle w:val="a6"/>
          </w:rPr>
          <w:t>https://github.com/xolead/homework_c-/tree/4-homeworc</w:t>
        </w:r>
      </w:hyperlink>
    </w:p>
    <w:p w14:paraId="654036A3" w14:textId="77777777" w:rsidR="00821B16" w:rsidRDefault="00821B16" w:rsidP="0062652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urier New" w:eastAsia="Courier New" w:hAnsi="Courier New" w:cs="Courier New"/>
          <w:color w:val="000000"/>
        </w:rPr>
      </w:pPr>
    </w:p>
    <w:p w14:paraId="6B7CF28A" w14:textId="77777777" w:rsidR="00821B16" w:rsidRDefault="00D873FF">
      <w:pPr>
        <w:spacing w:after="160" w:line="259" w:lineRule="auto"/>
        <w:ind w:firstLine="0"/>
        <w:jc w:val="left"/>
        <w:rPr>
          <w:rFonts w:ascii="Courier New" w:eastAsia="Courier New" w:hAnsi="Courier New" w:cs="Courier New"/>
        </w:rPr>
      </w:pPr>
      <w:r>
        <w:br w:type="page"/>
      </w:r>
    </w:p>
    <w:p w14:paraId="3371847B" w14:textId="196FBB6C" w:rsidR="00821B16" w:rsidRDefault="00D873FF">
      <w:pPr>
        <w:pStyle w:val="1"/>
      </w:pPr>
      <w:bookmarkStart w:id="6" w:name="_Toc187647349"/>
      <w:r>
        <w:lastRenderedPageBreak/>
        <w:t xml:space="preserve">Задание </w:t>
      </w:r>
      <w:r w:rsidR="0068545E">
        <w:t>2</w:t>
      </w:r>
      <w:bookmarkEnd w:id="6"/>
    </w:p>
    <w:p w14:paraId="24F42F56" w14:textId="77777777" w:rsidR="00821B16" w:rsidRDefault="00D873FF">
      <w:pPr>
        <w:pStyle w:val="2"/>
      </w:pPr>
      <w:bookmarkStart w:id="7" w:name="_Toc187647350"/>
      <w:r>
        <w:t>Текст задания</w:t>
      </w:r>
      <w:bookmarkEnd w:id="7"/>
    </w:p>
    <w:p w14:paraId="669B0371" w14:textId="77777777" w:rsidR="00AB5186" w:rsidRDefault="00AB5186" w:rsidP="00AB5186">
      <w:r>
        <w:t xml:space="preserve">Добавить к реализованному в первом задании классу указанные в варианте перегруженные операции. </w:t>
      </w:r>
    </w:p>
    <w:p w14:paraId="63DFF6D1" w14:textId="77777777" w:rsidR="00AB5186" w:rsidRDefault="00AB5186" w:rsidP="00AB5186">
      <w:r>
        <w:t>Унарные операции:</w:t>
      </w:r>
    </w:p>
    <w:p w14:paraId="220C97EE" w14:textId="77777777" w:rsidR="00AB5186" w:rsidRDefault="00AB5186" w:rsidP="00AB5186">
      <w:r>
        <w:t>++ увеличивает коэффициенты уравнения на 1;</w:t>
      </w:r>
    </w:p>
    <w:p w14:paraId="582D3D6E" w14:textId="77777777" w:rsidR="00AB5186" w:rsidRDefault="00AB5186" w:rsidP="00AB5186">
      <w:r>
        <w:t>-- уменьшает коэффициенты уравнения на 1.</w:t>
      </w:r>
    </w:p>
    <w:p w14:paraId="5A9A9919" w14:textId="77777777" w:rsidR="00AB5186" w:rsidRDefault="00AB5186" w:rsidP="00AB5186">
      <w:r>
        <w:t>Операции приведения типа:</w:t>
      </w:r>
    </w:p>
    <w:p w14:paraId="77F042BF" w14:textId="77777777" w:rsidR="00AB5186" w:rsidRDefault="00AB5186" w:rsidP="00AB5186">
      <w:proofErr w:type="spellStart"/>
      <w:r>
        <w:t>double</w:t>
      </w:r>
      <w:proofErr w:type="spellEnd"/>
      <w:r>
        <w:t xml:space="preserve"> (</w:t>
      </w:r>
      <w:proofErr w:type="gramStart"/>
      <w:r>
        <w:t>неявная</w:t>
      </w:r>
      <w:proofErr w:type="gramEnd"/>
      <w:r>
        <w:t>) – результатом является дискриминант уравнения.</w:t>
      </w:r>
    </w:p>
    <w:p w14:paraId="573DA474" w14:textId="77777777" w:rsidR="00AB5186" w:rsidRDefault="00AB5186" w:rsidP="00AB5186">
      <w:proofErr w:type="spellStart"/>
      <w:r>
        <w:t>bool</w:t>
      </w:r>
      <w:proofErr w:type="spellEnd"/>
      <w:r>
        <w:t xml:space="preserve"> (явная) – результатом является </w:t>
      </w:r>
      <w:proofErr w:type="spellStart"/>
      <w:r>
        <w:t>true</w:t>
      </w:r>
      <w:proofErr w:type="spellEnd"/>
      <w:r>
        <w:t xml:space="preserve">, если корни существуют и </w:t>
      </w:r>
      <w:proofErr w:type="spellStart"/>
      <w:r>
        <w:t>false</w:t>
      </w:r>
      <w:proofErr w:type="gramStart"/>
      <w:r>
        <w:t>в</w:t>
      </w:r>
      <w:proofErr w:type="spellEnd"/>
      <w:proofErr w:type="gramEnd"/>
    </w:p>
    <w:p w14:paraId="72DAD4C6" w14:textId="77777777" w:rsidR="00AB5186" w:rsidRDefault="00AB5186" w:rsidP="00AB5186">
      <w:r>
        <w:t xml:space="preserve">противном </w:t>
      </w:r>
      <w:proofErr w:type="gramStart"/>
      <w:r>
        <w:t>случае</w:t>
      </w:r>
      <w:proofErr w:type="gramEnd"/>
      <w:r>
        <w:t>;</w:t>
      </w:r>
    </w:p>
    <w:p w14:paraId="50219994" w14:textId="77777777" w:rsidR="00AB5186" w:rsidRDefault="00AB5186" w:rsidP="00AB5186">
      <w:r>
        <w:t>Бинарные операции</w:t>
      </w:r>
    </w:p>
    <w:p w14:paraId="340DA11A" w14:textId="77777777" w:rsidR="00AB5186" w:rsidRDefault="00AB5186" w:rsidP="00AB5186">
      <w:r>
        <w:t xml:space="preserve">== </w:t>
      </w:r>
      <w:proofErr w:type="spellStart"/>
      <w:r>
        <w:t>QuadraticEquation</w:t>
      </w:r>
      <w:proofErr w:type="spellEnd"/>
      <w:r>
        <w:t xml:space="preserve"> t — уравнения равны, если равны их коэффициенты;</w:t>
      </w:r>
    </w:p>
    <w:p w14:paraId="09EA3039" w14:textId="77777777" w:rsidR="00AB5186" w:rsidRDefault="00AB5186" w:rsidP="00AB5186">
      <w:r>
        <w:t xml:space="preserve">!= </w:t>
      </w:r>
      <w:proofErr w:type="spellStart"/>
      <w:r>
        <w:t>QuadraticEquation</w:t>
      </w:r>
      <w:proofErr w:type="spellEnd"/>
      <w:r>
        <w:t xml:space="preserve"> t — уравнения не равны, если не равны их</w:t>
      </w:r>
    </w:p>
    <w:p w14:paraId="7848C302" w14:textId="77777777" w:rsidR="00AB5186" w:rsidRDefault="00AB5186" w:rsidP="00AB5186">
      <w:r>
        <w:t>коэффициенты.</w:t>
      </w:r>
    </w:p>
    <w:p w14:paraId="0E23FB9F" w14:textId="084F55CB" w:rsidR="00714390" w:rsidRPr="00733510" w:rsidRDefault="00714390" w:rsidP="00714390">
      <w:pPr>
        <w:rPr>
          <w:bCs/>
        </w:rPr>
      </w:pPr>
    </w:p>
    <w:p w14:paraId="1FD83355" w14:textId="57E52E09" w:rsidR="00821B16" w:rsidRDefault="00D873FF">
      <w:pPr>
        <w:pStyle w:val="2"/>
      </w:pPr>
      <w:bookmarkStart w:id="8" w:name="_Toc187647351"/>
      <w:r>
        <w:t>Алгоритм решения</w:t>
      </w:r>
      <w:bookmarkEnd w:id="8"/>
    </w:p>
    <w:p w14:paraId="3383C1D7" w14:textId="77777777" w:rsidR="00AB5186" w:rsidRDefault="00AB5186" w:rsidP="00AB5186">
      <w:r>
        <w:t>Создать унарные операции для моего класса:</w:t>
      </w:r>
    </w:p>
    <w:p w14:paraId="60B034B6" w14:textId="77777777" w:rsidR="00AB5186" w:rsidRDefault="00AB5186" w:rsidP="00AB5186">
      <w:r>
        <w:t>Операция ++ сначала увеличивает значение коэффициентов  на 1 (++</w:t>
      </w:r>
      <w:proofErr w:type="spellStart"/>
      <w:r>
        <w:t>equation</w:t>
      </w:r>
      <w:proofErr w:type="spellEnd"/>
      <w:r>
        <w:t>;), затем возвращает ссылку на текущий объект (</w:t>
      </w:r>
      <w:proofErr w:type="spellStart"/>
      <w:r>
        <w:t>return</w:t>
      </w:r>
      <w:proofErr w:type="spellEnd"/>
      <w:r>
        <w:t xml:space="preserve"> *</w:t>
      </w:r>
      <w:proofErr w:type="spellStart"/>
      <w:r>
        <w:t>this</w:t>
      </w:r>
      <w:proofErr w:type="spellEnd"/>
      <w:r>
        <w:t>;)</w:t>
      </w:r>
    </w:p>
    <w:p w14:paraId="62E321A0" w14:textId="77777777" w:rsidR="00AB5186" w:rsidRDefault="00AB5186" w:rsidP="00AB5186">
      <w:r>
        <w:t xml:space="preserve">Операция -- проверяет первый </w:t>
      </w:r>
      <w:proofErr w:type="spellStart"/>
      <w:r>
        <w:t>коэффицент</w:t>
      </w:r>
      <w:proofErr w:type="spellEnd"/>
      <w:r>
        <w:t xml:space="preserve"> (а) на а - 1, если он равен 0, тогда операция не происходит, </w:t>
      </w:r>
      <w:proofErr w:type="spellStart"/>
      <w:r>
        <w:t>т</w:t>
      </w:r>
      <w:proofErr w:type="gramStart"/>
      <w:r>
        <w:t>.к</w:t>
      </w:r>
      <w:proofErr w:type="spellEnd"/>
      <w:proofErr w:type="gramEnd"/>
      <w:r>
        <w:t xml:space="preserve"> не будет квадратного уравнения, потом уменьшает значения коэффициентов  на 1 (--</w:t>
      </w:r>
      <w:proofErr w:type="spellStart"/>
      <w:r>
        <w:t>equation</w:t>
      </w:r>
      <w:proofErr w:type="spellEnd"/>
      <w:r>
        <w:t>;), затем возвращает ссылку на текущий объект (</w:t>
      </w:r>
      <w:proofErr w:type="spellStart"/>
      <w:r>
        <w:t>return</w:t>
      </w:r>
      <w:proofErr w:type="spellEnd"/>
      <w:r>
        <w:t xml:space="preserve"> *</w:t>
      </w:r>
      <w:proofErr w:type="spellStart"/>
      <w:r>
        <w:t>this</w:t>
      </w:r>
      <w:proofErr w:type="spellEnd"/>
      <w:r>
        <w:t>;)</w:t>
      </w:r>
    </w:p>
    <w:p w14:paraId="3E8DEC77" w14:textId="77777777" w:rsidR="00AB5186" w:rsidRDefault="00AB5186" w:rsidP="00AB5186">
      <w:r>
        <w:t xml:space="preserve">Операция </w:t>
      </w:r>
      <w:proofErr w:type="spellStart"/>
      <w:r>
        <w:t>double</w:t>
      </w:r>
      <w:proofErr w:type="spellEnd"/>
      <w:r>
        <w:t xml:space="preserve"> (неявная) </w:t>
      </w:r>
      <w:proofErr w:type="spellStart"/>
      <w:r>
        <w:t>делаяется</w:t>
      </w:r>
      <w:proofErr w:type="spellEnd"/>
      <w:r>
        <w:t xml:space="preserve"> именно неявным, потому что это естественное преобразование, ведь получается </w:t>
      </w:r>
      <w:proofErr w:type="gramStart"/>
      <w:r>
        <w:t>дискриминант</w:t>
      </w:r>
      <w:proofErr w:type="gramEnd"/>
      <w:r>
        <w:t xml:space="preserve">  который является числом и может участвовать в дальнейших математических вычислениях. Неявное преобразование позволяет использовать наш объект в выражениях, где требуется число типа </w:t>
      </w:r>
      <w:proofErr w:type="spellStart"/>
      <w:r>
        <w:t>double</w:t>
      </w:r>
      <w:proofErr w:type="spellEnd"/>
      <w:r>
        <w:t xml:space="preserve">, без необходимости явного приведения типа. Это делает код более кратким и удобным. Чтобы </w:t>
      </w:r>
      <w:proofErr w:type="gramStart"/>
      <w:r>
        <w:lastRenderedPageBreak/>
        <w:t>все таки</w:t>
      </w:r>
      <w:proofErr w:type="gramEnd"/>
      <w:r>
        <w:t xml:space="preserve"> сделать эту операцию неявной, нужно убрать ключевое слово </w:t>
      </w:r>
      <w:proofErr w:type="spellStart"/>
      <w:r>
        <w:t>explicit</w:t>
      </w:r>
      <w:proofErr w:type="spellEnd"/>
      <w:r>
        <w:t xml:space="preserve"> из определения оператора приведения типа и вернуть дискриминант. </w:t>
      </w:r>
    </w:p>
    <w:p w14:paraId="65B555F0" w14:textId="77777777" w:rsidR="00AB5186" w:rsidRDefault="00AB5186" w:rsidP="00AB5186">
      <w:r>
        <w:t xml:space="preserve">Операция </w:t>
      </w:r>
      <w:proofErr w:type="spellStart"/>
      <w:r>
        <w:t>bool</w:t>
      </w:r>
      <w:proofErr w:type="spellEnd"/>
      <w:r>
        <w:t xml:space="preserve"> (явная) </w:t>
      </w:r>
      <w:proofErr w:type="spellStart"/>
      <w:r>
        <w:t>делаяется</w:t>
      </w:r>
      <w:proofErr w:type="spellEnd"/>
      <w:r>
        <w:t xml:space="preserve"> именно </w:t>
      </w:r>
      <w:proofErr w:type="gramStart"/>
      <w:r>
        <w:t>явным</w:t>
      </w:r>
      <w:proofErr w:type="gramEnd"/>
      <w:r>
        <w:t xml:space="preserve">, чтобы предотвращать автоматические, непреднамеренные преобразования, уменьшая риск ошибок. Преобразование происходит только тогда, это явно нужно. Чтобы </w:t>
      </w:r>
      <w:proofErr w:type="gramStart"/>
      <w:r>
        <w:t>все таки</w:t>
      </w:r>
      <w:proofErr w:type="gramEnd"/>
      <w:r>
        <w:t xml:space="preserve"> сделать эту операцию явной, нужно добавить ключевое слово </w:t>
      </w:r>
      <w:proofErr w:type="spellStart"/>
      <w:r>
        <w:t>explicit</w:t>
      </w:r>
      <w:proofErr w:type="spellEnd"/>
      <w:r>
        <w:t xml:space="preserve"> в определения оператора приведения типа и вернуть </w:t>
      </w:r>
      <w:proofErr w:type="spellStart"/>
      <w:r>
        <w:t>true</w:t>
      </w:r>
      <w:proofErr w:type="spellEnd"/>
      <w:r>
        <w:t xml:space="preserve"> или </w:t>
      </w:r>
      <w:proofErr w:type="spellStart"/>
      <w:r>
        <w:t>false</w:t>
      </w:r>
      <w:proofErr w:type="spellEnd"/>
      <w:r>
        <w:t xml:space="preserve">. </w:t>
      </w:r>
    </w:p>
    <w:p w14:paraId="78AEC7AD" w14:textId="77777777" w:rsidR="00AB5186" w:rsidRDefault="00AB5186" w:rsidP="00AB5186">
      <w:r>
        <w:t xml:space="preserve">Операция == </w:t>
      </w:r>
      <w:proofErr w:type="spellStart"/>
      <w:r>
        <w:t>QuadraticEquation</w:t>
      </w:r>
      <w:proofErr w:type="spellEnd"/>
      <w:r>
        <w:t xml:space="preserve"> t проверяет попарно коэффициенты двух уравнений, если они равны, то возвращает </w:t>
      </w:r>
      <w:proofErr w:type="spellStart"/>
      <w:r>
        <w:t>true</w:t>
      </w:r>
      <w:proofErr w:type="spellEnd"/>
      <w:r>
        <w:t xml:space="preserve">, иначе возвращает </w:t>
      </w:r>
      <w:proofErr w:type="spellStart"/>
      <w:r>
        <w:t>false</w:t>
      </w:r>
      <w:proofErr w:type="spellEnd"/>
      <w:r>
        <w:t>.</w:t>
      </w:r>
    </w:p>
    <w:p w14:paraId="642F42D6" w14:textId="77777777" w:rsidR="00AB5186" w:rsidRDefault="00AB5186" w:rsidP="00AB5186">
      <w:r>
        <w:t>Операция</w:t>
      </w:r>
      <w:proofErr w:type="gramStart"/>
      <w:r>
        <w:t xml:space="preserve"> !</w:t>
      </w:r>
      <w:proofErr w:type="gramEnd"/>
      <w:r>
        <w:t xml:space="preserve">= </w:t>
      </w:r>
      <w:proofErr w:type="spellStart"/>
      <w:r>
        <w:t>Quadrati</w:t>
      </w:r>
      <w:bookmarkStart w:id="9" w:name="_GoBack"/>
      <w:bookmarkEnd w:id="9"/>
      <w:r>
        <w:t>cEquation</w:t>
      </w:r>
      <w:proofErr w:type="spellEnd"/>
      <w:r>
        <w:t xml:space="preserve"> t проверяет попарно коэффициенты двух уравнений, если они равны, то возвращает </w:t>
      </w:r>
      <w:proofErr w:type="spellStart"/>
      <w:r>
        <w:t>false</w:t>
      </w:r>
      <w:proofErr w:type="spellEnd"/>
      <w:r>
        <w:t xml:space="preserve">, иначе возвращает </w:t>
      </w:r>
      <w:proofErr w:type="spellStart"/>
      <w:r>
        <w:t>true</w:t>
      </w:r>
      <w:proofErr w:type="spellEnd"/>
      <w:r>
        <w:t>.</w:t>
      </w:r>
    </w:p>
    <w:p w14:paraId="40915365" w14:textId="048D15A3" w:rsidR="00E31116" w:rsidRDefault="00E31116" w:rsidP="00E31116"/>
    <w:p w14:paraId="32F8D625" w14:textId="0F3C11D3" w:rsidR="00AB5186" w:rsidRPr="00AB5186" w:rsidRDefault="00AB5186" w:rsidP="00E31116">
      <w:pPr>
        <w:rPr>
          <w:b/>
        </w:rPr>
      </w:pPr>
      <w:r w:rsidRPr="00AB5186">
        <w:rPr>
          <w:b/>
        </w:rPr>
        <w:t>Тестирование</w:t>
      </w:r>
    </w:p>
    <w:p w14:paraId="4435F688" w14:textId="3E4C76E8" w:rsidR="00821B16" w:rsidRDefault="00821B16"/>
    <w:p w14:paraId="7C0D67A5" w14:textId="77777777" w:rsidR="00AB5186" w:rsidRDefault="00AB5186" w:rsidP="00AB5186">
      <w:bookmarkStart w:id="10" w:name="_u9la1jpt902i" w:colFirst="0" w:colLast="0"/>
      <w:bookmarkEnd w:id="10"/>
      <w:r>
        <w:t xml:space="preserve">Проверка </w:t>
      </w:r>
      <w:proofErr w:type="gramStart"/>
      <w:r>
        <w:t>на</w:t>
      </w:r>
      <w:proofErr w:type="gramEnd"/>
      <w:r>
        <w:t xml:space="preserve"> ++</w:t>
      </w:r>
    </w:p>
    <w:p w14:paraId="294E31E2" w14:textId="77777777" w:rsidR="00AB5186" w:rsidRDefault="00AB5186" w:rsidP="00AB5186">
      <w:pPr>
        <w:spacing w:line="240" w:lineRule="auto"/>
      </w:pPr>
      <w:r>
        <w:object w:dxaOrig="3990" w:dyaOrig="2684" w14:anchorId="76B7CA2C">
          <v:rect id="_x0000_i1166" style="width:199.8pt;height:134.4pt" o:ole="" o:preferrelative="t" stroked="f">
            <v:imagedata r:id="rId20" o:title=""/>
          </v:rect>
          <o:OLEObject Type="Embed" ProgID="StaticDib" ShapeID="_x0000_i1166" DrawAspect="Content" ObjectID="_1798260169" r:id="rId21"/>
        </w:object>
      </w:r>
    </w:p>
    <w:p w14:paraId="37DC7834" w14:textId="77777777" w:rsidR="00AB5186" w:rsidRDefault="00AB5186" w:rsidP="00AB5186">
      <w:pPr>
        <w:spacing w:line="240" w:lineRule="auto"/>
      </w:pPr>
    </w:p>
    <w:p w14:paraId="1FFC3936" w14:textId="77777777" w:rsidR="00AB5186" w:rsidRDefault="00AB5186" w:rsidP="00AB5186">
      <w:pPr>
        <w:spacing w:line="240" w:lineRule="auto"/>
      </w:pPr>
      <w:r>
        <w:t xml:space="preserve">Проверка </w:t>
      </w:r>
      <w:proofErr w:type="gramStart"/>
      <w:r>
        <w:t>на</w:t>
      </w:r>
      <w:proofErr w:type="gramEnd"/>
      <w:r>
        <w:t xml:space="preserve"> -- с а = 1 (нельзя сделать --)</w:t>
      </w:r>
    </w:p>
    <w:p w14:paraId="2A2B89AF" w14:textId="77777777" w:rsidR="00AB5186" w:rsidRDefault="00AB5186" w:rsidP="00AB5186">
      <w:pPr>
        <w:spacing w:line="240" w:lineRule="auto"/>
      </w:pPr>
    </w:p>
    <w:p w14:paraId="634DD9D6" w14:textId="77777777" w:rsidR="00AB5186" w:rsidRDefault="00AB5186" w:rsidP="00AB5186">
      <w:pPr>
        <w:spacing w:line="240" w:lineRule="auto"/>
      </w:pPr>
      <w:r>
        <w:object w:dxaOrig="7485" w:dyaOrig="2745" w14:anchorId="03D3EFED">
          <v:rect id="_x0000_i1167" style="width:374.4pt;height:137.4pt" o:ole="" o:preferrelative="t" stroked="f">
            <v:imagedata r:id="rId22" o:title=""/>
          </v:rect>
          <o:OLEObject Type="Embed" ProgID="StaticDib" ShapeID="_x0000_i1167" DrawAspect="Content" ObjectID="_1798260170" r:id="rId23"/>
        </w:object>
      </w:r>
    </w:p>
    <w:p w14:paraId="3CAAC9B9" w14:textId="77777777" w:rsidR="00AB5186" w:rsidRDefault="00AB5186" w:rsidP="00AB5186">
      <w:pPr>
        <w:spacing w:line="240" w:lineRule="auto"/>
      </w:pPr>
    </w:p>
    <w:p w14:paraId="7F099605" w14:textId="77777777" w:rsidR="00AB5186" w:rsidRDefault="00AB5186" w:rsidP="00AB5186">
      <w:pPr>
        <w:spacing w:line="240" w:lineRule="auto"/>
      </w:pPr>
      <w:r>
        <w:t xml:space="preserve">Проверка на неявное преобразование в </w:t>
      </w:r>
      <w:proofErr w:type="spellStart"/>
      <w:r>
        <w:t>double</w:t>
      </w:r>
      <w:proofErr w:type="spellEnd"/>
    </w:p>
    <w:p w14:paraId="2DCD3986" w14:textId="77777777" w:rsidR="00AB5186" w:rsidRDefault="00AB5186" w:rsidP="00AB5186">
      <w:pPr>
        <w:spacing w:line="240" w:lineRule="auto"/>
      </w:pPr>
      <w:r>
        <w:object w:dxaOrig="5564" w:dyaOrig="2280" w14:anchorId="74A806F9">
          <v:rect id="_x0000_i1168" style="width:278.4pt;height:114pt" o:ole="" o:preferrelative="t" stroked="f">
            <v:imagedata r:id="rId24" o:title=""/>
          </v:rect>
          <o:OLEObject Type="Embed" ProgID="StaticDib" ShapeID="_x0000_i1168" DrawAspect="Content" ObjectID="_1798260171" r:id="rId25"/>
        </w:object>
      </w:r>
    </w:p>
    <w:p w14:paraId="35249F53" w14:textId="77777777" w:rsidR="00AB5186" w:rsidRDefault="00AB5186" w:rsidP="00AB5186">
      <w:pPr>
        <w:spacing w:line="240" w:lineRule="auto"/>
      </w:pPr>
    </w:p>
    <w:p w14:paraId="5900FE3B" w14:textId="77777777" w:rsidR="00AB5186" w:rsidRDefault="00AB5186" w:rsidP="00AB5186">
      <w:pPr>
        <w:spacing w:line="240" w:lineRule="auto"/>
      </w:pPr>
      <w:r>
        <w:t xml:space="preserve">Проверка на явное преобразование в </w:t>
      </w:r>
      <w:proofErr w:type="spellStart"/>
      <w:r>
        <w:t>bool</w:t>
      </w:r>
      <w:proofErr w:type="spellEnd"/>
    </w:p>
    <w:p w14:paraId="1625F76D" w14:textId="77777777" w:rsidR="00AB5186" w:rsidRDefault="00AB5186" w:rsidP="00AB5186">
      <w:pPr>
        <w:spacing w:line="240" w:lineRule="auto"/>
      </w:pPr>
      <w:r>
        <w:object w:dxaOrig="8054" w:dyaOrig="2654" w14:anchorId="6D208148">
          <v:rect id="_x0000_i1169" style="width:402.6pt;height:132.6pt" o:ole="" o:preferrelative="t" stroked="f">
            <v:imagedata r:id="rId26" o:title=""/>
          </v:rect>
          <o:OLEObject Type="Embed" ProgID="StaticDib" ShapeID="_x0000_i1169" DrawAspect="Content" ObjectID="_1798260172" r:id="rId27"/>
        </w:object>
      </w:r>
    </w:p>
    <w:p w14:paraId="4991C9D8" w14:textId="77777777" w:rsidR="00AB5186" w:rsidRDefault="00AB5186" w:rsidP="00AB5186">
      <w:pPr>
        <w:spacing w:line="240" w:lineRule="auto"/>
      </w:pPr>
    </w:p>
    <w:p w14:paraId="78F9349D" w14:textId="77777777" w:rsidR="00AB5186" w:rsidRDefault="00AB5186" w:rsidP="00AB5186">
      <w:pPr>
        <w:spacing w:line="240" w:lineRule="auto"/>
      </w:pPr>
      <w:r>
        <w:t>Проверка на равенство уравнений</w:t>
      </w:r>
    </w:p>
    <w:p w14:paraId="0B646060" w14:textId="77777777" w:rsidR="00AB5186" w:rsidRDefault="00AB5186" w:rsidP="00AB5186">
      <w:pPr>
        <w:spacing w:line="240" w:lineRule="auto"/>
      </w:pPr>
      <w:r>
        <w:object w:dxaOrig="6825" w:dyaOrig="4155" w14:anchorId="130C86B1">
          <v:rect id="_x0000_i1170" style="width:341.4pt;height:207.6pt" o:ole="" o:preferrelative="t" stroked="f">
            <v:imagedata r:id="rId28" o:title=""/>
          </v:rect>
          <o:OLEObject Type="Embed" ProgID="StaticDib" ShapeID="_x0000_i1170" DrawAspect="Content" ObjectID="_1798260173" r:id="rId29"/>
        </w:object>
      </w:r>
    </w:p>
    <w:p w14:paraId="24D207BC" w14:textId="77777777" w:rsidR="00AB5186" w:rsidRDefault="00AB5186" w:rsidP="00AB5186">
      <w:pPr>
        <w:spacing w:line="240" w:lineRule="auto"/>
      </w:pPr>
    </w:p>
    <w:p w14:paraId="287F8E5E" w14:textId="77777777" w:rsidR="00AB5186" w:rsidRDefault="00AB5186" w:rsidP="00AB5186">
      <w:pPr>
        <w:spacing w:line="240" w:lineRule="auto"/>
      </w:pPr>
      <w:r>
        <w:t>Проверка на неравенство уравнений</w:t>
      </w:r>
    </w:p>
    <w:p w14:paraId="1111E62B" w14:textId="58140A66" w:rsidR="00AB5186" w:rsidRDefault="00AB5186" w:rsidP="00AB5186">
      <w:pPr>
        <w:spacing w:line="240" w:lineRule="auto"/>
      </w:pPr>
      <w:r>
        <w:object w:dxaOrig="6900" w:dyaOrig="4410" w14:anchorId="6297FE8E">
          <v:rect id="_x0000_i1171" style="width:345pt;height:220.8pt" o:ole="" o:preferrelative="t" stroked="f">
            <v:imagedata r:id="rId30" o:title=""/>
          </v:rect>
          <o:OLEObject Type="Embed" ProgID="StaticDib" ShapeID="_x0000_i1171" DrawAspect="Content" ObjectID="_1798260174" r:id="rId31"/>
        </w:object>
      </w:r>
    </w:p>
    <w:p w14:paraId="12FF6CA0" w14:textId="77777777" w:rsidR="00AE6D07" w:rsidRPr="00AB5186" w:rsidRDefault="00AE6D07" w:rsidP="00AE6D07">
      <w:pPr>
        <w:pStyle w:val="2"/>
      </w:pPr>
      <w:bookmarkStart w:id="11" w:name="_Toc187647352"/>
      <w:r>
        <w:t>Код программы</w:t>
      </w:r>
      <w:bookmarkEnd w:id="11"/>
    </w:p>
    <w:p w14:paraId="5606E183" w14:textId="52AF249E" w:rsidR="005473C2" w:rsidRDefault="00AB5186" w:rsidP="005473C2">
      <w:hyperlink r:id="rId32" w:history="1">
        <w:r w:rsidRPr="00651DEA">
          <w:rPr>
            <w:rStyle w:val="a6"/>
          </w:rPr>
          <w:t>https://github.com/xolead/homework_c-/tree/4-homeworc</w:t>
        </w:r>
      </w:hyperlink>
    </w:p>
    <w:p w14:paraId="5EDF9BEE" w14:textId="77777777" w:rsidR="00821B16" w:rsidRDefault="00821B16"/>
    <w:p w14:paraId="38CC0C10" w14:textId="66E8EAF5" w:rsidR="0068545E" w:rsidRPr="00626527" w:rsidRDefault="0068545E" w:rsidP="00D368CA">
      <w:pPr>
        <w:pStyle w:val="1"/>
        <w:spacing w:after="160" w:line="259" w:lineRule="auto"/>
        <w:jc w:val="left"/>
      </w:pPr>
    </w:p>
    <w:sectPr w:rsidR="0068545E" w:rsidRPr="00626527">
      <w:headerReference w:type="default" r:id="rId33"/>
      <w:footerReference w:type="default" r:id="rId34"/>
      <w:pgSz w:w="11906" w:h="16838"/>
      <w:pgMar w:top="1418" w:right="851" w:bottom="1134" w:left="1701" w:header="850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604808" w14:textId="77777777" w:rsidR="006D003A" w:rsidRDefault="006D003A">
      <w:pPr>
        <w:spacing w:line="240" w:lineRule="auto"/>
      </w:pPr>
      <w:r>
        <w:separator/>
      </w:r>
    </w:p>
  </w:endnote>
  <w:endnote w:type="continuationSeparator" w:id="0">
    <w:p w14:paraId="7EE8E840" w14:textId="77777777" w:rsidR="006D003A" w:rsidRDefault="006D00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750F01" w14:textId="77777777" w:rsidR="00821B16" w:rsidRDefault="00D873F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DCD54EF" w14:textId="77777777" w:rsidR="00821B16" w:rsidRDefault="00821B1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DE48DF" w14:textId="77777777" w:rsidR="00821B16" w:rsidRDefault="00821B16">
    <w:pPr>
      <w:ind w:firstLine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C529CC" w14:textId="77777777" w:rsidR="00821B16" w:rsidRDefault="00D873F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B5186">
      <w:rPr>
        <w:noProof/>
        <w:color w:val="000000"/>
      </w:rPr>
      <w:t>7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48C212" w14:textId="77777777" w:rsidR="006D003A" w:rsidRDefault="006D003A">
      <w:pPr>
        <w:spacing w:line="240" w:lineRule="auto"/>
      </w:pPr>
      <w:r>
        <w:separator/>
      </w:r>
    </w:p>
  </w:footnote>
  <w:footnote w:type="continuationSeparator" w:id="0">
    <w:p w14:paraId="196AB139" w14:textId="77777777" w:rsidR="006D003A" w:rsidRDefault="006D00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156714" w14:textId="77777777" w:rsidR="00821B16" w:rsidRDefault="00821B16">
    <w:pPr>
      <w:pBdr>
        <w:top w:val="nil"/>
        <w:left w:val="nil"/>
        <w:bottom w:val="nil"/>
        <w:right w:val="nil"/>
        <w:between w:val="nil"/>
      </w:pBdr>
      <w:ind w:firstLine="0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506171"/>
    <w:multiLevelType w:val="multilevel"/>
    <w:tmpl w:val="F392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1B16"/>
    <w:rsid w:val="00033ADF"/>
    <w:rsid w:val="00056D56"/>
    <w:rsid w:val="0009113B"/>
    <w:rsid w:val="000E71D1"/>
    <w:rsid w:val="001201FE"/>
    <w:rsid w:val="00194DEC"/>
    <w:rsid w:val="001D48DA"/>
    <w:rsid w:val="002118D0"/>
    <w:rsid w:val="0022125F"/>
    <w:rsid w:val="00263098"/>
    <w:rsid w:val="002B2918"/>
    <w:rsid w:val="002C2700"/>
    <w:rsid w:val="002E4994"/>
    <w:rsid w:val="00365760"/>
    <w:rsid w:val="00366948"/>
    <w:rsid w:val="003837F6"/>
    <w:rsid w:val="003C4426"/>
    <w:rsid w:val="003F4AB0"/>
    <w:rsid w:val="004144BA"/>
    <w:rsid w:val="00465CC0"/>
    <w:rsid w:val="004D44EF"/>
    <w:rsid w:val="004F4539"/>
    <w:rsid w:val="005473C2"/>
    <w:rsid w:val="005E365C"/>
    <w:rsid w:val="00613978"/>
    <w:rsid w:val="00626527"/>
    <w:rsid w:val="006743CB"/>
    <w:rsid w:val="006775B8"/>
    <w:rsid w:val="0068545E"/>
    <w:rsid w:val="006C76C1"/>
    <w:rsid w:val="006D003A"/>
    <w:rsid w:val="00714390"/>
    <w:rsid w:val="00733510"/>
    <w:rsid w:val="007922D2"/>
    <w:rsid w:val="00800A70"/>
    <w:rsid w:val="008019D2"/>
    <w:rsid w:val="00821B16"/>
    <w:rsid w:val="00850028"/>
    <w:rsid w:val="0085529D"/>
    <w:rsid w:val="008C2C4F"/>
    <w:rsid w:val="008C6EA4"/>
    <w:rsid w:val="008F076C"/>
    <w:rsid w:val="008F0A32"/>
    <w:rsid w:val="009434B3"/>
    <w:rsid w:val="00982261"/>
    <w:rsid w:val="009A3C4A"/>
    <w:rsid w:val="009D5138"/>
    <w:rsid w:val="009E2AF9"/>
    <w:rsid w:val="009F5FB5"/>
    <w:rsid w:val="00A45239"/>
    <w:rsid w:val="00A90311"/>
    <w:rsid w:val="00AB5186"/>
    <w:rsid w:val="00AE6D07"/>
    <w:rsid w:val="00B06D90"/>
    <w:rsid w:val="00B82E82"/>
    <w:rsid w:val="00B87259"/>
    <w:rsid w:val="00BB1867"/>
    <w:rsid w:val="00BB496E"/>
    <w:rsid w:val="00BD2E54"/>
    <w:rsid w:val="00C51443"/>
    <w:rsid w:val="00CB0C71"/>
    <w:rsid w:val="00CC45FF"/>
    <w:rsid w:val="00D143BF"/>
    <w:rsid w:val="00D15F0E"/>
    <w:rsid w:val="00D368CA"/>
    <w:rsid w:val="00D369B6"/>
    <w:rsid w:val="00D43905"/>
    <w:rsid w:val="00D5196F"/>
    <w:rsid w:val="00D64582"/>
    <w:rsid w:val="00D873FF"/>
    <w:rsid w:val="00D911C0"/>
    <w:rsid w:val="00D9699F"/>
    <w:rsid w:val="00DD7334"/>
    <w:rsid w:val="00E04CD5"/>
    <w:rsid w:val="00E14AEA"/>
    <w:rsid w:val="00E31116"/>
    <w:rsid w:val="00E66691"/>
    <w:rsid w:val="00E85D9C"/>
    <w:rsid w:val="00FA62A1"/>
    <w:rsid w:val="00FF6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FB3A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360"/>
      <w:ind w:firstLine="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80" w:after="360"/>
      <w:ind w:firstLine="0"/>
      <w:outlineLvl w:val="1"/>
    </w:pPr>
    <w:rPr>
      <w:b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80" w:after="360"/>
      <w:ind w:left="709" w:firstLine="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ind w:left="709" w:firstLine="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40"/>
      <w:ind w:left="709" w:firstLine="0"/>
      <w:outlineLvl w:val="4"/>
    </w:pPr>
    <w:rPr>
      <w:rFonts w:ascii="Calibri" w:eastAsia="Calibri" w:hAnsi="Calibri" w:cs="Calibri"/>
      <w:color w:val="2E75B5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ind w:left="709" w:firstLine="0"/>
      <w:outlineLvl w:val="5"/>
    </w:pPr>
    <w:rPr>
      <w:rFonts w:ascii="Calibri" w:eastAsia="Calibri" w:hAnsi="Calibri" w:cs="Calibri"/>
      <w:color w:val="1E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ind w:firstLine="0"/>
      <w:jc w:val="center"/>
    </w:pPr>
    <w:rPr>
      <w:b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a6">
    <w:name w:val="Hyperlink"/>
    <w:basedOn w:val="a0"/>
    <w:uiPriority w:val="99"/>
    <w:unhideWhenUsed/>
    <w:rsid w:val="00AE6D07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E6D07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AE6D07"/>
    <w:rPr>
      <w:color w:val="800080" w:themeColor="followedHyperlink"/>
      <w:u w:val="single"/>
    </w:rPr>
  </w:style>
  <w:style w:type="paragraph" w:styleId="a8">
    <w:name w:val="TOC Heading"/>
    <w:basedOn w:val="1"/>
    <w:next w:val="a"/>
    <w:uiPriority w:val="39"/>
    <w:unhideWhenUsed/>
    <w:qFormat/>
    <w:rsid w:val="00AE6D07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AE6D07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E6D07"/>
    <w:pPr>
      <w:spacing w:after="100"/>
      <w:ind w:left="240"/>
    </w:pPr>
  </w:style>
  <w:style w:type="paragraph" w:styleId="a9">
    <w:name w:val="Balloon Text"/>
    <w:basedOn w:val="a"/>
    <w:link w:val="aa"/>
    <w:uiPriority w:val="99"/>
    <w:semiHidden/>
    <w:unhideWhenUsed/>
    <w:rsid w:val="00AB518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AB518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360"/>
      <w:ind w:firstLine="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80" w:after="360"/>
      <w:ind w:firstLine="0"/>
      <w:outlineLvl w:val="1"/>
    </w:pPr>
    <w:rPr>
      <w:b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80" w:after="360"/>
      <w:ind w:left="709" w:firstLine="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ind w:left="709" w:firstLine="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40"/>
      <w:ind w:left="709" w:firstLine="0"/>
      <w:outlineLvl w:val="4"/>
    </w:pPr>
    <w:rPr>
      <w:rFonts w:ascii="Calibri" w:eastAsia="Calibri" w:hAnsi="Calibri" w:cs="Calibri"/>
      <w:color w:val="2E75B5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ind w:left="709" w:firstLine="0"/>
      <w:outlineLvl w:val="5"/>
    </w:pPr>
    <w:rPr>
      <w:rFonts w:ascii="Calibri" w:eastAsia="Calibri" w:hAnsi="Calibri" w:cs="Calibri"/>
      <w:color w:val="1E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ind w:firstLine="0"/>
      <w:jc w:val="center"/>
    </w:pPr>
    <w:rPr>
      <w:b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a6">
    <w:name w:val="Hyperlink"/>
    <w:basedOn w:val="a0"/>
    <w:uiPriority w:val="99"/>
    <w:unhideWhenUsed/>
    <w:rsid w:val="00AE6D07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E6D07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AE6D07"/>
    <w:rPr>
      <w:color w:val="800080" w:themeColor="followedHyperlink"/>
      <w:u w:val="single"/>
    </w:rPr>
  </w:style>
  <w:style w:type="paragraph" w:styleId="a8">
    <w:name w:val="TOC Heading"/>
    <w:basedOn w:val="1"/>
    <w:next w:val="a"/>
    <w:uiPriority w:val="39"/>
    <w:unhideWhenUsed/>
    <w:qFormat/>
    <w:rsid w:val="00AE6D07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AE6D07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E6D07"/>
    <w:pPr>
      <w:spacing w:after="100"/>
      <w:ind w:left="240"/>
    </w:pPr>
  </w:style>
  <w:style w:type="paragraph" w:styleId="a9">
    <w:name w:val="Balloon Text"/>
    <w:basedOn w:val="a"/>
    <w:link w:val="aa"/>
    <w:uiPriority w:val="99"/>
    <w:semiHidden/>
    <w:unhideWhenUsed/>
    <w:rsid w:val="00AB518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AB51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7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5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0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8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33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8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1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9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1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6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0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9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0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4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9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5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01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1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4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3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4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7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3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6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6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4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oleObject" Target="embeddings/oleObject4.bin"/><Relationship Id="rId26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oleObject" Target="embeddings/oleObject5.bin"/><Relationship Id="rId34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4.png"/><Relationship Id="rId25" Type="http://schemas.openxmlformats.org/officeDocument/2006/relationships/oleObject" Target="embeddings/oleObject7.bin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image" Target="media/image5.png"/><Relationship Id="rId29" Type="http://schemas.openxmlformats.org/officeDocument/2006/relationships/oleObject" Target="embeddings/oleObject9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7.png"/><Relationship Id="rId32" Type="http://schemas.openxmlformats.org/officeDocument/2006/relationships/hyperlink" Target="https://github.com/xolead/homework_c-/tree/4-homeworc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oleObject" Target="embeddings/oleObject6.bin"/><Relationship Id="rId28" Type="http://schemas.openxmlformats.org/officeDocument/2006/relationships/image" Target="media/image9.png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yperlink" Target="https://github.com/xolead/homework_c-/tree/4-homeworc" TargetMode="External"/><Relationship Id="rId31" Type="http://schemas.openxmlformats.org/officeDocument/2006/relationships/oleObject" Target="embeddings/oleObject10.bin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oleObject" Target="embeddings/oleObject2.bin"/><Relationship Id="rId22" Type="http://schemas.openxmlformats.org/officeDocument/2006/relationships/image" Target="media/image6.png"/><Relationship Id="rId27" Type="http://schemas.openxmlformats.org/officeDocument/2006/relationships/oleObject" Target="embeddings/oleObject8.bin"/><Relationship Id="rId30" Type="http://schemas.openxmlformats.org/officeDocument/2006/relationships/image" Target="media/image10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{8EB20B01-C3CE-40C7-8AE4-9AC18308653D}</b:Guid>
    <b:URL>https://github.com/xolead/homework_c-/tree/2-homeworc</b:URL>
    <b:RefOrder>1</b:RefOrder>
  </b:Source>
</b:Sources>
</file>

<file path=customXml/itemProps1.xml><?xml version="1.0" encoding="utf-8"?>
<ds:datastoreItem xmlns:ds="http://schemas.openxmlformats.org/officeDocument/2006/customXml" ds:itemID="{73024807-7DDB-4FFD-8456-F3F642A4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855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xolead</dc:creator>
  <cp:lastModifiedBy>GeloForce</cp:lastModifiedBy>
  <cp:revision>2</cp:revision>
  <dcterms:created xsi:type="dcterms:W3CDTF">2025-01-13T04:56:00Z</dcterms:created>
  <dcterms:modified xsi:type="dcterms:W3CDTF">2025-01-13T04:56:00Z</dcterms:modified>
</cp:coreProperties>
</file>