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FC418" w14:textId="4664351A" w:rsidR="001220F5" w:rsidRDefault="001220F5" w:rsidP="00BC2E61">
      <w:pPr>
        <w:pStyle w:val="Heading2"/>
      </w:pPr>
      <w:r>
        <w:t>Schedule Management</w:t>
      </w:r>
      <w:r w:rsidR="00BC2E61">
        <w:t xml:space="preserve"> Methodology</w:t>
      </w:r>
    </w:p>
    <w:p w14:paraId="77ECEE66" w14:textId="2F8E2F00" w:rsidR="0073293C" w:rsidRDefault="0063522E" w:rsidP="00BC2E61">
      <w:r>
        <w:t>Prioritisation of the deliverables outlined in the Project Charter and Work Breakdown Structure</w:t>
      </w:r>
      <w:r w:rsidR="0073293C">
        <w:t xml:space="preserve"> will be used to determine the order in which they’re executed. The rules generated through prioritisation will also determine whether some tasks will be executable in parallel. The estimated time for each deliverable will also be a determining factor in prioritisation.  The will be displayed in a Gantt Chart. Within the activity list an overview of each deliverable will be given. </w:t>
      </w:r>
    </w:p>
    <w:p w14:paraId="1DE34864" w14:textId="6EF344B6" w:rsidR="0073293C" w:rsidRDefault="0073293C" w:rsidP="00BC2E61">
      <w:r>
        <w:t>Revisions of the Schedule will be performed by the project tea</w:t>
      </w:r>
      <w:r w:rsidR="00800879">
        <w:t>m</w:t>
      </w:r>
      <w:r w:rsidR="008378DA">
        <w:t xml:space="preserve"> and project sponsors</w:t>
      </w:r>
      <w:r w:rsidR="00800879">
        <w:t xml:space="preserve">. Dependent on their feedback the schedule will be </w:t>
      </w:r>
      <w:r w:rsidR="008378DA">
        <w:t>finalised,</w:t>
      </w:r>
      <w:r w:rsidR="00800879">
        <w:t xml:space="preserve"> and resources allocated. </w:t>
      </w:r>
    </w:p>
    <w:p w14:paraId="7E619535" w14:textId="77777777" w:rsidR="000313EE" w:rsidRDefault="000313EE" w:rsidP="000B5248">
      <w:pPr>
        <w:pStyle w:val="Heading3"/>
      </w:pPr>
      <w:bookmarkStart w:id="0" w:name="_GoBack"/>
      <w:bookmarkEnd w:id="0"/>
    </w:p>
    <w:p w14:paraId="590780C1" w14:textId="6C47179B" w:rsidR="000B5248" w:rsidRDefault="000B5248" w:rsidP="000B5248">
      <w:pPr>
        <w:pStyle w:val="Heading3"/>
      </w:pPr>
      <w:r>
        <w:t>Software</w:t>
      </w:r>
    </w:p>
    <w:p w14:paraId="7C2E8FA6" w14:textId="33589633" w:rsidR="000B5248" w:rsidRPr="000B5248" w:rsidRDefault="000B5248" w:rsidP="000B5248">
      <w:r>
        <w:t>Trello will be our team’s choice of project management software. Its flexible use of boards, lists and charts will</w:t>
      </w:r>
      <w:r w:rsidR="00E72E62">
        <w:t xml:space="preserve"> help to illustrate</w:t>
      </w:r>
      <w:r>
        <w:t xml:space="preserve"> </w:t>
      </w:r>
      <w:r w:rsidR="00CC4A32">
        <w:t>our project’s complexity</w:t>
      </w:r>
      <w:r>
        <w:t>. This software will be accessible to all those on the team</w:t>
      </w:r>
      <w:r w:rsidR="00D230BD">
        <w:t>.</w:t>
      </w:r>
      <w:r>
        <w:t xml:space="preserve"> </w:t>
      </w:r>
      <w:r w:rsidR="00D230BD">
        <w:t xml:space="preserve">The </w:t>
      </w:r>
      <w:r>
        <w:t xml:space="preserve">project manager </w:t>
      </w:r>
      <w:r w:rsidR="00D230BD">
        <w:t>will moderate the software’s use and will</w:t>
      </w:r>
      <w:r>
        <w:t xml:space="preserve"> </w:t>
      </w:r>
      <w:r w:rsidR="005E4914">
        <w:t>be responsible for</w:t>
      </w:r>
      <w:r>
        <w:t xml:space="preserve"> revisions</w:t>
      </w:r>
      <w:r w:rsidR="005E4914">
        <w:t xml:space="preserve">. </w:t>
      </w:r>
    </w:p>
    <w:p w14:paraId="7E7AE01C" w14:textId="77777777" w:rsidR="000313EE" w:rsidRDefault="000313EE" w:rsidP="00BC2E61">
      <w:pPr>
        <w:pStyle w:val="Heading2"/>
      </w:pPr>
    </w:p>
    <w:p w14:paraId="1910667F" w14:textId="00A614DC" w:rsidR="00BC2E61" w:rsidRDefault="00BC2E61" w:rsidP="00BC2E61">
      <w:pPr>
        <w:pStyle w:val="Heading2"/>
      </w:pPr>
      <w:r>
        <w:t>Schedule Monitoring and Control Plan</w:t>
      </w:r>
    </w:p>
    <w:p w14:paraId="59AA5FCB" w14:textId="52F6268A" w:rsidR="00DB0927" w:rsidRDefault="00DB0927" w:rsidP="000B5248">
      <w:r>
        <w:t xml:space="preserve">To complement our elected “waterfall” </w:t>
      </w:r>
      <w:r w:rsidR="00B72ABC">
        <w:t xml:space="preserve">project management style we will meet biweekly. This is as many deliverables for the project are complex and will take time to develop. These meetings will be led by the project manager who will </w:t>
      </w:r>
      <w:r w:rsidR="00F6150D">
        <w:t>oversee</w:t>
      </w:r>
      <w:r w:rsidR="00B72ABC">
        <w:t xml:space="preserve"> their itinerary.</w:t>
      </w:r>
      <w:r w:rsidR="00F6150D">
        <w:t xml:space="preserve"> </w:t>
      </w:r>
      <w:r w:rsidR="00B72ABC">
        <w:t xml:space="preserve">  </w:t>
      </w:r>
    </w:p>
    <w:p w14:paraId="740CF39C" w14:textId="28957889" w:rsidR="00F6150D" w:rsidRDefault="00F6150D" w:rsidP="000B5248">
      <w:r>
        <w:t xml:space="preserve">At each meeting the schedule will be reviewed with particular attention to time management. Any activities running behind schedule will be revaluated and dealt with accordingly. </w:t>
      </w:r>
      <w:r w:rsidR="00033CF7">
        <w:t xml:space="preserve">These meeting will assist in revaluating the schedule. If revisions are </w:t>
      </w:r>
      <w:r w:rsidR="00097EBD">
        <w:t>required,</w:t>
      </w:r>
      <w:r w:rsidR="00033CF7">
        <w:t xml:space="preserve"> </w:t>
      </w:r>
      <w:r>
        <w:t xml:space="preserve">they will be reviewed </w:t>
      </w:r>
      <w:r w:rsidR="00097EBD">
        <w:t xml:space="preserve">again </w:t>
      </w:r>
      <w:r>
        <w:t>by the project team and sponsors</w:t>
      </w:r>
      <w:r w:rsidR="00033CF7">
        <w:t xml:space="preserve"> for approval</w:t>
      </w:r>
      <w:r w:rsidR="00097EBD">
        <w:t xml:space="preserve"> and time and resources will be reallocated.</w:t>
      </w:r>
    </w:p>
    <w:p w14:paraId="16F3DEDC" w14:textId="77777777" w:rsidR="000313EE" w:rsidRDefault="000313EE" w:rsidP="00BC2E61">
      <w:pPr>
        <w:pStyle w:val="Heading2"/>
      </w:pPr>
    </w:p>
    <w:p w14:paraId="02468DAC" w14:textId="53985B50" w:rsidR="00BC2E61" w:rsidRDefault="00B439EA" w:rsidP="00BC2E61">
      <w:pPr>
        <w:pStyle w:val="Heading2"/>
      </w:pPr>
      <w:r>
        <w:t>The Critical Path</w:t>
      </w:r>
    </w:p>
    <w:p w14:paraId="7808E7F8" w14:textId="1C264DB1" w:rsidR="003617D3" w:rsidRDefault="0015297F" w:rsidP="003617D3">
      <w:r>
        <w:t>T</w:t>
      </w:r>
      <w:r w:rsidR="003617D3">
        <w:t xml:space="preserve">he project’s management style </w:t>
      </w:r>
      <w:r>
        <w:t xml:space="preserve">is waterfall, so </w:t>
      </w:r>
      <w:r w:rsidR="003617D3">
        <w:t xml:space="preserve">each </w:t>
      </w:r>
      <w:r w:rsidR="003D3215">
        <w:t>deliverable</w:t>
      </w:r>
      <w:r w:rsidR="003617D3">
        <w:t xml:space="preserve"> is critical to closing the project.</w:t>
      </w:r>
      <w:r w:rsidR="00A5715E">
        <w:t xml:space="preserve"> As such the critical path includes all deliverables</w:t>
      </w:r>
      <w:r w:rsidR="003617D3">
        <w:t>.</w:t>
      </w:r>
      <w:r w:rsidR="00443368">
        <w:t xml:space="preserve"> Some subtasks may </w:t>
      </w:r>
      <w:r>
        <w:t>complet</w:t>
      </w:r>
      <w:r w:rsidR="00075225">
        <w:t>able</w:t>
      </w:r>
      <w:r>
        <w:t xml:space="preserve"> </w:t>
      </w:r>
      <w:r w:rsidR="00443368">
        <w:t xml:space="preserve">in parallel however the supertask </w:t>
      </w:r>
      <w:r w:rsidR="00AB443B">
        <w:t xml:space="preserve">(deliverable) </w:t>
      </w:r>
      <w:r w:rsidR="00443368">
        <w:t xml:space="preserve">that they make up must be completed for the </w:t>
      </w:r>
      <w:r w:rsidR="00AB443B">
        <w:t>next deliverable to be started</w:t>
      </w:r>
      <w:r w:rsidR="00075225">
        <w:t xml:space="preserve"> and project closed</w:t>
      </w:r>
      <w:r w:rsidR="00AB443B">
        <w:t>.</w:t>
      </w:r>
    </w:p>
    <w:p w14:paraId="047F44FD" w14:textId="2F2BC0C7" w:rsidR="00BC7F00" w:rsidRDefault="00381DD7" w:rsidP="003617D3">
      <w:r>
        <w:t xml:space="preserve">The critical path is illustrated </w:t>
      </w:r>
      <w:r w:rsidR="00BC7F00">
        <w:t>in the Gantt Chart.</w:t>
      </w:r>
    </w:p>
    <w:p w14:paraId="6843DCC0" w14:textId="77777777" w:rsidR="000313EE" w:rsidRDefault="000313EE" w:rsidP="000313EE"/>
    <w:p w14:paraId="446450F0" w14:textId="77777777" w:rsidR="000313EE" w:rsidRDefault="000313EE" w:rsidP="000313EE"/>
    <w:p w14:paraId="2C29E0A6" w14:textId="77777777" w:rsidR="000313EE" w:rsidRDefault="000313EE" w:rsidP="000313EE"/>
    <w:p w14:paraId="45C3F038" w14:textId="77777777" w:rsidR="000313EE" w:rsidRDefault="000313EE" w:rsidP="000313EE"/>
    <w:p w14:paraId="1AD5726B" w14:textId="77777777" w:rsidR="000313EE" w:rsidRDefault="000313EE" w:rsidP="000313EE"/>
    <w:p w14:paraId="1DAE00EE" w14:textId="77777777" w:rsidR="000313EE" w:rsidRDefault="000313EE" w:rsidP="000313EE"/>
    <w:p w14:paraId="51069A38" w14:textId="38408152" w:rsidR="00B439EA" w:rsidRPr="00B439EA" w:rsidRDefault="00B439EA" w:rsidP="00B439EA">
      <w:pPr>
        <w:pStyle w:val="Heading2"/>
      </w:pPr>
      <w:r>
        <w:lastRenderedPageBreak/>
        <w:t>Activity List, Sequence and Duration Estimates</w:t>
      </w:r>
    </w:p>
    <w:p w14:paraId="2092BC02" w14:textId="5867A5F7" w:rsidR="004D7812" w:rsidRDefault="000F3BFE" w:rsidP="00BC7F00">
      <w:r>
        <w:t xml:space="preserve">The activity list is used to demonstrate the discrete </w:t>
      </w:r>
      <w:r w:rsidR="00BF7DD5">
        <w:t>tasks</w:t>
      </w:r>
      <w:r>
        <w:t xml:space="preserve"> that make up the </w:t>
      </w:r>
      <w:r w:rsidR="00BF7DD5">
        <w:t xml:space="preserve">overall project. Each activity listed gives a snapshot of data describing the activity including its duration estimate and its </w:t>
      </w:r>
      <w:r w:rsidR="004D7812">
        <w:t xml:space="preserve">priority </w:t>
      </w:r>
      <w:r w:rsidR="005C3C2B">
        <w:t xml:space="preserve">position in the </w:t>
      </w:r>
      <w:r w:rsidR="004D7812">
        <w:t>activity sequence</w:t>
      </w:r>
      <w:r w:rsidR="005C3C2B">
        <w:t>.</w:t>
      </w:r>
    </w:p>
    <w:p w14:paraId="64DB9ECA" w14:textId="77777777" w:rsidR="000313EE" w:rsidRDefault="000313EE" w:rsidP="00BC7F00"/>
    <w:tbl>
      <w:tblPr>
        <w:tblW w:w="9977" w:type="dxa"/>
        <w:tblLook w:val="04A0" w:firstRow="1" w:lastRow="0" w:firstColumn="1" w:lastColumn="0" w:noHBand="0" w:noVBand="1"/>
      </w:tblPr>
      <w:tblGrid>
        <w:gridCol w:w="1757"/>
        <w:gridCol w:w="3345"/>
        <w:gridCol w:w="2154"/>
        <w:gridCol w:w="2721"/>
      </w:tblGrid>
      <w:tr w:rsidR="00F87DDA" w:rsidRPr="00205976" w14:paraId="0B0B85B6" w14:textId="77777777" w:rsidTr="00F87DDA">
        <w:trPr>
          <w:trHeight w:val="283"/>
        </w:trPr>
        <w:tc>
          <w:tcPr>
            <w:tcW w:w="1757" w:type="dxa"/>
            <w:tcBorders>
              <w:top w:val="single" w:sz="4" w:space="0" w:color="8EA9DB"/>
              <w:left w:val="single" w:sz="4" w:space="0" w:color="8EA9DB"/>
              <w:bottom w:val="single" w:sz="4" w:space="0" w:color="8EA9DB"/>
              <w:right w:val="nil"/>
            </w:tcBorders>
            <w:shd w:val="clear" w:color="4472C4" w:fill="4472C4"/>
            <w:noWrap/>
            <w:vAlign w:val="bottom"/>
            <w:hideMark/>
          </w:tcPr>
          <w:p w14:paraId="0A6FD2DE" w14:textId="77777777" w:rsidR="00205976" w:rsidRPr="00205976" w:rsidRDefault="00205976" w:rsidP="00205976">
            <w:pPr>
              <w:spacing w:after="0" w:line="240" w:lineRule="auto"/>
              <w:rPr>
                <w:rFonts w:ascii="Calibri" w:eastAsia="Times New Roman" w:hAnsi="Calibri" w:cs="Calibri"/>
                <w:b/>
                <w:bCs/>
                <w:color w:val="FFFFFF"/>
                <w:lang w:val="en-US"/>
              </w:rPr>
            </w:pPr>
            <w:r w:rsidRPr="00205976">
              <w:rPr>
                <w:rFonts w:ascii="Calibri" w:eastAsia="Times New Roman" w:hAnsi="Calibri" w:cs="Calibri"/>
                <w:b/>
                <w:bCs/>
                <w:color w:val="FFFFFF"/>
                <w:lang w:val="en-US"/>
              </w:rPr>
              <w:t>ID</w:t>
            </w:r>
          </w:p>
        </w:tc>
        <w:tc>
          <w:tcPr>
            <w:tcW w:w="3345" w:type="dxa"/>
            <w:tcBorders>
              <w:top w:val="single" w:sz="4" w:space="0" w:color="8EA9DB"/>
              <w:left w:val="nil"/>
              <w:bottom w:val="single" w:sz="4" w:space="0" w:color="8EA9DB"/>
              <w:right w:val="nil"/>
            </w:tcBorders>
            <w:shd w:val="clear" w:color="4472C4" w:fill="4472C4"/>
            <w:noWrap/>
            <w:vAlign w:val="bottom"/>
            <w:hideMark/>
          </w:tcPr>
          <w:p w14:paraId="7EF947E4" w14:textId="77777777" w:rsidR="00205976" w:rsidRPr="00205976" w:rsidRDefault="00205976" w:rsidP="00205976">
            <w:pPr>
              <w:spacing w:after="0" w:line="240" w:lineRule="auto"/>
              <w:rPr>
                <w:rFonts w:ascii="Calibri" w:eastAsia="Times New Roman" w:hAnsi="Calibri" w:cs="Calibri"/>
                <w:b/>
                <w:bCs/>
                <w:color w:val="FFFFFF"/>
                <w:lang w:val="en-US"/>
              </w:rPr>
            </w:pPr>
            <w:r w:rsidRPr="00205976">
              <w:rPr>
                <w:rFonts w:ascii="Calibri" w:eastAsia="Times New Roman" w:hAnsi="Calibri" w:cs="Calibri"/>
                <w:b/>
                <w:bCs/>
                <w:color w:val="FFFFFF"/>
                <w:lang w:val="en-US"/>
              </w:rPr>
              <w:t>Name</w:t>
            </w:r>
          </w:p>
        </w:tc>
        <w:tc>
          <w:tcPr>
            <w:tcW w:w="2154" w:type="dxa"/>
            <w:tcBorders>
              <w:top w:val="single" w:sz="4" w:space="0" w:color="8EA9DB"/>
              <w:left w:val="nil"/>
              <w:bottom w:val="single" w:sz="4" w:space="0" w:color="8EA9DB"/>
              <w:right w:val="nil"/>
            </w:tcBorders>
            <w:shd w:val="clear" w:color="4472C4" w:fill="4472C4"/>
            <w:noWrap/>
            <w:vAlign w:val="bottom"/>
            <w:hideMark/>
          </w:tcPr>
          <w:p w14:paraId="3C47ED57" w14:textId="77777777" w:rsidR="00205976" w:rsidRPr="00205976" w:rsidRDefault="00205976" w:rsidP="00205976">
            <w:pPr>
              <w:spacing w:after="0" w:line="240" w:lineRule="auto"/>
              <w:rPr>
                <w:rFonts w:ascii="Calibri" w:eastAsia="Times New Roman" w:hAnsi="Calibri" w:cs="Calibri"/>
                <w:b/>
                <w:bCs/>
                <w:color w:val="FFFFFF"/>
                <w:lang w:val="en-US"/>
              </w:rPr>
            </w:pPr>
            <w:r w:rsidRPr="00205976">
              <w:rPr>
                <w:rFonts w:ascii="Calibri" w:eastAsia="Times New Roman" w:hAnsi="Calibri" w:cs="Calibri"/>
                <w:b/>
                <w:bCs/>
                <w:color w:val="FFFFFF"/>
                <w:lang w:val="en-US"/>
              </w:rPr>
              <w:t xml:space="preserve">Estimate Duration </w:t>
            </w:r>
          </w:p>
        </w:tc>
        <w:tc>
          <w:tcPr>
            <w:tcW w:w="2721" w:type="dxa"/>
            <w:tcBorders>
              <w:top w:val="single" w:sz="4" w:space="0" w:color="8EA9DB"/>
              <w:left w:val="nil"/>
              <w:bottom w:val="single" w:sz="4" w:space="0" w:color="8EA9DB"/>
              <w:right w:val="single" w:sz="4" w:space="0" w:color="8EA9DB"/>
            </w:tcBorders>
            <w:shd w:val="clear" w:color="4472C4" w:fill="4472C4"/>
            <w:noWrap/>
            <w:vAlign w:val="bottom"/>
            <w:hideMark/>
          </w:tcPr>
          <w:p w14:paraId="2E68F1A8" w14:textId="77777777" w:rsidR="00205976" w:rsidRPr="00205976" w:rsidRDefault="00205976" w:rsidP="00205976">
            <w:pPr>
              <w:spacing w:after="0" w:line="240" w:lineRule="auto"/>
              <w:rPr>
                <w:rFonts w:ascii="Calibri" w:eastAsia="Times New Roman" w:hAnsi="Calibri" w:cs="Calibri"/>
                <w:b/>
                <w:bCs/>
                <w:color w:val="FFFFFF"/>
                <w:lang w:val="en-US"/>
              </w:rPr>
            </w:pPr>
            <w:r w:rsidRPr="00205976">
              <w:rPr>
                <w:rFonts w:ascii="Calibri" w:eastAsia="Times New Roman" w:hAnsi="Calibri" w:cs="Calibri"/>
                <w:b/>
                <w:bCs/>
                <w:color w:val="FFFFFF"/>
                <w:lang w:val="en-US"/>
              </w:rPr>
              <w:t>Description</w:t>
            </w:r>
          </w:p>
        </w:tc>
      </w:tr>
      <w:tr w:rsidR="00F87DDA" w:rsidRPr="00205976" w14:paraId="44BE3949" w14:textId="77777777" w:rsidTr="00F87DDA">
        <w:trPr>
          <w:trHeight w:val="300"/>
        </w:trPr>
        <w:tc>
          <w:tcPr>
            <w:tcW w:w="1757" w:type="dxa"/>
            <w:tcBorders>
              <w:top w:val="single" w:sz="4" w:space="0" w:color="8EA9DB"/>
              <w:left w:val="single" w:sz="4" w:space="0" w:color="8EA9DB"/>
              <w:bottom w:val="single" w:sz="4" w:space="0" w:color="8EA9DB"/>
              <w:right w:val="nil"/>
            </w:tcBorders>
            <w:shd w:val="clear" w:color="D9E1F2" w:fill="D9E1F2"/>
            <w:noWrap/>
            <w:vAlign w:val="center"/>
            <w:hideMark/>
          </w:tcPr>
          <w:p w14:paraId="54155C20" w14:textId="77777777" w:rsidR="00205976" w:rsidRPr="00205976" w:rsidRDefault="00205976" w:rsidP="00205976">
            <w:pPr>
              <w:spacing w:after="0" w:line="240" w:lineRule="auto"/>
              <w:jc w:val="center"/>
              <w:rPr>
                <w:rFonts w:ascii="Calibri" w:eastAsia="Times New Roman" w:hAnsi="Calibri" w:cs="Calibri"/>
                <w:b/>
                <w:bCs/>
                <w:color w:val="000000"/>
                <w:lang w:val="en-US"/>
              </w:rPr>
            </w:pPr>
            <w:r w:rsidRPr="00205976">
              <w:rPr>
                <w:rFonts w:ascii="Calibri" w:eastAsia="Times New Roman" w:hAnsi="Calibri" w:cs="Calibri"/>
                <w:b/>
                <w:bCs/>
                <w:color w:val="000000"/>
                <w:lang w:val="en-US"/>
              </w:rPr>
              <w:t>1</w:t>
            </w:r>
          </w:p>
        </w:tc>
        <w:tc>
          <w:tcPr>
            <w:tcW w:w="3345" w:type="dxa"/>
            <w:tcBorders>
              <w:top w:val="single" w:sz="4" w:space="0" w:color="8EA9DB"/>
              <w:left w:val="nil"/>
              <w:bottom w:val="single" w:sz="4" w:space="0" w:color="8EA9DB"/>
              <w:right w:val="nil"/>
            </w:tcBorders>
            <w:shd w:val="clear" w:color="D9E1F2" w:fill="D9E1F2"/>
            <w:noWrap/>
            <w:vAlign w:val="center"/>
            <w:hideMark/>
          </w:tcPr>
          <w:p w14:paraId="527C1CA1" w14:textId="77777777" w:rsidR="00205976" w:rsidRPr="00205976" w:rsidRDefault="00205976" w:rsidP="00205976">
            <w:pPr>
              <w:spacing w:after="0" w:line="240" w:lineRule="auto"/>
              <w:jc w:val="center"/>
              <w:rPr>
                <w:rFonts w:ascii="Calibri" w:eastAsia="Times New Roman" w:hAnsi="Calibri" w:cs="Calibri"/>
                <w:b/>
                <w:bCs/>
                <w:color w:val="000000"/>
                <w:lang w:val="en-US"/>
              </w:rPr>
            </w:pPr>
            <w:r w:rsidRPr="00205976">
              <w:rPr>
                <w:rFonts w:ascii="Calibri" w:eastAsia="Times New Roman" w:hAnsi="Calibri" w:cs="Calibri"/>
                <w:b/>
                <w:bCs/>
                <w:color w:val="000000"/>
                <w:lang w:val="en-US"/>
              </w:rPr>
              <w:t>PM Documentation</w:t>
            </w:r>
          </w:p>
        </w:tc>
        <w:tc>
          <w:tcPr>
            <w:tcW w:w="2154" w:type="dxa"/>
            <w:tcBorders>
              <w:top w:val="single" w:sz="4" w:space="0" w:color="8EA9DB"/>
              <w:left w:val="nil"/>
              <w:bottom w:val="single" w:sz="4" w:space="0" w:color="8EA9DB"/>
              <w:right w:val="nil"/>
            </w:tcBorders>
            <w:shd w:val="clear" w:color="D9E1F2" w:fill="D9E1F2"/>
            <w:noWrap/>
            <w:vAlign w:val="center"/>
            <w:hideMark/>
          </w:tcPr>
          <w:p w14:paraId="7E6320A1" w14:textId="77777777" w:rsidR="00205976" w:rsidRPr="00205976" w:rsidRDefault="00205976" w:rsidP="00205976">
            <w:pPr>
              <w:spacing w:after="0" w:line="240" w:lineRule="auto"/>
              <w:jc w:val="center"/>
              <w:rPr>
                <w:rFonts w:ascii="Calibri" w:eastAsia="Times New Roman" w:hAnsi="Calibri" w:cs="Calibri"/>
                <w:b/>
                <w:bCs/>
                <w:color w:val="000000"/>
                <w:lang w:val="en-US"/>
              </w:rPr>
            </w:pPr>
            <w:r w:rsidRPr="00205976">
              <w:rPr>
                <w:rFonts w:ascii="Calibri" w:eastAsia="Times New Roman" w:hAnsi="Calibri" w:cs="Calibri"/>
                <w:b/>
                <w:bCs/>
                <w:color w:val="000000"/>
                <w:lang w:val="en-US"/>
              </w:rPr>
              <w:t>6 Months</w:t>
            </w:r>
          </w:p>
        </w:tc>
        <w:tc>
          <w:tcPr>
            <w:tcW w:w="2721" w:type="dxa"/>
            <w:tcBorders>
              <w:top w:val="single" w:sz="4" w:space="0" w:color="8EA9DB"/>
              <w:left w:val="nil"/>
              <w:bottom w:val="single" w:sz="4" w:space="0" w:color="8EA9DB"/>
              <w:right w:val="single" w:sz="4" w:space="0" w:color="8EA9DB"/>
            </w:tcBorders>
            <w:shd w:val="clear" w:color="D9E1F2" w:fill="D9E1F2"/>
            <w:noWrap/>
            <w:vAlign w:val="center"/>
            <w:hideMark/>
          </w:tcPr>
          <w:p w14:paraId="3BE7C004" w14:textId="77777777" w:rsidR="00205976" w:rsidRPr="00205976" w:rsidRDefault="00205976" w:rsidP="00205976">
            <w:pPr>
              <w:spacing w:after="0" w:line="240" w:lineRule="auto"/>
              <w:jc w:val="center"/>
              <w:rPr>
                <w:rFonts w:ascii="Calibri" w:eastAsia="Times New Roman" w:hAnsi="Calibri" w:cs="Calibri"/>
                <w:b/>
                <w:bCs/>
                <w:color w:val="000000"/>
                <w:lang w:val="en-US"/>
              </w:rPr>
            </w:pPr>
            <w:r w:rsidRPr="00205976">
              <w:rPr>
                <w:rFonts w:ascii="Calibri" w:eastAsia="Times New Roman" w:hAnsi="Calibri" w:cs="Calibri"/>
                <w:b/>
                <w:bCs/>
                <w:color w:val="000000"/>
                <w:lang w:val="en-US"/>
              </w:rPr>
              <w:t>Generate PM documentation</w:t>
            </w:r>
          </w:p>
        </w:tc>
      </w:tr>
      <w:tr w:rsidR="00F87DDA" w:rsidRPr="00205976" w14:paraId="370B6DF4" w14:textId="77777777" w:rsidTr="00F87DDA">
        <w:trPr>
          <w:trHeight w:val="300"/>
        </w:trPr>
        <w:tc>
          <w:tcPr>
            <w:tcW w:w="1757" w:type="dxa"/>
            <w:tcBorders>
              <w:top w:val="single" w:sz="4" w:space="0" w:color="8EA9DB"/>
              <w:left w:val="single" w:sz="4" w:space="0" w:color="8EA9DB"/>
              <w:bottom w:val="single" w:sz="4" w:space="0" w:color="8EA9DB"/>
              <w:right w:val="nil"/>
            </w:tcBorders>
            <w:shd w:val="clear" w:color="auto" w:fill="auto"/>
            <w:noWrap/>
            <w:vAlign w:val="center"/>
            <w:hideMark/>
          </w:tcPr>
          <w:p w14:paraId="50A88B92"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001a</w:t>
            </w:r>
          </w:p>
        </w:tc>
        <w:tc>
          <w:tcPr>
            <w:tcW w:w="3345" w:type="dxa"/>
            <w:tcBorders>
              <w:top w:val="single" w:sz="4" w:space="0" w:color="8EA9DB"/>
              <w:left w:val="nil"/>
              <w:bottom w:val="single" w:sz="4" w:space="0" w:color="8EA9DB"/>
              <w:right w:val="nil"/>
            </w:tcBorders>
            <w:shd w:val="clear" w:color="auto" w:fill="auto"/>
            <w:noWrap/>
            <w:vAlign w:val="center"/>
            <w:hideMark/>
          </w:tcPr>
          <w:p w14:paraId="6CFF4903"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Project Charter</w:t>
            </w:r>
          </w:p>
        </w:tc>
        <w:tc>
          <w:tcPr>
            <w:tcW w:w="2154" w:type="dxa"/>
            <w:tcBorders>
              <w:top w:val="single" w:sz="4" w:space="0" w:color="8EA9DB"/>
              <w:left w:val="nil"/>
              <w:bottom w:val="single" w:sz="4" w:space="0" w:color="8EA9DB"/>
              <w:right w:val="nil"/>
            </w:tcBorders>
            <w:shd w:val="clear" w:color="auto" w:fill="auto"/>
            <w:noWrap/>
            <w:vAlign w:val="center"/>
            <w:hideMark/>
          </w:tcPr>
          <w:p w14:paraId="18A0E44A"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w:t>
            </w:r>
          </w:p>
        </w:tc>
        <w:tc>
          <w:tcPr>
            <w:tcW w:w="2721" w:type="dxa"/>
            <w:tcBorders>
              <w:top w:val="single" w:sz="4" w:space="0" w:color="8EA9DB"/>
              <w:left w:val="nil"/>
              <w:bottom w:val="single" w:sz="4" w:space="0" w:color="8EA9DB"/>
              <w:right w:val="single" w:sz="4" w:space="0" w:color="8EA9DB"/>
            </w:tcBorders>
            <w:shd w:val="clear" w:color="auto" w:fill="auto"/>
            <w:noWrap/>
            <w:vAlign w:val="center"/>
            <w:hideMark/>
          </w:tcPr>
          <w:p w14:paraId="6F62A972" w14:textId="17F7FC05" w:rsidR="00205976" w:rsidRPr="00205976" w:rsidRDefault="00732192" w:rsidP="0020597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w:t>
            </w:r>
          </w:p>
        </w:tc>
      </w:tr>
      <w:tr w:rsidR="00F87DDA" w:rsidRPr="00205976" w14:paraId="782C04D3" w14:textId="77777777" w:rsidTr="00F87DDA">
        <w:trPr>
          <w:trHeight w:val="300"/>
        </w:trPr>
        <w:tc>
          <w:tcPr>
            <w:tcW w:w="1757" w:type="dxa"/>
            <w:tcBorders>
              <w:top w:val="single" w:sz="4" w:space="0" w:color="8EA9DB"/>
              <w:left w:val="single" w:sz="4" w:space="0" w:color="8EA9DB"/>
              <w:bottom w:val="single" w:sz="4" w:space="0" w:color="8EA9DB"/>
              <w:right w:val="nil"/>
            </w:tcBorders>
            <w:shd w:val="clear" w:color="D9E1F2" w:fill="D9E1F2"/>
            <w:noWrap/>
            <w:vAlign w:val="center"/>
            <w:hideMark/>
          </w:tcPr>
          <w:p w14:paraId="4C860713"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001b</w:t>
            </w:r>
          </w:p>
        </w:tc>
        <w:tc>
          <w:tcPr>
            <w:tcW w:w="3345" w:type="dxa"/>
            <w:tcBorders>
              <w:top w:val="single" w:sz="4" w:space="0" w:color="8EA9DB"/>
              <w:left w:val="nil"/>
              <w:bottom w:val="single" w:sz="4" w:space="0" w:color="8EA9DB"/>
              <w:right w:val="nil"/>
            </w:tcBorders>
            <w:shd w:val="clear" w:color="D9E1F2" w:fill="D9E1F2"/>
            <w:noWrap/>
            <w:vAlign w:val="center"/>
            <w:hideMark/>
          </w:tcPr>
          <w:p w14:paraId="4CCA5126"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Requirements Analysis</w:t>
            </w:r>
          </w:p>
        </w:tc>
        <w:tc>
          <w:tcPr>
            <w:tcW w:w="2154" w:type="dxa"/>
            <w:tcBorders>
              <w:top w:val="single" w:sz="4" w:space="0" w:color="8EA9DB"/>
              <w:left w:val="nil"/>
              <w:bottom w:val="single" w:sz="4" w:space="0" w:color="8EA9DB"/>
              <w:right w:val="nil"/>
            </w:tcBorders>
            <w:shd w:val="clear" w:color="D9E1F2" w:fill="D9E1F2"/>
            <w:noWrap/>
            <w:vAlign w:val="center"/>
            <w:hideMark/>
          </w:tcPr>
          <w:p w14:paraId="0897F234"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w:t>
            </w:r>
          </w:p>
        </w:tc>
        <w:tc>
          <w:tcPr>
            <w:tcW w:w="2721" w:type="dxa"/>
            <w:tcBorders>
              <w:top w:val="single" w:sz="4" w:space="0" w:color="8EA9DB"/>
              <w:left w:val="nil"/>
              <w:bottom w:val="single" w:sz="4" w:space="0" w:color="8EA9DB"/>
              <w:right w:val="single" w:sz="4" w:space="0" w:color="8EA9DB"/>
            </w:tcBorders>
            <w:shd w:val="clear" w:color="D9E1F2" w:fill="D9E1F2"/>
            <w:noWrap/>
            <w:vAlign w:val="center"/>
            <w:hideMark/>
          </w:tcPr>
          <w:p w14:paraId="48336EBC" w14:textId="1F8C12A0" w:rsidR="00205976" w:rsidRPr="00205976" w:rsidRDefault="00732192" w:rsidP="0020597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w:t>
            </w:r>
          </w:p>
        </w:tc>
      </w:tr>
      <w:tr w:rsidR="00F87DDA" w:rsidRPr="00205976" w14:paraId="02FCC6C8" w14:textId="77777777" w:rsidTr="00F87DDA">
        <w:trPr>
          <w:trHeight w:val="300"/>
        </w:trPr>
        <w:tc>
          <w:tcPr>
            <w:tcW w:w="1757" w:type="dxa"/>
            <w:tcBorders>
              <w:top w:val="single" w:sz="4" w:space="0" w:color="8EA9DB"/>
              <w:left w:val="single" w:sz="4" w:space="0" w:color="8EA9DB"/>
              <w:bottom w:val="single" w:sz="4" w:space="0" w:color="8EA9DB"/>
              <w:right w:val="nil"/>
            </w:tcBorders>
            <w:shd w:val="clear" w:color="auto" w:fill="auto"/>
            <w:noWrap/>
            <w:vAlign w:val="center"/>
            <w:hideMark/>
          </w:tcPr>
          <w:p w14:paraId="4BC20D62"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001c</w:t>
            </w:r>
          </w:p>
        </w:tc>
        <w:tc>
          <w:tcPr>
            <w:tcW w:w="3345" w:type="dxa"/>
            <w:tcBorders>
              <w:top w:val="single" w:sz="4" w:space="0" w:color="8EA9DB"/>
              <w:left w:val="nil"/>
              <w:bottom w:val="single" w:sz="4" w:space="0" w:color="8EA9DB"/>
              <w:right w:val="nil"/>
            </w:tcBorders>
            <w:shd w:val="clear" w:color="auto" w:fill="auto"/>
            <w:noWrap/>
            <w:vAlign w:val="center"/>
            <w:hideMark/>
          </w:tcPr>
          <w:p w14:paraId="6E8856D2"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Scope Management Plan</w:t>
            </w:r>
          </w:p>
        </w:tc>
        <w:tc>
          <w:tcPr>
            <w:tcW w:w="2154" w:type="dxa"/>
            <w:tcBorders>
              <w:top w:val="single" w:sz="4" w:space="0" w:color="8EA9DB"/>
              <w:left w:val="nil"/>
              <w:bottom w:val="single" w:sz="4" w:space="0" w:color="8EA9DB"/>
              <w:right w:val="nil"/>
            </w:tcBorders>
            <w:shd w:val="clear" w:color="auto" w:fill="auto"/>
            <w:noWrap/>
            <w:vAlign w:val="center"/>
            <w:hideMark/>
          </w:tcPr>
          <w:p w14:paraId="7F77978B"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w:t>
            </w:r>
          </w:p>
        </w:tc>
        <w:tc>
          <w:tcPr>
            <w:tcW w:w="2721" w:type="dxa"/>
            <w:tcBorders>
              <w:top w:val="single" w:sz="4" w:space="0" w:color="8EA9DB"/>
              <w:left w:val="nil"/>
              <w:bottom w:val="single" w:sz="4" w:space="0" w:color="8EA9DB"/>
              <w:right w:val="single" w:sz="4" w:space="0" w:color="8EA9DB"/>
            </w:tcBorders>
            <w:shd w:val="clear" w:color="auto" w:fill="auto"/>
            <w:noWrap/>
            <w:vAlign w:val="center"/>
            <w:hideMark/>
          </w:tcPr>
          <w:p w14:paraId="29FDA702" w14:textId="5BB3508D" w:rsidR="00205976" w:rsidRPr="00205976" w:rsidRDefault="00732192" w:rsidP="0020597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w:t>
            </w:r>
          </w:p>
        </w:tc>
      </w:tr>
      <w:tr w:rsidR="00F87DDA" w:rsidRPr="00205976" w14:paraId="11CCAE06" w14:textId="77777777" w:rsidTr="00F87DDA">
        <w:trPr>
          <w:trHeight w:val="300"/>
        </w:trPr>
        <w:tc>
          <w:tcPr>
            <w:tcW w:w="1757" w:type="dxa"/>
            <w:tcBorders>
              <w:top w:val="single" w:sz="4" w:space="0" w:color="8EA9DB"/>
              <w:left w:val="single" w:sz="4" w:space="0" w:color="8EA9DB"/>
              <w:bottom w:val="single" w:sz="4" w:space="0" w:color="8EA9DB"/>
              <w:right w:val="nil"/>
            </w:tcBorders>
            <w:shd w:val="clear" w:color="D9E1F2" w:fill="D9E1F2"/>
            <w:noWrap/>
            <w:vAlign w:val="center"/>
            <w:hideMark/>
          </w:tcPr>
          <w:p w14:paraId="36628BF9"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001d</w:t>
            </w:r>
          </w:p>
        </w:tc>
        <w:tc>
          <w:tcPr>
            <w:tcW w:w="3345" w:type="dxa"/>
            <w:tcBorders>
              <w:top w:val="single" w:sz="4" w:space="0" w:color="8EA9DB"/>
              <w:left w:val="nil"/>
              <w:bottom w:val="single" w:sz="4" w:space="0" w:color="8EA9DB"/>
              <w:right w:val="nil"/>
            </w:tcBorders>
            <w:shd w:val="clear" w:color="D9E1F2" w:fill="D9E1F2"/>
            <w:noWrap/>
            <w:vAlign w:val="center"/>
            <w:hideMark/>
          </w:tcPr>
          <w:p w14:paraId="7DA09477"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Work Breakdown Structure</w:t>
            </w:r>
          </w:p>
        </w:tc>
        <w:tc>
          <w:tcPr>
            <w:tcW w:w="2154" w:type="dxa"/>
            <w:tcBorders>
              <w:top w:val="single" w:sz="4" w:space="0" w:color="8EA9DB"/>
              <w:left w:val="nil"/>
              <w:bottom w:val="single" w:sz="4" w:space="0" w:color="8EA9DB"/>
              <w:right w:val="nil"/>
            </w:tcBorders>
            <w:shd w:val="clear" w:color="D9E1F2" w:fill="D9E1F2"/>
            <w:noWrap/>
            <w:vAlign w:val="center"/>
            <w:hideMark/>
          </w:tcPr>
          <w:p w14:paraId="146C953D"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w:t>
            </w:r>
          </w:p>
        </w:tc>
        <w:tc>
          <w:tcPr>
            <w:tcW w:w="2721" w:type="dxa"/>
            <w:tcBorders>
              <w:top w:val="single" w:sz="4" w:space="0" w:color="8EA9DB"/>
              <w:left w:val="nil"/>
              <w:bottom w:val="single" w:sz="4" w:space="0" w:color="8EA9DB"/>
              <w:right w:val="single" w:sz="4" w:space="0" w:color="8EA9DB"/>
            </w:tcBorders>
            <w:shd w:val="clear" w:color="D9E1F2" w:fill="D9E1F2"/>
            <w:noWrap/>
            <w:vAlign w:val="center"/>
            <w:hideMark/>
          </w:tcPr>
          <w:p w14:paraId="24A61051" w14:textId="0926158E" w:rsidR="00205976" w:rsidRPr="00205976" w:rsidRDefault="00732192" w:rsidP="0020597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w:t>
            </w:r>
          </w:p>
        </w:tc>
      </w:tr>
      <w:tr w:rsidR="00F87DDA" w:rsidRPr="00205976" w14:paraId="1858F0FA" w14:textId="77777777" w:rsidTr="00F87DDA">
        <w:trPr>
          <w:trHeight w:val="300"/>
        </w:trPr>
        <w:tc>
          <w:tcPr>
            <w:tcW w:w="1757" w:type="dxa"/>
            <w:tcBorders>
              <w:top w:val="single" w:sz="4" w:space="0" w:color="8EA9DB"/>
              <w:left w:val="single" w:sz="4" w:space="0" w:color="8EA9DB"/>
              <w:bottom w:val="single" w:sz="4" w:space="0" w:color="8EA9DB"/>
              <w:right w:val="nil"/>
            </w:tcBorders>
            <w:shd w:val="clear" w:color="auto" w:fill="auto"/>
            <w:noWrap/>
            <w:vAlign w:val="center"/>
            <w:hideMark/>
          </w:tcPr>
          <w:p w14:paraId="743CD14D"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001e</w:t>
            </w:r>
          </w:p>
        </w:tc>
        <w:tc>
          <w:tcPr>
            <w:tcW w:w="3345" w:type="dxa"/>
            <w:tcBorders>
              <w:top w:val="single" w:sz="4" w:space="0" w:color="8EA9DB"/>
              <w:left w:val="nil"/>
              <w:bottom w:val="single" w:sz="4" w:space="0" w:color="8EA9DB"/>
              <w:right w:val="nil"/>
            </w:tcBorders>
            <w:shd w:val="clear" w:color="auto" w:fill="auto"/>
            <w:noWrap/>
            <w:vAlign w:val="center"/>
            <w:hideMark/>
          </w:tcPr>
          <w:p w14:paraId="5C366EDB"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Stakeholder Management</w:t>
            </w:r>
          </w:p>
        </w:tc>
        <w:tc>
          <w:tcPr>
            <w:tcW w:w="2154" w:type="dxa"/>
            <w:tcBorders>
              <w:top w:val="single" w:sz="4" w:space="0" w:color="8EA9DB"/>
              <w:left w:val="nil"/>
              <w:bottom w:val="single" w:sz="4" w:space="0" w:color="8EA9DB"/>
              <w:right w:val="nil"/>
            </w:tcBorders>
            <w:shd w:val="clear" w:color="auto" w:fill="auto"/>
            <w:noWrap/>
            <w:vAlign w:val="center"/>
            <w:hideMark/>
          </w:tcPr>
          <w:p w14:paraId="2F47B960"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w:t>
            </w:r>
          </w:p>
        </w:tc>
        <w:tc>
          <w:tcPr>
            <w:tcW w:w="2721" w:type="dxa"/>
            <w:tcBorders>
              <w:top w:val="single" w:sz="4" w:space="0" w:color="8EA9DB"/>
              <w:left w:val="nil"/>
              <w:bottom w:val="single" w:sz="4" w:space="0" w:color="8EA9DB"/>
              <w:right w:val="single" w:sz="4" w:space="0" w:color="8EA9DB"/>
            </w:tcBorders>
            <w:shd w:val="clear" w:color="auto" w:fill="auto"/>
            <w:noWrap/>
            <w:vAlign w:val="center"/>
            <w:hideMark/>
          </w:tcPr>
          <w:p w14:paraId="6D9F6E57" w14:textId="1515A462" w:rsidR="00205976" w:rsidRPr="00205976" w:rsidRDefault="00732192" w:rsidP="0020597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w:t>
            </w:r>
          </w:p>
        </w:tc>
      </w:tr>
      <w:tr w:rsidR="00F87DDA" w:rsidRPr="00205976" w14:paraId="38D7E389" w14:textId="77777777" w:rsidTr="00F87DDA">
        <w:trPr>
          <w:trHeight w:val="300"/>
        </w:trPr>
        <w:tc>
          <w:tcPr>
            <w:tcW w:w="1757" w:type="dxa"/>
            <w:tcBorders>
              <w:top w:val="single" w:sz="4" w:space="0" w:color="8EA9DB"/>
              <w:left w:val="single" w:sz="4" w:space="0" w:color="8EA9DB"/>
              <w:bottom w:val="single" w:sz="4" w:space="0" w:color="8EA9DB"/>
              <w:right w:val="nil"/>
            </w:tcBorders>
            <w:shd w:val="clear" w:color="D9E1F2" w:fill="D9E1F2"/>
            <w:noWrap/>
            <w:vAlign w:val="center"/>
            <w:hideMark/>
          </w:tcPr>
          <w:p w14:paraId="2721538E"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001f</w:t>
            </w:r>
          </w:p>
        </w:tc>
        <w:tc>
          <w:tcPr>
            <w:tcW w:w="3345" w:type="dxa"/>
            <w:tcBorders>
              <w:top w:val="single" w:sz="4" w:space="0" w:color="8EA9DB"/>
              <w:left w:val="nil"/>
              <w:bottom w:val="single" w:sz="4" w:space="0" w:color="8EA9DB"/>
              <w:right w:val="nil"/>
            </w:tcBorders>
            <w:shd w:val="clear" w:color="D9E1F2" w:fill="D9E1F2"/>
            <w:noWrap/>
            <w:vAlign w:val="center"/>
            <w:hideMark/>
          </w:tcPr>
          <w:p w14:paraId="448F32EC"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Management Methodology</w:t>
            </w:r>
          </w:p>
        </w:tc>
        <w:tc>
          <w:tcPr>
            <w:tcW w:w="2154" w:type="dxa"/>
            <w:tcBorders>
              <w:top w:val="single" w:sz="4" w:space="0" w:color="8EA9DB"/>
              <w:left w:val="nil"/>
              <w:bottom w:val="single" w:sz="4" w:space="0" w:color="8EA9DB"/>
              <w:right w:val="nil"/>
            </w:tcBorders>
            <w:shd w:val="clear" w:color="D9E1F2" w:fill="D9E1F2"/>
            <w:noWrap/>
            <w:vAlign w:val="center"/>
            <w:hideMark/>
          </w:tcPr>
          <w:p w14:paraId="44A15463"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w:t>
            </w:r>
          </w:p>
        </w:tc>
        <w:tc>
          <w:tcPr>
            <w:tcW w:w="2721" w:type="dxa"/>
            <w:tcBorders>
              <w:top w:val="single" w:sz="4" w:space="0" w:color="8EA9DB"/>
              <w:left w:val="nil"/>
              <w:bottom w:val="single" w:sz="4" w:space="0" w:color="8EA9DB"/>
              <w:right w:val="single" w:sz="4" w:space="0" w:color="8EA9DB"/>
            </w:tcBorders>
            <w:shd w:val="clear" w:color="D9E1F2" w:fill="D9E1F2"/>
            <w:noWrap/>
            <w:vAlign w:val="center"/>
            <w:hideMark/>
          </w:tcPr>
          <w:p w14:paraId="7C2F2CD5" w14:textId="7A4FF520" w:rsidR="00205976" w:rsidRPr="00205976" w:rsidRDefault="00732192" w:rsidP="0020597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w:t>
            </w:r>
          </w:p>
        </w:tc>
      </w:tr>
      <w:tr w:rsidR="00F87DDA" w:rsidRPr="00205976" w14:paraId="08A3805F" w14:textId="77777777" w:rsidTr="00F87DDA">
        <w:trPr>
          <w:trHeight w:val="300"/>
        </w:trPr>
        <w:tc>
          <w:tcPr>
            <w:tcW w:w="1757" w:type="dxa"/>
            <w:tcBorders>
              <w:top w:val="single" w:sz="4" w:space="0" w:color="8EA9DB"/>
              <w:left w:val="single" w:sz="4" w:space="0" w:color="8EA9DB"/>
              <w:bottom w:val="single" w:sz="4" w:space="0" w:color="8EA9DB"/>
              <w:right w:val="nil"/>
            </w:tcBorders>
            <w:shd w:val="clear" w:color="auto" w:fill="auto"/>
            <w:noWrap/>
            <w:vAlign w:val="center"/>
            <w:hideMark/>
          </w:tcPr>
          <w:p w14:paraId="4D40D7DC" w14:textId="77777777" w:rsidR="00205976" w:rsidRPr="00205976" w:rsidRDefault="00205976" w:rsidP="00205976">
            <w:pPr>
              <w:spacing w:after="0" w:line="240" w:lineRule="auto"/>
              <w:jc w:val="center"/>
              <w:rPr>
                <w:rFonts w:ascii="Calibri" w:eastAsia="Times New Roman" w:hAnsi="Calibri" w:cs="Calibri"/>
                <w:b/>
                <w:bCs/>
                <w:color w:val="000000"/>
                <w:lang w:val="en-US"/>
              </w:rPr>
            </w:pPr>
            <w:r w:rsidRPr="00205976">
              <w:rPr>
                <w:rFonts w:ascii="Calibri" w:eastAsia="Times New Roman" w:hAnsi="Calibri" w:cs="Calibri"/>
                <w:b/>
                <w:bCs/>
                <w:color w:val="000000"/>
                <w:lang w:val="en-US"/>
              </w:rPr>
              <w:t>2</w:t>
            </w:r>
          </w:p>
        </w:tc>
        <w:tc>
          <w:tcPr>
            <w:tcW w:w="3345" w:type="dxa"/>
            <w:tcBorders>
              <w:top w:val="single" w:sz="4" w:space="0" w:color="8EA9DB"/>
              <w:left w:val="nil"/>
              <w:bottom w:val="single" w:sz="4" w:space="0" w:color="8EA9DB"/>
              <w:right w:val="nil"/>
            </w:tcBorders>
            <w:shd w:val="clear" w:color="auto" w:fill="auto"/>
            <w:noWrap/>
            <w:vAlign w:val="center"/>
            <w:hideMark/>
          </w:tcPr>
          <w:p w14:paraId="4BA5EBA3" w14:textId="77777777" w:rsidR="00205976" w:rsidRPr="00205976" w:rsidRDefault="00205976" w:rsidP="00205976">
            <w:pPr>
              <w:spacing w:after="0" w:line="240" w:lineRule="auto"/>
              <w:jc w:val="center"/>
              <w:rPr>
                <w:rFonts w:ascii="Calibri" w:eastAsia="Times New Roman" w:hAnsi="Calibri" w:cs="Calibri"/>
                <w:b/>
                <w:bCs/>
                <w:color w:val="000000"/>
                <w:lang w:val="en-US"/>
              </w:rPr>
            </w:pPr>
            <w:r w:rsidRPr="00205976">
              <w:rPr>
                <w:rFonts w:ascii="Calibri" w:eastAsia="Times New Roman" w:hAnsi="Calibri" w:cs="Calibri"/>
                <w:b/>
                <w:bCs/>
                <w:color w:val="000000"/>
                <w:lang w:val="en-US"/>
              </w:rPr>
              <w:t>Critical Stakeholder Approval</w:t>
            </w:r>
          </w:p>
        </w:tc>
        <w:tc>
          <w:tcPr>
            <w:tcW w:w="2154" w:type="dxa"/>
            <w:tcBorders>
              <w:top w:val="single" w:sz="4" w:space="0" w:color="8EA9DB"/>
              <w:left w:val="nil"/>
              <w:bottom w:val="single" w:sz="4" w:space="0" w:color="8EA9DB"/>
              <w:right w:val="nil"/>
            </w:tcBorders>
            <w:shd w:val="clear" w:color="auto" w:fill="auto"/>
            <w:noWrap/>
            <w:vAlign w:val="center"/>
            <w:hideMark/>
          </w:tcPr>
          <w:p w14:paraId="374DA874" w14:textId="77777777" w:rsidR="00205976" w:rsidRPr="00205976" w:rsidRDefault="00205976" w:rsidP="00205976">
            <w:pPr>
              <w:spacing w:after="0" w:line="240" w:lineRule="auto"/>
              <w:jc w:val="center"/>
              <w:rPr>
                <w:rFonts w:ascii="Calibri" w:eastAsia="Times New Roman" w:hAnsi="Calibri" w:cs="Calibri"/>
                <w:b/>
                <w:bCs/>
                <w:color w:val="000000"/>
                <w:lang w:val="en-US"/>
              </w:rPr>
            </w:pPr>
            <w:r w:rsidRPr="00205976">
              <w:rPr>
                <w:rFonts w:ascii="Calibri" w:eastAsia="Times New Roman" w:hAnsi="Calibri" w:cs="Calibri"/>
                <w:b/>
                <w:bCs/>
                <w:color w:val="000000"/>
                <w:lang w:val="en-US"/>
              </w:rPr>
              <w:t>3 Months</w:t>
            </w:r>
          </w:p>
        </w:tc>
        <w:tc>
          <w:tcPr>
            <w:tcW w:w="2721" w:type="dxa"/>
            <w:tcBorders>
              <w:top w:val="single" w:sz="4" w:space="0" w:color="8EA9DB"/>
              <w:left w:val="nil"/>
              <w:bottom w:val="single" w:sz="4" w:space="0" w:color="8EA9DB"/>
              <w:right w:val="single" w:sz="4" w:space="0" w:color="8EA9DB"/>
            </w:tcBorders>
            <w:shd w:val="clear" w:color="auto" w:fill="auto"/>
            <w:noWrap/>
            <w:vAlign w:val="center"/>
            <w:hideMark/>
          </w:tcPr>
          <w:p w14:paraId="3944349F" w14:textId="77777777" w:rsidR="00205976" w:rsidRPr="00205976" w:rsidRDefault="00205976" w:rsidP="00205976">
            <w:pPr>
              <w:spacing w:after="0" w:line="240" w:lineRule="auto"/>
              <w:jc w:val="center"/>
              <w:rPr>
                <w:rFonts w:ascii="Calibri" w:eastAsia="Times New Roman" w:hAnsi="Calibri" w:cs="Calibri"/>
                <w:b/>
                <w:bCs/>
                <w:color w:val="000000"/>
                <w:lang w:val="en-US"/>
              </w:rPr>
            </w:pPr>
            <w:r w:rsidRPr="00205976">
              <w:rPr>
                <w:rFonts w:ascii="Calibri" w:eastAsia="Times New Roman" w:hAnsi="Calibri" w:cs="Calibri"/>
                <w:b/>
                <w:bCs/>
                <w:color w:val="000000"/>
                <w:lang w:val="en-US"/>
              </w:rPr>
              <w:t>Gain the approval of stakeholder</w:t>
            </w:r>
          </w:p>
        </w:tc>
      </w:tr>
      <w:tr w:rsidR="00F87DDA" w:rsidRPr="00205976" w14:paraId="00887BD7" w14:textId="77777777" w:rsidTr="00F87DDA">
        <w:trPr>
          <w:trHeight w:val="300"/>
        </w:trPr>
        <w:tc>
          <w:tcPr>
            <w:tcW w:w="1757" w:type="dxa"/>
            <w:tcBorders>
              <w:top w:val="single" w:sz="4" w:space="0" w:color="8EA9DB"/>
              <w:left w:val="single" w:sz="4" w:space="0" w:color="8EA9DB"/>
              <w:bottom w:val="single" w:sz="4" w:space="0" w:color="8EA9DB"/>
              <w:right w:val="nil"/>
            </w:tcBorders>
            <w:shd w:val="clear" w:color="D9E1F2" w:fill="D9E1F2"/>
            <w:noWrap/>
            <w:vAlign w:val="center"/>
            <w:hideMark/>
          </w:tcPr>
          <w:p w14:paraId="0380705E"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002a</w:t>
            </w:r>
          </w:p>
        </w:tc>
        <w:tc>
          <w:tcPr>
            <w:tcW w:w="3345" w:type="dxa"/>
            <w:tcBorders>
              <w:top w:val="single" w:sz="4" w:space="0" w:color="8EA9DB"/>
              <w:left w:val="nil"/>
              <w:bottom w:val="single" w:sz="4" w:space="0" w:color="8EA9DB"/>
              <w:right w:val="nil"/>
            </w:tcBorders>
            <w:shd w:val="clear" w:color="D9E1F2" w:fill="D9E1F2"/>
            <w:noWrap/>
            <w:vAlign w:val="center"/>
            <w:hideMark/>
          </w:tcPr>
          <w:p w14:paraId="71636DEF"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Local Indigenous Community</w:t>
            </w:r>
          </w:p>
        </w:tc>
        <w:tc>
          <w:tcPr>
            <w:tcW w:w="2154" w:type="dxa"/>
            <w:tcBorders>
              <w:top w:val="single" w:sz="4" w:space="0" w:color="8EA9DB"/>
              <w:left w:val="nil"/>
              <w:bottom w:val="single" w:sz="4" w:space="0" w:color="8EA9DB"/>
              <w:right w:val="nil"/>
            </w:tcBorders>
            <w:shd w:val="clear" w:color="D9E1F2" w:fill="D9E1F2"/>
            <w:noWrap/>
            <w:vAlign w:val="center"/>
            <w:hideMark/>
          </w:tcPr>
          <w:p w14:paraId="0E7D54FA"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w:t>
            </w:r>
          </w:p>
        </w:tc>
        <w:tc>
          <w:tcPr>
            <w:tcW w:w="2721" w:type="dxa"/>
            <w:tcBorders>
              <w:top w:val="single" w:sz="4" w:space="0" w:color="8EA9DB"/>
              <w:left w:val="nil"/>
              <w:bottom w:val="single" w:sz="4" w:space="0" w:color="8EA9DB"/>
              <w:right w:val="single" w:sz="4" w:space="0" w:color="8EA9DB"/>
            </w:tcBorders>
            <w:shd w:val="clear" w:color="D9E1F2" w:fill="D9E1F2"/>
            <w:noWrap/>
            <w:vAlign w:val="center"/>
            <w:hideMark/>
          </w:tcPr>
          <w:p w14:paraId="7931A4B4" w14:textId="687BCF4C" w:rsidR="00205976" w:rsidRPr="00205976" w:rsidRDefault="00732192" w:rsidP="0020597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w:t>
            </w:r>
          </w:p>
        </w:tc>
      </w:tr>
      <w:tr w:rsidR="00F87DDA" w:rsidRPr="00205976" w14:paraId="1EE0E6DB" w14:textId="77777777" w:rsidTr="00F87DDA">
        <w:trPr>
          <w:trHeight w:val="300"/>
        </w:trPr>
        <w:tc>
          <w:tcPr>
            <w:tcW w:w="1757" w:type="dxa"/>
            <w:tcBorders>
              <w:top w:val="single" w:sz="4" w:space="0" w:color="8EA9DB"/>
              <w:left w:val="single" w:sz="4" w:space="0" w:color="8EA9DB"/>
              <w:bottom w:val="single" w:sz="4" w:space="0" w:color="8EA9DB"/>
              <w:right w:val="nil"/>
            </w:tcBorders>
            <w:shd w:val="clear" w:color="auto" w:fill="auto"/>
            <w:noWrap/>
            <w:vAlign w:val="center"/>
            <w:hideMark/>
          </w:tcPr>
          <w:p w14:paraId="0F0390B2"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002b</w:t>
            </w:r>
          </w:p>
        </w:tc>
        <w:tc>
          <w:tcPr>
            <w:tcW w:w="3345" w:type="dxa"/>
            <w:tcBorders>
              <w:top w:val="single" w:sz="4" w:space="0" w:color="8EA9DB"/>
              <w:left w:val="nil"/>
              <w:bottom w:val="single" w:sz="4" w:space="0" w:color="8EA9DB"/>
              <w:right w:val="nil"/>
            </w:tcBorders>
            <w:shd w:val="clear" w:color="auto" w:fill="auto"/>
            <w:noWrap/>
            <w:vAlign w:val="center"/>
            <w:hideMark/>
          </w:tcPr>
          <w:p w14:paraId="16D2A8E0"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Civil Aviation Security Authority (CASA)</w:t>
            </w:r>
          </w:p>
        </w:tc>
        <w:tc>
          <w:tcPr>
            <w:tcW w:w="2154" w:type="dxa"/>
            <w:tcBorders>
              <w:top w:val="single" w:sz="4" w:space="0" w:color="8EA9DB"/>
              <w:left w:val="nil"/>
              <w:bottom w:val="single" w:sz="4" w:space="0" w:color="8EA9DB"/>
              <w:right w:val="nil"/>
            </w:tcBorders>
            <w:shd w:val="clear" w:color="auto" w:fill="auto"/>
            <w:noWrap/>
            <w:vAlign w:val="center"/>
            <w:hideMark/>
          </w:tcPr>
          <w:p w14:paraId="2AA55ECC"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w:t>
            </w:r>
          </w:p>
        </w:tc>
        <w:tc>
          <w:tcPr>
            <w:tcW w:w="2721" w:type="dxa"/>
            <w:tcBorders>
              <w:top w:val="single" w:sz="4" w:space="0" w:color="8EA9DB"/>
              <w:left w:val="nil"/>
              <w:bottom w:val="single" w:sz="4" w:space="0" w:color="8EA9DB"/>
              <w:right w:val="single" w:sz="4" w:space="0" w:color="8EA9DB"/>
            </w:tcBorders>
            <w:shd w:val="clear" w:color="auto" w:fill="auto"/>
            <w:noWrap/>
            <w:vAlign w:val="center"/>
            <w:hideMark/>
          </w:tcPr>
          <w:p w14:paraId="253289E5" w14:textId="70CC8E6B" w:rsidR="00205976" w:rsidRPr="00205976" w:rsidRDefault="00732192" w:rsidP="0020597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w:t>
            </w:r>
          </w:p>
        </w:tc>
      </w:tr>
      <w:tr w:rsidR="00F87DDA" w:rsidRPr="00205976" w14:paraId="2C610860" w14:textId="77777777" w:rsidTr="00F87DDA">
        <w:trPr>
          <w:trHeight w:val="300"/>
        </w:trPr>
        <w:tc>
          <w:tcPr>
            <w:tcW w:w="1757" w:type="dxa"/>
            <w:tcBorders>
              <w:top w:val="single" w:sz="4" w:space="0" w:color="8EA9DB"/>
              <w:left w:val="single" w:sz="4" w:space="0" w:color="8EA9DB"/>
              <w:bottom w:val="single" w:sz="4" w:space="0" w:color="8EA9DB"/>
              <w:right w:val="nil"/>
            </w:tcBorders>
            <w:shd w:val="clear" w:color="D9E1F2" w:fill="D9E1F2"/>
            <w:noWrap/>
            <w:vAlign w:val="center"/>
            <w:hideMark/>
          </w:tcPr>
          <w:p w14:paraId="3505146C"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 xml:space="preserve">002c </w:t>
            </w:r>
          </w:p>
        </w:tc>
        <w:tc>
          <w:tcPr>
            <w:tcW w:w="3345" w:type="dxa"/>
            <w:tcBorders>
              <w:top w:val="single" w:sz="4" w:space="0" w:color="8EA9DB"/>
              <w:left w:val="nil"/>
              <w:bottom w:val="single" w:sz="4" w:space="0" w:color="8EA9DB"/>
              <w:right w:val="nil"/>
            </w:tcBorders>
            <w:shd w:val="clear" w:color="D9E1F2" w:fill="D9E1F2"/>
            <w:noWrap/>
            <w:vAlign w:val="center"/>
            <w:hideMark/>
          </w:tcPr>
          <w:p w14:paraId="1EED3F8D" w14:textId="019CEC3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Australian Defense Force (ADF)</w:t>
            </w:r>
          </w:p>
        </w:tc>
        <w:tc>
          <w:tcPr>
            <w:tcW w:w="2154" w:type="dxa"/>
            <w:tcBorders>
              <w:top w:val="single" w:sz="4" w:space="0" w:color="8EA9DB"/>
              <w:left w:val="nil"/>
              <w:bottom w:val="single" w:sz="4" w:space="0" w:color="8EA9DB"/>
              <w:right w:val="nil"/>
            </w:tcBorders>
            <w:shd w:val="clear" w:color="D9E1F2" w:fill="D9E1F2"/>
            <w:noWrap/>
            <w:vAlign w:val="center"/>
            <w:hideMark/>
          </w:tcPr>
          <w:p w14:paraId="0EABCAEC"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w:t>
            </w:r>
          </w:p>
        </w:tc>
        <w:tc>
          <w:tcPr>
            <w:tcW w:w="2721" w:type="dxa"/>
            <w:tcBorders>
              <w:top w:val="single" w:sz="4" w:space="0" w:color="8EA9DB"/>
              <w:left w:val="nil"/>
              <w:bottom w:val="single" w:sz="4" w:space="0" w:color="8EA9DB"/>
              <w:right w:val="single" w:sz="4" w:space="0" w:color="8EA9DB"/>
            </w:tcBorders>
            <w:shd w:val="clear" w:color="D9E1F2" w:fill="D9E1F2"/>
            <w:noWrap/>
            <w:vAlign w:val="center"/>
            <w:hideMark/>
          </w:tcPr>
          <w:p w14:paraId="6F946E86" w14:textId="728089B7" w:rsidR="00205976" w:rsidRPr="00205976" w:rsidRDefault="00732192" w:rsidP="0020597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w:t>
            </w:r>
          </w:p>
        </w:tc>
      </w:tr>
      <w:tr w:rsidR="00F87DDA" w:rsidRPr="00205976" w14:paraId="08BE8A6D" w14:textId="77777777" w:rsidTr="00F87DDA">
        <w:trPr>
          <w:trHeight w:val="300"/>
        </w:trPr>
        <w:tc>
          <w:tcPr>
            <w:tcW w:w="1757" w:type="dxa"/>
            <w:tcBorders>
              <w:top w:val="single" w:sz="4" w:space="0" w:color="8EA9DB"/>
              <w:left w:val="single" w:sz="4" w:space="0" w:color="8EA9DB"/>
              <w:bottom w:val="single" w:sz="4" w:space="0" w:color="8EA9DB"/>
              <w:right w:val="nil"/>
            </w:tcBorders>
            <w:shd w:val="clear" w:color="auto" w:fill="auto"/>
            <w:noWrap/>
            <w:vAlign w:val="center"/>
            <w:hideMark/>
          </w:tcPr>
          <w:p w14:paraId="218B0625" w14:textId="77777777" w:rsidR="00205976" w:rsidRPr="00205976" w:rsidRDefault="00205976" w:rsidP="00205976">
            <w:pPr>
              <w:spacing w:after="0" w:line="240" w:lineRule="auto"/>
              <w:jc w:val="center"/>
              <w:rPr>
                <w:rFonts w:ascii="Calibri" w:eastAsia="Times New Roman" w:hAnsi="Calibri" w:cs="Calibri"/>
                <w:b/>
                <w:bCs/>
                <w:color w:val="000000"/>
                <w:lang w:val="en-US"/>
              </w:rPr>
            </w:pPr>
            <w:r w:rsidRPr="00205976">
              <w:rPr>
                <w:rFonts w:ascii="Calibri" w:eastAsia="Times New Roman" w:hAnsi="Calibri" w:cs="Calibri"/>
                <w:b/>
                <w:bCs/>
                <w:color w:val="000000"/>
                <w:lang w:val="en-US"/>
              </w:rPr>
              <w:t>3</w:t>
            </w:r>
          </w:p>
        </w:tc>
        <w:tc>
          <w:tcPr>
            <w:tcW w:w="3345" w:type="dxa"/>
            <w:tcBorders>
              <w:top w:val="single" w:sz="4" w:space="0" w:color="8EA9DB"/>
              <w:left w:val="nil"/>
              <w:bottom w:val="single" w:sz="4" w:space="0" w:color="8EA9DB"/>
              <w:right w:val="nil"/>
            </w:tcBorders>
            <w:shd w:val="clear" w:color="auto" w:fill="auto"/>
            <w:noWrap/>
            <w:vAlign w:val="center"/>
            <w:hideMark/>
          </w:tcPr>
          <w:p w14:paraId="6D7786EA" w14:textId="3D1CD3C4" w:rsidR="00205976" w:rsidRPr="00205976" w:rsidRDefault="00205976" w:rsidP="00205976">
            <w:pPr>
              <w:spacing w:after="0" w:line="240" w:lineRule="auto"/>
              <w:jc w:val="center"/>
              <w:rPr>
                <w:rFonts w:ascii="Calibri" w:eastAsia="Times New Roman" w:hAnsi="Calibri" w:cs="Calibri"/>
                <w:b/>
                <w:bCs/>
                <w:color w:val="000000"/>
                <w:lang w:val="en-US"/>
              </w:rPr>
            </w:pPr>
            <w:r w:rsidRPr="00205976">
              <w:rPr>
                <w:rFonts w:ascii="Calibri" w:eastAsia="Times New Roman" w:hAnsi="Calibri" w:cs="Calibri"/>
                <w:b/>
                <w:bCs/>
                <w:color w:val="000000"/>
                <w:lang w:val="en-US"/>
              </w:rPr>
              <w:t>Design Finalization</w:t>
            </w:r>
          </w:p>
        </w:tc>
        <w:tc>
          <w:tcPr>
            <w:tcW w:w="2154" w:type="dxa"/>
            <w:tcBorders>
              <w:top w:val="single" w:sz="4" w:space="0" w:color="8EA9DB"/>
              <w:left w:val="nil"/>
              <w:bottom w:val="single" w:sz="4" w:space="0" w:color="8EA9DB"/>
              <w:right w:val="nil"/>
            </w:tcBorders>
            <w:shd w:val="clear" w:color="auto" w:fill="auto"/>
            <w:noWrap/>
            <w:vAlign w:val="center"/>
            <w:hideMark/>
          </w:tcPr>
          <w:p w14:paraId="1D7FB82B" w14:textId="77777777" w:rsidR="00205976" w:rsidRPr="00205976" w:rsidRDefault="00205976" w:rsidP="00205976">
            <w:pPr>
              <w:spacing w:after="0" w:line="240" w:lineRule="auto"/>
              <w:jc w:val="center"/>
              <w:rPr>
                <w:rFonts w:ascii="Calibri" w:eastAsia="Times New Roman" w:hAnsi="Calibri" w:cs="Calibri"/>
                <w:b/>
                <w:bCs/>
                <w:color w:val="000000"/>
                <w:lang w:val="en-US"/>
              </w:rPr>
            </w:pPr>
            <w:r w:rsidRPr="00205976">
              <w:rPr>
                <w:rFonts w:ascii="Calibri" w:eastAsia="Times New Roman" w:hAnsi="Calibri" w:cs="Calibri"/>
                <w:b/>
                <w:bCs/>
                <w:color w:val="000000"/>
                <w:lang w:val="en-US"/>
              </w:rPr>
              <w:t>1 Year</w:t>
            </w:r>
          </w:p>
        </w:tc>
        <w:tc>
          <w:tcPr>
            <w:tcW w:w="2721" w:type="dxa"/>
            <w:tcBorders>
              <w:top w:val="single" w:sz="4" w:space="0" w:color="8EA9DB"/>
              <w:left w:val="nil"/>
              <w:bottom w:val="single" w:sz="4" w:space="0" w:color="8EA9DB"/>
              <w:right w:val="single" w:sz="4" w:space="0" w:color="8EA9DB"/>
            </w:tcBorders>
            <w:shd w:val="clear" w:color="auto" w:fill="auto"/>
            <w:noWrap/>
            <w:vAlign w:val="center"/>
            <w:hideMark/>
          </w:tcPr>
          <w:p w14:paraId="47C91885" w14:textId="30C7C311" w:rsidR="00205976" w:rsidRPr="00205976" w:rsidRDefault="00F87DDA" w:rsidP="00205976">
            <w:pPr>
              <w:spacing w:after="0" w:line="240" w:lineRule="auto"/>
              <w:jc w:val="center"/>
              <w:rPr>
                <w:rFonts w:ascii="Calibri" w:eastAsia="Times New Roman" w:hAnsi="Calibri" w:cs="Calibri"/>
                <w:b/>
                <w:bCs/>
                <w:color w:val="000000"/>
                <w:lang w:val="en-US"/>
              </w:rPr>
            </w:pPr>
            <w:r w:rsidRPr="00205976">
              <w:rPr>
                <w:rFonts w:ascii="Calibri" w:eastAsia="Times New Roman" w:hAnsi="Calibri" w:cs="Calibri"/>
                <w:b/>
                <w:bCs/>
                <w:color w:val="000000"/>
                <w:lang w:val="en-US"/>
              </w:rPr>
              <w:t>Finalize</w:t>
            </w:r>
            <w:r w:rsidR="00205976" w:rsidRPr="00205976">
              <w:rPr>
                <w:rFonts w:ascii="Calibri" w:eastAsia="Times New Roman" w:hAnsi="Calibri" w:cs="Calibri"/>
                <w:b/>
                <w:bCs/>
                <w:color w:val="000000"/>
                <w:lang w:val="en-US"/>
              </w:rPr>
              <w:t xml:space="preserve"> Technical Designs</w:t>
            </w:r>
          </w:p>
        </w:tc>
      </w:tr>
      <w:tr w:rsidR="00F87DDA" w:rsidRPr="00205976" w14:paraId="5DBFC837" w14:textId="77777777" w:rsidTr="00F87DDA">
        <w:trPr>
          <w:trHeight w:val="300"/>
        </w:trPr>
        <w:tc>
          <w:tcPr>
            <w:tcW w:w="1757" w:type="dxa"/>
            <w:tcBorders>
              <w:top w:val="single" w:sz="4" w:space="0" w:color="8EA9DB"/>
              <w:left w:val="single" w:sz="4" w:space="0" w:color="8EA9DB"/>
              <w:bottom w:val="single" w:sz="4" w:space="0" w:color="8EA9DB"/>
              <w:right w:val="nil"/>
            </w:tcBorders>
            <w:shd w:val="clear" w:color="D9E1F2" w:fill="D9E1F2"/>
            <w:noWrap/>
            <w:vAlign w:val="center"/>
            <w:hideMark/>
          </w:tcPr>
          <w:p w14:paraId="10D11E7D"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003a</w:t>
            </w:r>
          </w:p>
        </w:tc>
        <w:tc>
          <w:tcPr>
            <w:tcW w:w="3345" w:type="dxa"/>
            <w:tcBorders>
              <w:top w:val="single" w:sz="4" w:space="0" w:color="8EA9DB"/>
              <w:left w:val="nil"/>
              <w:bottom w:val="single" w:sz="4" w:space="0" w:color="8EA9DB"/>
              <w:right w:val="nil"/>
            </w:tcBorders>
            <w:shd w:val="clear" w:color="D9E1F2" w:fill="D9E1F2"/>
            <w:noWrap/>
            <w:vAlign w:val="center"/>
            <w:hideMark/>
          </w:tcPr>
          <w:p w14:paraId="418B5F4D"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 xml:space="preserve">Electrical </w:t>
            </w:r>
          </w:p>
        </w:tc>
        <w:tc>
          <w:tcPr>
            <w:tcW w:w="2154" w:type="dxa"/>
            <w:tcBorders>
              <w:top w:val="single" w:sz="4" w:space="0" w:color="8EA9DB"/>
              <w:left w:val="nil"/>
              <w:bottom w:val="single" w:sz="4" w:space="0" w:color="8EA9DB"/>
              <w:right w:val="nil"/>
            </w:tcBorders>
            <w:shd w:val="clear" w:color="D9E1F2" w:fill="D9E1F2"/>
            <w:noWrap/>
            <w:vAlign w:val="center"/>
            <w:hideMark/>
          </w:tcPr>
          <w:p w14:paraId="1AD3E82A" w14:textId="77777777" w:rsidR="00205976" w:rsidRPr="00205976" w:rsidRDefault="00205976" w:rsidP="00205976">
            <w:pPr>
              <w:spacing w:after="0" w:line="240" w:lineRule="auto"/>
              <w:jc w:val="center"/>
              <w:rPr>
                <w:rFonts w:ascii="Calibri" w:eastAsia="Times New Roman" w:hAnsi="Calibri" w:cs="Calibri"/>
                <w:color w:val="000000"/>
                <w:lang w:val="en-US"/>
              </w:rPr>
            </w:pPr>
          </w:p>
        </w:tc>
        <w:tc>
          <w:tcPr>
            <w:tcW w:w="2721" w:type="dxa"/>
            <w:tcBorders>
              <w:top w:val="single" w:sz="4" w:space="0" w:color="8EA9DB"/>
              <w:left w:val="nil"/>
              <w:bottom w:val="single" w:sz="4" w:space="0" w:color="8EA9DB"/>
              <w:right w:val="single" w:sz="4" w:space="0" w:color="8EA9DB"/>
            </w:tcBorders>
            <w:shd w:val="clear" w:color="D9E1F2" w:fill="D9E1F2"/>
            <w:noWrap/>
            <w:vAlign w:val="center"/>
            <w:hideMark/>
          </w:tcPr>
          <w:p w14:paraId="4E7E48E8" w14:textId="48303295" w:rsidR="00205976" w:rsidRPr="00205976" w:rsidRDefault="00732192" w:rsidP="00205976">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tc>
      </w:tr>
      <w:tr w:rsidR="00F87DDA" w:rsidRPr="00205976" w14:paraId="70A68C16" w14:textId="77777777" w:rsidTr="00F87DDA">
        <w:trPr>
          <w:trHeight w:val="300"/>
        </w:trPr>
        <w:tc>
          <w:tcPr>
            <w:tcW w:w="1757" w:type="dxa"/>
            <w:tcBorders>
              <w:top w:val="single" w:sz="4" w:space="0" w:color="8EA9DB"/>
              <w:left w:val="single" w:sz="4" w:space="0" w:color="8EA9DB"/>
              <w:bottom w:val="single" w:sz="4" w:space="0" w:color="8EA9DB"/>
              <w:right w:val="nil"/>
            </w:tcBorders>
            <w:shd w:val="clear" w:color="auto" w:fill="auto"/>
            <w:noWrap/>
            <w:vAlign w:val="center"/>
            <w:hideMark/>
          </w:tcPr>
          <w:p w14:paraId="2170E151"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003b</w:t>
            </w:r>
          </w:p>
        </w:tc>
        <w:tc>
          <w:tcPr>
            <w:tcW w:w="3345" w:type="dxa"/>
            <w:tcBorders>
              <w:top w:val="single" w:sz="4" w:space="0" w:color="8EA9DB"/>
              <w:left w:val="nil"/>
              <w:bottom w:val="single" w:sz="4" w:space="0" w:color="8EA9DB"/>
              <w:right w:val="nil"/>
            </w:tcBorders>
            <w:shd w:val="clear" w:color="auto" w:fill="auto"/>
            <w:noWrap/>
            <w:vAlign w:val="center"/>
            <w:hideMark/>
          </w:tcPr>
          <w:p w14:paraId="02809328"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Structural</w:t>
            </w:r>
          </w:p>
        </w:tc>
        <w:tc>
          <w:tcPr>
            <w:tcW w:w="2154" w:type="dxa"/>
            <w:tcBorders>
              <w:top w:val="single" w:sz="4" w:space="0" w:color="8EA9DB"/>
              <w:left w:val="nil"/>
              <w:bottom w:val="single" w:sz="4" w:space="0" w:color="8EA9DB"/>
              <w:right w:val="nil"/>
            </w:tcBorders>
            <w:shd w:val="clear" w:color="auto" w:fill="auto"/>
            <w:noWrap/>
            <w:vAlign w:val="center"/>
            <w:hideMark/>
          </w:tcPr>
          <w:p w14:paraId="199A17E3" w14:textId="77777777" w:rsidR="00205976" w:rsidRPr="00205976" w:rsidRDefault="00205976" w:rsidP="00205976">
            <w:pPr>
              <w:spacing w:after="0" w:line="240" w:lineRule="auto"/>
              <w:jc w:val="center"/>
              <w:rPr>
                <w:rFonts w:ascii="Calibri" w:eastAsia="Times New Roman" w:hAnsi="Calibri" w:cs="Calibri"/>
                <w:color w:val="000000"/>
                <w:lang w:val="en-US"/>
              </w:rPr>
            </w:pPr>
          </w:p>
        </w:tc>
        <w:tc>
          <w:tcPr>
            <w:tcW w:w="2721" w:type="dxa"/>
            <w:tcBorders>
              <w:top w:val="single" w:sz="4" w:space="0" w:color="8EA9DB"/>
              <w:left w:val="nil"/>
              <w:bottom w:val="single" w:sz="4" w:space="0" w:color="8EA9DB"/>
              <w:right w:val="single" w:sz="4" w:space="0" w:color="8EA9DB"/>
            </w:tcBorders>
            <w:shd w:val="clear" w:color="auto" w:fill="auto"/>
            <w:noWrap/>
            <w:vAlign w:val="center"/>
            <w:hideMark/>
          </w:tcPr>
          <w:p w14:paraId="47931557" w14:textId="7C1156C4" w:rsidR="00205976" w:rsidRPr="00205976" w:rsidRDefault="00732192" w:rsidP="00205976">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tc>
      </w:tr>
      <w:tr w:rsidR="00F87DDA" w:rsidRPr="00205976" w14:paraId="4102F313" w14:textId="77777777" w:rsidTr="00F87DDA">
        <w:trPr>
          <w:trHeight w:val="300"/>
        </w:trPr>
        <w:tc>
          <w:tcPr>
            <w:tcW w:w="1757" w:type="dxa"/>
            <w:tcBorders>
              <w:top w:val="single" w:sz="4" w:space="0" w:color="8EA9DB"/>
              <w:left w:val="single" w:sz="4" w:space="0" w:color="8EA9DB"/>
              <w:bottom w:val="single" w:sz="4" w:space="0" w:color="8EA9DB"/>
              <w:right w:val="nil"/>
            </w:tcBorders>
            <w:shd w:val="clear" w:color="D9E1F2" w:fill="D9E1F2"/>
            <w:noWrap/>
            <w:vAlign w:val="center"/>
            <w:hideMark/>
          </w:tcPr>
          <w:p w14:paraId="40590DE5"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003c</w:t>
            </w:r>
          </w:p>
        </w:tc>
        <w:tc>
          <w:tcPr>
            <w:tcW w:w="3345" w:type="dxa"/>
            <w:tcBorders>
              <w:top w:val="single" w:sz="4" w:space="0" w:color="8EA9DB"/>
              <w:left w:val="nil"/>
              <w:bottom w:val="single" w:sz="4" w:space="0" w:color="8EA9DB"/>
              <w:right w:val="nil"/>
            </w:tcBorders>
            <w:shd w:val="clear" w:color="D9E1F2" w:fill="D9E1F2"/>
            <w:noWrap/>
            <w:vAlign w:val="center"/>
            <w:hideMark/>
          </w:tcPr>
          <w:p w14:paraId="3376E53B"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Environmental</w:t>
            </w:r>
          </w:p>
        </w:tc>
        <w:tc>
          <w:tcPr>
            <w:tcW w:w="2154" w:type="dxa"/>
            <w:tcBorders>
              <w:top w:val="single" w:sz="4" w:space="0" w:color="8EA9DB"/>
              <w:left w:val="nil"/>
              <w:bottom w:val="single" w:sz="4" w:space="0" w:color="8EA9DB"/>
              <w:right w:val="nil"/>
            </w:tcBorders>
            <w:shd w:val="clear" w:color="D9E1F2" w:fill="D9E1F2"/>
            <w:noWrap/>
            <w:vAlign w:val="center"/>
            <w:hideMark/>
          </w:tcPr>
          <w:p w14:paraId="7344D682" w14:textId="77777777" w:rsidR="00205976" w:rsidRPr="00205976" w:rsidRDefault="00205976" w:rsidP="00205976">
            <w:pPr>
              <w:spacing w:after="0" w:line="240" w:lineRule="auto"/>
              <w:jc w:val="center"/>
              <w:rPr>
                <w:rFonts w:ascii="Calibri" w:eastAsia="Times New Roman" w:hAnsi="Calibri" w:cs="Calibri"/>
                <w:color w:val="000000"/>
                <w:lang w:val="en-US"/>
              </w:rPr>
            </w:pPr>
          </w:p>
        </w:tc>
        <w:tc>
          <w:tcPr>
            <w:tcW w:w="2721" w:type="dxa"/>
            <w:tcBorders>
              <w:top w:val="single" w:sz="4" w:space="0" w:color="8EA9DB"/>
              <w:left w:val="nil"/>
              <w:bottom w:val="single" w:sz="4" w:space="0" w:color="8EA9DB"/>
              <w:right w:val="single" w:sz="4" w:space="0" w:color="8EA9DB"/>
            </w:tcBorders>
            <w:shd w:val="clear" w:color="D9E1F2" w:fill="D9E1F2"/>
            <w:noWrap/>
            <w:vAlign w:val="center"/>
            <w:hideMark/>
          </w:tcPr>
          <w:p w14:paraId="32E61D68" w14:textId="403A98D6" w:rsidR="00205976" w:rsidRPr="00205976" w:rsidRDefault="00732192" w:rsidP="00205976">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tc>
      </w:tr>
      <w:tr w:rsidR="00F87DDA" w:rsidRPr="00205976" w14:paraId="29338D21" w14:textId="77777777" w:rsidTr="00F87DDA">
        <w:trPr>
          <w:trHeight w:val="300"/>
        </w:trPr>
        <w:tc>
          <w:tcPr>
            <w:tcW w:w="1757" w:type="dxa"/>
            <w:tcBorders>
              <w:top w:val="single" w:sz="4" w:space="0" w:color="8EA9DB"/>
              <w:left w:val="single" w:sz="4" w:space="0" w:color="8EA9DB"/>
              <w:bottom w:val="single" w:sz="4" w:space="0" w:color="8EA9DB"/>
              <w:right w:val="nil"/>
            </w:tcBorders>
            <w:shd w:val="clear" w:color="auto" w:fill="auto"/>
            <w:noWrap/>
            <w:vAlign w:val="center"/>
            <w:hideMark/>
          </w:tcPr>
          <w:p w14:paraId="29340701"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003d</w:t>
            </w:r>
          </w:p>
        </w:tc>
        <w:tc>
          <w:tcPr>
            <w:tcW w:w="3345" w:type="dxa"/>
            <w:tcBorders>
              <w:top w:val="single" w:sz="4" w:space="0" w:color="8EA9DB"/>
              <w:left w:val="nil"/>
              <w:bottom w:val="single" w:sz="4" w:space="0" w:color="8EA9DB"/>
              <w:right w:val="nil"/>
            </w:tcBorders>
            <w:shd w:val="clear" w:color="auto" w:fill="auto"/>
            <w:noWrap/>
            <w:vAlign w:val="center"/>
            <w:hideMark/>
          </w:tcPr>
          <w:p w14:paraId="4BFD88CE"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Software</w:t>
            </w:r>
          </w:p>
        </w:tc>
        <w:tc>
          <w:tcPr>
            <w:tcW w:w="2154" w:type="dxa"/>
            <w:tcBorders>
              <w:top w:val="single" w:sz="4" w:space="0" w:color="8EA9DB"/>
              <w:left w:val="nil"/>
              <w:bottom w:val="single" w:sz="4" w:space="0" w:color="8EA9DB"/>
              <w:right w:val="nil"/>
            </w:tcBorders>
            <w:shd w:val="clear" w:color="auto" w:fill="auto"/>
            <w:noWrap/>
            <w:vAlign w:val="center"/>
            <w:hideMark/>
          </w:tcPr>
          <w:p w14:paraId="58761FB3" w14:textId="77777777" w:rsidR="00205976" w:rsidRPr="00205976" w:rsidRDefault="00205976" w:rsidP="00205976">
            <w:pPr>
              <w:spacing w:after="0" w:line="240" w:lineRule="auto"/>
              <w:jc w:val="center"/>
              <w:rPr>
                <w:rFonts w:ascii="Calibri" w:eastAsia="Times New Roman" w:hAnsi="Calibri" w:cs="Calibri"/>
                <w:color w:val="000000"/>
                <w:lang w:val="en-US"/>
              </w:rPr>
            </w:pPr>
          </w:p>
        </w:tc>
        <w:tc>
          <w:tcPr>
            <w:tcW w:w="2721" w:type="dxa"/>
            <w:tcBorders>
              <w:top w:val="single" w:sz="4" w:space="0" w:color="8EA9DB"/>
              <w:left w:val="nil"/>
              <w:bottom w:val="single" w:sz="4" w:space="0" w:color="8EA9DB"/>
              <w:right w:val="single" w:sz="4" w:space="0" w:color="8EA9DB"/>
            </w:tcBorders>
            <w:shd w:val="clear" w:color="auto" w:fill="auto"/>
            <w:noWrap/>
            <w:vAlign w:val="center"/>
            <w:hideMark/>
          </w:tcPr>
          <w:p w14:paraId="46AB0033" w14:textId="2306187E" w:rsidR="00205976" w:rsidRPr="00205976" w:rsidRDefault="00732192" w:rsidP="00205976">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tc>
      </w:tr>
      <w:tr w:rsidR="00F87DDA" w:rsidRPr="00205976" w14:paraId="4B6A7699" w14:textId="77777777" w:rsidTr="00F87DDA">
        <w:trPr>
          <w:trHeight w:val="300"/>
        </w:trPr>
        <w:tc>
          <w:tcPr>
            <w:tcW w:w="1757" w:type="dxa"/>
            <w:tcBorders>
              <w:top w:val="single" w:sz="4" w:space="0" w:color="8EA9DB"/>
              <w:left w:val="single" w:sz="4" w:space="0" w:color="8EA9DB"/>
              <w:bottom w:val="single" w:sz="4" w:space="0" w:color="8EA9DB"/>
              <w:right w:val="nil"/>
            </w:tcBorders>
            <w:shd w:val="clear" w:color="D9E1F2" w:fill="D9E1F2"/>
            <w:noWrap/>
            <w:vAlign w:val="center"/>
            <w:hideMark/>
          </w:tcPr>
          <w:p w14:paraId="39B9F458" w14:textId="77777777" w:rsidR="00205976" w:rsidRPr="00205976" w:rsidRDefault="00205976" w:rsidP="00205976">
            <w:pPr>
              <w:spacing w:after="0" w:line="240" w:lineRule="auto"/>
              <w:jc w:val="center"/>
              <w:rPr>
                <w:rFonts w:ascii="Calibri" w:eastAsia="Times New Roman" w:hAnsi="Calibri" w:cs="Calibri"/>
                <w:b/>
                <w:bCs/>
                <w:color w:val="000000"/>
                <w:lang w:val="en-US"/>
              </w:rPr>
            </w:pPr>
            <w:r w:rsidRPr="00205976">
              <w:rPr>
                <w:rFonts w:ascii="Calibri" w:eastAsia="Times New Roman" w:hAnsi="Calibri" w:cs="Calibri"/>
                <w:b/>
                <w:bCs/>
                <w:color w:val="000000"/>
                <w:lang w:val="en-US"/>
              </w:rPr>
              <w:t>4</w:t>
            </w:r>
          </w:p>
        </w:tc>
        <w:tc>
          <w:tcPr>
            <w:tcW w:w="3345" w:type="dxa"/>
            <w:tcBorders>
              <w:top w:val="single" w:sz="4" w:space="0" w:color="8EA9DB"/>
              <w:left w:val="nil"/>
              <w:bottom w:val="single" w:sz="4" w:space="0" w:color="8EA9DB"/>
              <w:right w:val="nil"/>
            </w:tcBorders>
            <w:shd w:val="clear" w:color="D9E1F2" w:fill="D9E1F2"/>
            <w:noWrap/>
            <w:vAlign w:val="center"/>
            <w:hideMark/>
          </w:tcPr>
          <w:p w14:paraId="2DDFA724" w14:textId="77777777" w:rsidR="00205976" w:rsidRPr="00205976" w:rsidRDefault="00205976" w:rsidP="00205976">
            <w:pPr>
              <w:spacing w:after="0" w:line="240" w:lineRule="auto"/>
              <w:jc w:val="center"/>
              <w:rPr>
                <w:rFonts w:ascii="Calibri" w:eastAsia="Times New Roman" w:hAnsi="Calibri" w:cs="Calibri"/>
                <w:b/>
                <w:bCs/>
                <w:color w:val="000000"/>
                <w:lang w:val="en-US"/>
              </w:rPr>
            </w:pPr>
            <w:r w:rsidRPr="00205976">
              <w:rPr>
                <w:rFonts w:ascii="Calibri" w:eastAsia="Times New Roman" w:hAnsi="Calibri" w:cs="Calibri"/>
                <w:b/>
                <w:bCs/>
                <w:color w:val="000000"/>
                <w:lang w:val="en-US"/>
              </w:rPr>
              <w:t>Site Construction</w:t>
            </w:r>
          </w:p>
        </w:tc>
        <w:tc>
          <w:tcPr>
            <w:tcW w:w="2154" w:type="dxa"/>
            <w:tcBorders>
              <w:top w:val="single" w:sz="4" w:space="0" w:color="8EA9DB"/>
              <w:left w:val="nil"/>
              <w:bottom w:val="single" w:sz="4" w:space="0" w:color="8EA9DB"/>
              <w:right w:val="nil"/>
            </w:tcBorders>
            <w:shd w:val="clear" w:color="D9E1F2" w:fill="D9E1F2"/>
            <w:noWrap/>
            <w:vAlign w:val="center"/>
            <w:hideMark/>
          </w:tcPr>
          <w:p w14:paraId="781BDB61" w14:textId="77777777" w:rsidR="00205976" w:rsidRPr="00205976" w:rsidRDefault="00205976" w:rsidP="00205976">
            <w:pPr>
              <w:spacing w:after="0" w:line="240" w:lineRule="auto"/>
              <w:jc w:val="center"/>
              <w:rPr>
                <w:rFonts w:ascii="Calibri" w:eastAsia="Times New Roman" w:hAnsi="Calibri" w:cs="Calibri"/>
                <w:b/>
                <w:bCs/>
                <w:color w:val="000000"/>
                <w:lang w:val="en-US"/>
              </w:rPr>
            </w:pPr>
            <w:r w:rsidRPr="00205976">
              <w:rPr>
                <w:rFonts w:ascii="Calibri" w:eastAsia="Times New Roman" w:hAnsi="Calibri" w:cs="Calibri"/>
                <w:b/>
                <w:bCs/>
                <w:color w:val="000000"/>
                <w:lang w:val="en-US"/>
              </w:rPr>
              <w:t>1.5 Years</w:t>
            </w:r>
          </w:p>
        </w:tc>
        <w:tc>
          <w:tcPr>
            <w:tcW w:w="2721" w:type="dxa"/>
            <w:tcBorders>
              <w:top w:val="single" w:sz="4" w:space="0" w:color="8EA9DB"/>
              <w:left w:val="nil"/>
              <w:bottom w:val="single" w:sz="4" w:space="0" w:color="8EA9DB"/>
              <w:right w:val="single" w:sz="4" w:space="0" w:color="8EA9DB"/>
            </w:tcBorders>
            <w:shd w:val="clear" w:color="D9E1F2" w:fill="D9E1F2"/>
            <w:noWrap/>
            <w:vAlign w:val="center"/>
            <w:hideMark/>
          </w:tcPr>
          <w:p w14:paraId="5FBC0721" w14:textId="77777777" w:rsidR="00205976" w:rsidRPr="00205976" w:rsidRDefault="00205976" w:rsidP="00205976">
            <w:pPr>
              <w:spacing w:after="0" w:line="240" w:lineRule="auto"/>
              <w:jc w:val="center"/>
              <w:rPr>
                <w:rFonts w:ascii="Calibri" w:eastAsia="Times New Roman" w:hAnsi="Calibri" w:cs="Calibri"/>
                <w:b/>
                <w:bCs/>
                <w:color w:val="000000"/>
                <w:lang w:val="en-US"/>
              </w:rPr>
            </w:pPr>
            <w:r w:rsidRPr="00205976">
              <w:rPr>
                <w:rFonts w:ascii="Calibri" w:eastAsia="Times New Roman" w:hAnsi="Calibri" w:cs="Calibri"/>
                <w:b/>
                <w:bCs/>
                <w:color w:val="000000"/>
                <w:lang w:val="en-US"/>
              </w:rPr>
              <w:t>Complete Site Construction</w:t>
            </w:r>
          </w:p>
        </w:tc>
      </w:tr>
      <w:tr w:rsidR="00F87DDA" w:rsidRPr="00205976" w14:paraId="0808D79B" w14:textId="77777777" w:rsidTr="00F87DDA">
        <w:trPr>
          <w:trHeight w:val="300"/>
        </w:trPr>
        <w:tc>
          <w:tcPr>
            <w:tcW w:w="1757" w:type="dxa"/>
            <w:tcBorders>
              <w:top w:val="single" w:sz="4" w:space="0" w:color="8EA9DB"/>
              <w:left w:val="single" w:sz="4" w:space="0" w:color="8EA9DB"/>
              <w:bottom w:val="single" w:sz="4" w:space="0" w:color="8EA9DB"/>
              <w:right w:val="nil"/>
            </w:tcBorders>
            <w:shd w:val="clear" w:color="auto" w:fill="auto"/>
            <w:noWrap/>
            <w:vAlign w:val="center"/>
            <w:hideMark/>
          </w:tcPr>
          <w:p w14:paraId="4E549DDA"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004a</w:t>
            </w:r>
          </w:p>
        </w:tc>
        <w:tc>
          <w:tcPr>
            <w:tcW w:w="3345" w:type="dxa"/>
            <w:tcBorders>
              <w:top w:val="single" w:sz="4" w:space="0" w:color="8EA9DB"/>
              <w:left w:val="nil"/>
              <w:bottom w:val="single" w:sz="4" w:space="0" w:color="8EA9DB"/>
              <w:right w:val="nil"/>
            </w:tcBorders>
            <w:shd w:val="clear" w:color="auto" w:fill="auto"/>
            <w:noWrap/>
            <w:vAlign w:val="center"/>
            <w:hideMark/>
          </w:tcPr>
          <w:p w14:paraId="1F389EF8"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Foundation Reinforcement</w:t>
            </w:r>
          </w:p>
        </w:tc>
        <w:tc>
          <w:tcPr>
            <w:tcW w:w="2154" w:type="dxa"/>
            <w:tcBorders>
              <w:top w:val="single" w:sz="4" w:space="0" w:color="8EA9DB"/>
              <w:left w:val="nil"/>
              <w:bottom w:val="single" w:sz="4" w:space="0" w:color="8EA9DB"/>
              <w:right w:val="nil"/>
            </w:tcBorders>
            <w:shd w:val="clear" w:color="auto" w:fill="auto"/>
            <w:noWrap/>
            <w:vAlign w:val="center"/>
            <w:hideMark/>
          </w:tcPr>
          <w:p w14:paraId="5A3763B6"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w:t>
            </w:r>
          </w:p>
        </w:tc>
        <w:tc>
          <w:tcPr>
            <w:tcW w:w="2721" w:type="dxa"/>
            <w:tcBorders>
              <w:top w:val="single" w:sz="4" w:space="0" w:color="8EA9DB"/>
              <w:left w:val="nil"/>
              <w:bottom w:val="single" w:sz="4" w:space="0" w:color="8EA9DB"/>
              <w:right w:val="single" w:sz="4" w:space="0" w:color="8EA9DB"/>
            </w:tcBorders>
            <w:shd w:val="clear" w:color="auto" w:fill="auto"/>
            <w:noWrap/>
            <w:vAlign w:val="center"/>
            <w:hideMark/>
          </w:tcPr>
          <w:p w14:paraId="19F9323C" w14:textId="3BE66FF1" w:rsidR="00205976" w:rsidRPr="00205976" w:rsidRDefault="00732192" w:rsidP="0020597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w:t>
            </w:r>
          </w:p>
        </w:tc>
      </w:tr>
      <w:tr w:rsidR="00F87DDA" w:rsidRPr="00205976" w14:paraId="42978E65" w14:textId="77777777" w:rsidTr="00F87DDA">
        <w:trPr>
          <w:trHeight w:val="300"/>
        </w:trPr>
        <w:tc>
          <w:tcPr>
            <w:tcW w:w="1757" w:type="dxa"/>
            <w:tcBorders>
              <w:top w:val="single" w:sz="4" w:space="0" w:color="8EA9DB"/>
              <w:left w:val="single" w:sz="4" w:space="0" w:color="8EA9DB"/>
              <w:bottom w:val="single" w:sz="4" w:space="0" w:color="8EA9DB"/>
              <w:right w:val="nil"/>
            </w:tcBorders>
            <w:shd w:val="clear" w:color="D9E1F2" w:fill="D9E1F2"/>
            <w:noWrap/>
            <w:vAlign w:val="center"/>
            <w:hideMark/>
          </w:tcPr>
          <w:p w14:paraId="56440470"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004b</w:t>
            </w:r>
          </w:p>
        </w:tc>
        <w:tc>
          <w:tcPr>
            <w:tcW w:w="3345" w:type="dxa"/>
            <w:tcBorders>
              <w:top w:val="single" w:sz="4" w:space="0" w:color="8EA9DB"/>
              <w:left w:val="nil"/>
              <w:bottom w:val="single" w:sz="4" w:space="0" w:color="8EA9DB"/>
              <w:right w:val="nil"/>
            </w:tcBorders>
            <w:shd w:val="clear" w:color="D9E1F2" w:fill="D9E1F2"/>
            <w:noWrap/>
            <w:vAlign w:val="center"/>
            <w:hideMark/>
          </w:tcPr>
          <w:p w14:paraId="0A6B2032"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Transport Links &amp; Roads</w:t>
            </w:r>
          </w:p>
        </w:tc>
        <w:tc>
          <w:tcPr>
            <w:tcW w:w="2154" w:type="dxa"/>
            <w:tcBorders>
              <w:top w:val="single" w:sz="4" w:space="0" w:color="8EA9DB"/>
              <w:left w:val="nil"/>
              <w:bottom w:val="single" w:sz="4" w:space="0" w:color="8EA9DB"/>
              <w:right w:val="nil"/>
            </w:tcBorders>
            <w:shd w:val="clear" w:color="D9E1F2" w:fill="D9E1F2"/>
            <w:noWrap/>
            <w:vAlign w:val="center"/>
            <w:hideMark/>
          </w:tcPr>
          <w:p w14:paraId="4ABEDA08"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w:t>
            </w:r>
          </w:p>
        </w:tc>
        <w:tc>
          <w:tcPr>
            <w:tcW w:w="2721" w:type="dxa"/>
            <w:tcBorders>
              <w:top w:val="single" w:sz="4" w:space="0" w:color="8EA9DB"/>
              <w:left w:val="nil"/>
              <w:bottom w:val="single" w:sz="4" w:space="0" w:color="8EA9DB"/>
              <w:right w:val="single" w:sz="4" w:space="0" w:color="8EA9DB"/>
            </w:tcBorders>
            <w:shd w:val="clear" w:color="D9E1F2" w:fill="D9E1F2"/>
            <w:noWrap/>
            <w:vAlign w:val="center"/>
            <w:hideMark/>
          </w:tcPr>
          <w:p w14:paraId="16BF43C5" w14:textId="1261460C" w:rsidR="00205976" w:rsidRPr="00205976" w:rsidRDefault="00732192" w:rsidP="0020597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w:t>
            </w:r>
          </w:p>
        </w:tc>
      </w:tr>
      <w:tr w:rsidR="00F87DDA" w:rsidRPr="00205976" w14:paraId="4B24A33F" w14:textId="77777777" w:rsidTr="00F87DDA">
        <w:trPr>
          <w:trHeight w:val="300"/>
        </w:trPr>
        <w:tc>
          <w:tcPr>
            <w:tcW w:w="1757" w:type="dxa"/>
            <w:tcBorders>
              <w:top w:val="single" w:sz="4" w:space="0" w:color="8EA9DB"/>
              <w:left w:val="single" w:sz="4" w:space="0" w:color="8EA9DB"/>
              <w:bottom w:val="single" w:sz="4" w:space="0" w:color="8EA9DB"/>
              <w:right w:val="nil"/>
            </w:tcBorders>
            <w:shd w:val="clear" w:color="auto" w:fill="auto"/>
            <w:noWrap/>
            <w:vAlign w:val="center"/>
            <w:hideMark/>
          </w:tcPr>
          <w:p w14:paraId="4B3E8A83"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004c</w:t>
            </w:r>
          </w:p>
        </w:tc>
        <w:tc>
          <w:tcPr>
            <w:tcW w:w="3345" w:type="dxa"/>
            <w:tcBorders>
              <w:top w:val="single" w:sz="4" w:space="0" w:color="8EA9DB"/>
              <w:left w:val="nil"/>
              <w:bottom w:val="single" w:sz="4" w:space="0" w:color="8EA9DB"/>
              <w:right w:val="nil"/>
            </w:tcBorders>
            <w:shd w:val="clear" w:color="auto" w:fill="auto"/>
            <w:noWrap/>
            <w:vAlign w:val="center"/>
            <w:hideMark/>
          </w:tcPr>
          <w:p w14:paraId="3954AAEB"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Utility Access</w:t>
            </w:r>
          </w:p>
        </w:tc>
        <w:tc>
          <w:tcPr>
            <w:tcW w:w="2154" w:type="dxa"/>
            <w:tcBorders>
              <w:top w:val="single" w:sz="4" w:space="0" w:color="8EA9DB"/>
              <w:left w:val="nil"/>
              <w:bottom w:val="single" w:sz="4" w:space="0" w:color="8EA9DB"/>
              <w:right w:val="nil"/>
            </w:tcBorders>
            <w:shd w:val="clear" w:color="auto" w:fill="auto"/>
            <w:noWrap/>
            <w:vAlign w:val="center"/>
            <w:hideMark/>
          </w:tcPr>
          <w:p w14:paraId="002DBF5C"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w:t>
            </w:r>
          </w:p>
        </w:tc>
        <w:tc>
          <w:tcPr>
            <w:tcW w:w="2721" w:type="dxa"/>
            <w:tcBorders>
              <w:top w:val="single" w:sz="4" w:space="0" w:color="8EA9DB"/>
              <w:left w:val="nil"/>
              <w:bottom w:val="single" w:sz="4" w:space="0" w:color="8EA9DB"/>
              <w:right w:val="single" w:sz="4" w:space="0" w:color="8EA9DB"/>
            </w:tcBorders>
            <w:shd w:val="clear" w:color="auto" w:fill="auto"/>
            <w:noWrap/>
            <w:vAlign w:val="center"/>
            <w:hideMark/>
          </w:tcPr>
          <w:p w14:paraId="7612D28F" w14:textId="38C8F780" w:rsidR="00205976" w:rsidRPr="00205976" w:rsidRDefault="00732192" w:rsidP="0020597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w:t>
            </w:r>
          </w:p>
        </w:tc>
      </w:tr>
      <w:tr w:rsidR="00F87DDA" w:rsidRPr="00205976" w14:paraId="084A90EF" w14:textId="77777777" w:rsidTr="00F87DDA">
        <w:trPr>
          <w:trHeight w:val="300"/>
        </w:trPr>
        <w:tc>
          <w:tcPr>
            <w:tcW w:w="1757" w:type="dxa"/>
            <w:tcBorders>
              <w:top w:val="single" w:sz="4" w:space="0" w:color="8EA9DB"/>
              <w:left w:val="single" w:sz="4" w:space="0" w:color="8EA9DB"/>
              <w:bottom w:val="single" w:sz="4" w:space="0" w:color="8EA9DB"/>
              <w:right w:val="nil"/>
            </w:tcBorders>
            <w:shd w:val="clear" w:color="D9E1F2" w:fill="D9E1F2"/>
            <w:noWrap/>
            <w:vAlign w:val="center"/>
            <w:hideMark/>
          </w:tcPr>
          <w:p w14:paraId="5797944F"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004d</w:t>
            </w:r>
          </w:p>
        </w:tc>
        <w:tc>
          <w:tcPr>
            <w:tcW w:w="3345" w:type="dxa"/>
            <w:tcBorders>
              <w:top w:val="single" w:sz="4" w:space="0" w:color="8EA9DB"/>
              <w:left w:val="nil"/>
              <w:bottom w:val="single" w:sz="4" w:space="0" w:color="8EA9DB"/>
              <w:right w:val="nil"/>
            </w:tcBorders>
            <w:shd w:val="clear" w:color="D9E1F2" w:fill="D9E1F2"/>
            <w:noWrap/>
            <w:vAlign w:val="center"/>
            <w:hideMark/>
          </w:tcPr>
          <w:p w14:paraId="6D216E2B"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Tracking Facility</w:t>
            </w:r>
          </w:p>
        </w:tc>
        <w:tc>
          <w:tcPr>
            <w:tcW w:w="2154" w:type="dxa"/>
            <w:tcBorders>
              <w:top w:val="single" w:sz="4" w:space="0" w:color="8EA9DB"/>
              <w:left w:val="nil"/>
              <w:bottom w:val="single" w:sz="4" w:space="0" w:color="8EA9DB"/>
              <w:right w:val="nil"/>
            </w:tcBorders>
            <w:shd w:val="clear" w:color="D9E1F2" w:fill="D9E1F2"/>
            <w:noWrap/>
            <w:vAlign w:val="center"/>
            <w:hideMark/>
          </w:tcPr>
          <w:p w14:paraId="368C4ECC"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w:t>
            </w:r>
          </w:p>
        </w:tc>
        <w:tc>
          <w:tcPr>
            <w:tcW w:w="2721" w:type="dxa"/>
            <w:tcBorders>
              <w:top w:val="single" w:sz="4" w:space="0" w:color="8EA9DB"/>
              <w:left w:val="nil"/>
              <w:bottom w:val="single" w:sz="4" w:space="0" w:color="8EA9DB"/>
              <w:right w:val="single" w:sz="4" w:space="0" w:color="8EA9DB"/>
            </w:tcBorders>
            <w:shd w:val="clear" w:color="D9E1F2" w:fill="D9E1F2"/>
            <w:noWrap/>
            <w:vAlign w:val="center"/>
            <w:hideMark/>
          </w:tcPr>
          <w:p w14:paraId="3FB7C698" w14:textId="10CBCBBC" w:rsidR="00205976" w:rsidRPr="00205976" w:rsidRDefault="00732192" w:rsidP="0020597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w:t>
            </w:r>
          </w:p>
        </w:tc>
      </w:tr>
      <w:tr w:rsidR="00F87DDA" w:rsidRPr="00205976" w14:paraId="689FF28D" w14:textId="77777777" w:rsidTr="00F87DDA">
        <w:trPr>
          <w:trHeight w:val="300"/>
        </w:trPr>
        <w:tc>
          <w:tcPr>
            <w:tcW w:w="1757" w:type="dxa"/>
            <w:tcBorders>
              <w:top w:val="single" w:sz="4" w:space="0" w:color="8EA9DB"/>
              <w:left w:val="single" w:sz="4" w:space="0" w:color="8EA9DB"/>
              <w:bottom w:val="single" w:sz="4" w:space="0" w:color="8EA9DB"/>
              <w:right w:val="nil"/>
            </w:tcBorders>
            <w:shd w:val="clear" w:color="auto" w:fill="auto"/>
            <w:noWrap/>
            <w:vAlign w:val="center"/>
            <w:hideMark/>
          </w:tcPr>
          <w:p w14:paraId="2FA6E0E4" w14:textId="77777777" w:rsidR="00205976" w:rsidRPr="00205976" w:rsidRDefault="00205976" w:rsidP="00205976">
            <w:pPr>
              <w:spacing w:after="0" w:line="240" w:lineRule="auto"/>
              <w:jc w:val="center"/>
              <w:rPr>
                <w:rFonts w:ascii="Calibri" w:eastAsia="Times New Roman" w:hAnsi="Calibri" w:cs="Calibri"/>
                <w:b/>
                <w:bCs/>
                <w:color w:val="000000"/>
                <w:lang w:val="en-US"/>
              </w:rPr>
            </w:pPr>
            <w:r w:rsidRPr="00205976">
              <w:rPr>
                <w:rFonts w:ascii="Calibri" w:eastAsia="Times New Roman" w:hAnsi="Calibri" w:cs="Calibri"/>
                <w:b/>
                <w:bCs/>
                <w:color w:val="000000"/>
                <w:lang w:val="en-US"/>
              </w:rPr>
              <w:t>5</w:t>
            </w:r>
          </w:p>
        </w:tc>
        <w:tc>
          <w:tcPr>
            <w:tcW w:w="3345" w:type="dxa"/>
            <w:tcBorders>
              <w:top w:val="single" w:sz="4" w:space="0" w:color="8EA9DB"/>
              <w:left w:val="nil"/>
              <w:bottom w:val="single" w:sz="4" w:space="0" w:color="8EA9DB"/>
              <w:right w:val="nil"/>
            </w:tcBorders>
            <w:shd w:val="clear" w:color="auto" w:fill="auto"/>
            <w:noWrap/>
            <w:vAlign w:val="center"/>
            <w:hideMark/>
          </w:tcPr>
          <w:p w14:paraId="300E49EB" w14:textId="77777777" w:rsidR="00205976" w:rsidRPr="00205976" w:rsidRDefault="00205976" w:rsidP="00205976">
            <w:pPr>
              <w:spacing w:after="0" w:line="240" w:lineRule="auto"/>
              <w:jc w:val="center"/>
              <w:rPr>
                <w:rFonts w:ascii="Calibri" w:eastAsia="Times New Roman" w:hAnsi="Calibri" w:cs="Calibri"/>
                <w:b/>
                <w:bCs/>
                <w:color w:val="000000"/>
                <w:lang w:val="en-US"/>
              </w:rPr>
            </w:pPr>
            <w:r w:rsidRPr="00205976">
              <w:rPr>
                <w:rFonts w:ascii="Calibri" w:eastAsia="Times New Roman" w:hAnsi="Calibri" w:cs="Calibri"/>
                <w:b/>
                <w:bCs/>
                <w:color w:val="000000"/>
                <w:lang w:val="en-US"/>
              </w:rPr>
              <w:t>Site Testing</w:t>
            </w:r>
          </w:p>
        </w:tc>
        <w:tc>
          <w:tcPr>
            <w:tcW w:w="2154" w:type="dxa"/>
            <w:tcBorders>
              <w:top w:val="single" w:sz="4" w:space="0" w:color="8EA9DB"/>
              <w:left w:val="nil"/>
              <w:bottom w:val="single" w:sz="4" w:space="0" w:color="8EA9DB"/>
              <w:right w:val="nil"/>
            </w:tcBorders>
            <w:shd w:val="clear" w:color="auto" w:fill="auto"/>
            <w:noWrap/>
            <w:vAlign w:val="center"/>
            <w:hideMark/>
          </w:tcPr>
          <w:p w14:paraId="2F3693F7" w14:textId="77777777" w:rsidR="00205976" w:rsidRPr="00205976" w:rsidRDefault="00205976" w:rsidP="00205976">
            <w:pPr>
              <w:spacing w:after="0" w:line="240" w:lineRule="auto"/>
              <w:jc w:val="center"/>
              <w:rPr>
                <w:rFonts w:ascii="Calibri" w:eastAsia="Times New Roman" w:hAnsi="Calibri" w:cs="Calibri"/>
                <w:b/>
                <w:bCs/>
                <w:color w:val="000000"/>
                <w:lang w:val="en-US"/>
              </w:rPr>
            </w:pPr>
            <w:r w:rsidRPr="00205976">
              <w:rPr>
                <w:rFonts w:ascii="Calibri" w:eastAsia="Times New Roman" w:hAnsi="Calibri" w:cs="Calibri"/>
                <w:b/>
                <w:bCs/>
                <w:color w:val="000000"/>
                <w:lang w:val="en-US"/>
              </w:rPr>
              <w:t>6 Months</w:t>
            </w:r>
          </w:p>
        </w:tc>
        <w:tc>
          <w:tcPr>
            <w:tcW w:w="2721" w:type="dxa"/>
            <w:tcBorders>
              <w:top w:val="single" w:sz="4" w:space="0" w:color="8EA9DB"/>
              <w:left w:val="nil"/>
              <w:bottom w:val="single" w:sz="4" w:space="0" w:color="8EA9DB"/>
              <w:right w:val="single" w:sz="4" w:space="0" w:color="8EA9DB"/>
            </w:tcBorders>
            <w:shd w:val="clear" w:color="auto" w:fill="auto"/>
            <w:noWrap/>
            <w:vAlign w:val="center"/>
            <w:hideMark/>
          </w:tcPr>
          <w:p w14:paraId="5BD72B2B" w14:textId="77777777" w:rsidR="00205976" w:rsidRPr="00205976" w:rsidRDefault="00205976" w:rsidP="00205976">
            <w:pPr>
              <w:spacing w:after="0" w:line="240" w:lineRule="auto"/>
              <w:jc w:val="center"/>
              <w:rPr>
                <w:rFonts w:ascii="Calibri" w:eastAsia="Times New Roman" w:hAnsi="Calibri" w:cs="Calibri"/>
                <w:b/>
                <w:bCs/>
                <w:color w:val="000000"/>
                <w:lang w:val="en-US"/>
              </w:rPr>
            </w:pPr>
            <w:r w:rsidRPr="00205976">
              <w:rPr>
                <w:rFonts w:ascii="Calibri" w:eastAsia="Times New Roman" w:hAnsi="Calibri" w:cs="Calibri"/>
                <w:b/>
                <w:bCs/>
                <w:color w:val="000000"/>
                <w:lang w:val="en-US"/>
              </w:rPr>
              <w:t>Test Facility Functionality</w:t>
            </w:r>
          </w:p>
        </w:tc>
      </w:tr>
      <w:tr w:rsidR="00F87DDA" w:rsidRPr="00205976" w14:paraId="06EEE639" w14:textId="77777777" w:rsidTr="00F87DDA">
        <w:trPr>
          <w:trHeight w:val="300"/>
        </w:trPr>
        <w:tc>
          <w:tcPr>
            <w:tcW w:w="1757" w:type="dxa"/>
            <w:tcBorders>
              <w:top w:val="single" w:sz="4" w:space="0" w:color="8EA9DB"/>
              <w:left w:val="single" w:sz="4" w:space="0" w:color="8EA9DB"/>
              <w:bottom w:val="single" w:sz="4" w:space="0" w:color="8EA9DB"/>
              <w:right w:val="nil"/>
            </w:tcBorders>
            <w:shd w:val="clear" w:color="D9E1F2" w:fill="D9E1F2"/>
            <w:noWrap/>
            <w:vAlign w:val="center"/>
            <w:hideMark/>
          </w:tcPr>
          <w:p w14:paraId="5B28F492"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005a</w:t>
            </w:r>
          </w:p>
        </w:tc>
        <w:tc>
          <w:tcPr>
            <w:tcW w:w="3345" w:type="dxa"/>
            <w:tcBorders>
              <w:top w:val="single" w:sz="4" w:space="0" w:color="8EA9DB"/>
              <w:left w:val="nil"/>
              <w:bottom w:val="single" w:sz="4" w:space="0" w:color="8EA9DB"/>
              <w:right w:val="nil"/>
            </w:tcBorders>
            <w:shd w:val="clear" w:color="D9E1F2" w:fill="D9E1F2"/>
            <w:noWrap/>
            <w:vAlign w:val="center"/>
            <w:hideMark/>
          </w:tcPr>
          <w:p w14:paraId="4D3B6DB7"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Software test</w:t>
            </w:r>
          </w:p>
        </w:tc>
        <w:tc>
          <w:tcPr>
            <w:tcW w:w="2154" w:type="dxa"/>
            <w:tcBorders>
              <w:top w:val="single" w:sz="4" w:space="0" w:color="8EA9DB"/>
              <w:left w:val="nil"/>
              <w:bottom w:val="single" w:sz="4" w:space="0" w:color="8EA9DB"/>
              <w:right w:val="nil"/>
            </w:tcBorders>
            <w:shd w:val="clear" w:color="D9E1F2" w:fill="D9E1F2"/>
            <w:noWrap/>
            <w:vAlign w:val="center"/>
            <w:hideMark/>
          </w:tcPr>
          <w:p w14:paraId="7BECD5CD"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w:t>
            </w:r>
          </w:p>
        </w:tc>
        <w:tc>
          <w:tcPr>
            <w:tcW w:w="2721" w:type="dxa"/>
            <w:tcBorders>
              <w:top w:val="single" w:sz="4" w:space="0" w:color="8EA9DB"/>
              <w:left w:val="nil"/>
              <w:bottom w:val="single" w:sz="4" w:space="0" w:color="8EA9DB"/>
              <w:right w:val="single" w:sz="4" w:space="0" w:color="8EA9DB"/>
            </w:tcBorders>
            <w:shd w:val="clear" w:color="D9E1F2" w:fill="D9E1F2"/>
            <w:noWrap/>
            <w:vAlign w:val="center"/>
            <w:hideMark/>
          </w:tcPr>
          <w:p w14:paraId="47D30EE3" w14:textId="7553A3CA" w:rsidR="00205976" w:rsidRPr="00205976" w:rsidRDefault="00732192" w:rsidP="0020597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w:t>
            </w:r>
          </w:p>
        </w:tc>
      </w:tr>
      <w:tr w:rsidR="00F87DDA" w:rsidRPr="00205976" w14:paraId="73E85DCE" w14:textId="77777777" w:rsidTr="00F87DDA">
        <w:trPr>
          <w:trHeight w:val="300"/>
        </w:trPr>
        <w:tc>
          <w:tcPr>
            <w:tcW w:w="1757" w:type="dxa"/>
            <w:tcBorders>
              <w:top w:val="single" w:sz="4" w:space="0" w:color="8EA9DB"/>
              <w:left w:val="single" w:sz="4" w:space="0" w:color="8EA9DB"/>
              <w:bottom w:val="single" w:sz="4" w:space="0" w:color="8EA9DB"/>
              <w:right w:val="nil"/>
            </w:tcBorders>
            <w:shd w:val="clear" w:color="auto" w:fill="auto"/>
            <w:noWrap/>
            <w:vAlign w:val="center"/>
            <w:hideMark/>
          </w:tcPr>
          <w:p w14:paraId="1602BE53"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005b</w:t>
            </w:r>
          </w:p>
        </w:tc>
        <w:tc>
          <w:tcPr>
            <w:tcW w:w="3345" w:type="dxa"/>
            <w:tcBorders>
              <w:top w:val="single" w:sz="4" w:space="0" w:color="8EA9DB"/>
              <w:left w:val="nil"/>
              <w:bottom w:val="single" w:sz="4" w:space="0" w:color="8EA9DB"/>
              <w:right w:val="nil"/>
            </w:tcBorders>
            <w:shd w:val="clear" w:color="auto" w:fill="auto"/>
            <w:noWrap/>
            <w:vAlign w:val="center"/>
            <w:hideMark/>
          </w:tcPr>
          <w:p w14:paraId="024C30AD"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Transport testing</w:t>
            </w:r>
          </w:p>
        </w:tc>
        <w:tc>
          <w:tcPr>
            <w:tcW w:w="2154" w:type="dxa"/>
            <w:tcBorders>
              <w:top w:val="single" w:sz="4" w:space="0" w:color="8EA9DB"/>
              <w:left w:val="nil"/>
              <w:bottom w:val="single" w:sz="4" w:space="0" w:color="8EA9DB"/>
              <w:right w:val="nil"/>
            </w:tcBorders>
            <w:shd w:val="clear" w:color="auto" w:fill="auto"/>
            <w:noWrap/>
            <w:vAlign w:val="center"/>
            <w:hideMark/>
          </w:tcPr>
          <w:p w14:paraId="3FF40B01"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w:t>
            </w:r>
          </w:p>
        </w:tc>
        <w:tc>
          <w:tcPr>
            <w:tcW w:w="2721" w:type="dxa"/>
            <w:tcBorders>
              <w:top w:val="single" w:sz="4" w:space="0" w:color="8EA9DB"/>
              <w:left w:val="nil"/>
              <w:bottom w:val="single" w:sz="4" w:space="0" w:color="8EA9DB"/>
              <w:right w:val="single" w:sz="4" w:space="0" w:color="8EA9DB"/>
            </w:tcBorders>
            <w:shd w:val="clear" w:color="auto" w:fill="auto"/>
            <w:noWrap/>
            <w:vAlign w:val="center"/>
            <w:hideMark/>
          </w:tcPr>
          <w:p w14:paraId="1056FB03" w14:textId="24BF7AF0" w:rsidR="00205976" w:rsidRPr="00205976" w:rsidRDefault="00732192" w:rsidP="0020597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w:t>
            </w:r>
          </w:p>
        </w:tc>
      </w:tr>
      <w:tr w:rsidR="00F87DDA" w:rsidRPr="00205976" w14:paraId="5FCE27B1" w14:textId="77777777" w:rsidTr="00F87DDA">
        <w:trPr>
          <w:trHeight w:val="300"/>
        </w:trPr>
        <w:tc>
          <w:tcPr>
            <w:tcW w:w="1757" w:type="dxa"/>
            <w:tcBorders>
              <w:top w:val="single" w:sz="4" w:space="0" w:color="8EA9DB"/>
              <w:left w:val="single" w:sz="4" w:space="0" w:color="8EA9DB"/>
              <w:bottom w:val="single" w:sz="4" w:space="0" w:color="8EA9DB"/>
              <w:right w:val="nil"/>
            </w:tcBorders>
            <w:shd w:val="clear" w:color="D9E1F2" w:fill="D9E1F2"/>
            <w:noWrap/>
            <w:vAlign w:val="center"/>
            <w:hideMark/>
          </w:tcPr>
          <w:p w14:paraId="34639F1F"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005c</w:t>
            </w:r>
          </w:p>
        </w:tc>
        <w:tc>
          <w:tcPr>
            <w:tcW w:w="3345" w:type="dxa"/>
            <w:tcBorders>
              <w:top w:val="single" w:sz="4" w:space="0" w:color="8EA9DB"/>
              <w:left w:val="nil"/>
              <w:bottom w:val="single" w:sz="4" w:space="0" w:color="8EA9DB"/>
              <w:right w:val="nil"/>
            </w:tcBorders>
            <w:shd w:val="clear" w:color="D9E1F2" w:fill="D9E1F2"/>
            <w:noWrap/>
            <w:vAlign w:val="center"/>
            <w:hideMark/>
          </w:tcPr>
          <w:p w14:paraId="6CDC48B1"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Launch Test</w:t>
            </w:r>
          </w:p>
        </w:tc>
        <w:tc>
          <w:tcPr>
            <w:tcW w:w="2154" w:type="dxa"/>
            <w:tcBorders>
              <w:top w:val="single" w:sz="4" w:space="0" w:color="8EA9DB"/>
              <w:left w:val="nil"/>
              <w:bottom w:val="single" w:sz="4" w:space="0" w:color="8EA9DB"/>
              <w:right w:val="nil"/>
            </w:tcBorders>
            <w:shd w:val="clear" w:color="D9E1F2" w:fill="D9E1F2"/>
            <w:noWrap/>
            <w:vAlign w:val="center"/>
            <w:hideMark/>
          </w:tcPr>
          <w:p w14:paraId="59DDA5BC" w14:textId="77777777" w:rsidR="00205976" w:rsidRPr="00205976" w:rsidRDefault="00205976" w:rsidP="00205976">
            <w:pPr>
              <w:spacing w:after="0" w:line="240" w:lineRule="auto"/>
              <w:jc w:val="center"/>
              <w:rPr>
                <w:rFonts w:ascii="Calibri" w:eastAsia="Times New Roman" w:hAnsi="Calibri" w:cs="Calibri"/>
                <w:color w:val="000000"/>
                <w:lang w:val="en-US"/>
              </w:rPr>
            </w:pPr>
            <w:r w:rsidRPr="00205976">
              <w:rPr>
                <w:rFonts w:ascii="Calibri" w:eastAsia="Times New Roman" w:hAnsi="Calibri" w:cs="Calibri"/>
                <w:color w:val="000000"/>
                <w:lang w:val="en-US"/>
              </w:rPr>
              <w:t>-</w:t>
            </w:r>
          </w:p>
        </w:tc>
        <w:tc>
          <w:tcPr>
            <w:tcW w:w="2721" w:type="dxa"/>
            <w:tcBorders>
              <w:top w:val="single" w:sz="4" w:space="0" w:color="8EA9DB"/>
              <w:left w:val="nil"/>
              <w:bottom w:val="single" w:sz="4" w:space="0" w:color="8EA9DB"/>
              <w:right w:val="single" w:sz="4" w:space="0" w:color="8EA9DB"/>
            </w:tcBorders>
            <w:shd w:val="clear" w:color="D9E1F2" w:fill="D9E1F2"/>
            <w:noWrap/>
            <w:vAlign w:val="center"/>
            <w:hideMark/>
          </w:tcPr>
          <w:p w14:paraId="272C0BD1" w14:textId="60DC1B15" w:rsidR="00205976" w:rsidRPr="00205976" w:rsidRDefault="00732192" w:rsidP="00205976">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w:t>
            </w:r>
          </w:p>
        </w:tc>
      </w:tr>
      <w:tr w:rsidR="00F87DDA" w:rsidRPr="00205976" w14:paraId="36EB3D97" w14:textId="77777777" w:rsidTr="00F87DDA">
        <w:trPr>
          <w:trHeight w:val="300"/>
        </w:trPr>
        <w:tc>
          <w:tcPr>
            <w:tcW w:w="1757" w:type="dxa"/>
            <w:tcBorders>
              <w:top w:val="single" w:sz="4" w:space="0" w:color="8EA9DB"/>
              <w:left w:val="single" w:sz="4" w:space="0" w:color="8EA9DB"/>
              <w:bottom w:val="single" w:sz="4" w:space="0" w:color="8EA9DB"/>
              <w:right w:val="nil"/>
            </w:tcBorders>
            <w:shd w:val="clear" w:color="auto" w:fill="auto"/>
            <w:noWrap/>
            <w:vAlign w:val="center"/>
            <w:hideMark/>
          </w:tcPr>
          <w:p w14:paraId="02D5982E" w14:textId="77777777" w:rsidR="00205976" w:rsidRPr="00205976" w:rsidRDefault="00205976" w:rsidP="00205976">
            <w:pPr>
              <w:spacing w:after="0" w:line="240" w:lineRule="auto"/>
              <w:jc w:val="center"/>
              <w:rPr>
                <w:rFonts w:ascii="Calibri" w:eastAsia="Times New Roman" w:hAnsi="Calibri" w:cs="Calibri"/>
                <w:b/>
                <w:bCs/>
                <w:color w:val="000000"/>
                <w:lang w:val="en-US"/>
              </w:rPr>
            </w:pPr>
            <w:r w:rsidRPr="00205976">
              <w:rPr>
                <w:rFonts w:ascii="Calibri" w:eastAsia="Times New Roman" w:hAnsi="Calibri" w:cs="Calibri"/>
                <w:b/>
                <w:bCs/>
                <w:color w:val="000000"/>
                <w:lang w:val="en-US"/>
              </w:rPr>
              <w:t>6</w:t>
            </w:r>
          </w:p>
        </w:tc>
        <w:tc>
          <w:tcPr>
            <w:tcW w:w="3345" w:type="dxa"/>
            <w:tcBorders>
              <w:top w:val="single" w:sz="4" w:space="0" w:color="8EA9DB"/>
              <w:left w:val="nil"/>
              <w:bottom w:val="single" w:sz="4" w:space="0" w:color="8EA9DB"/>
              <w:right w:val="nil"/>
            </w:tcBorders>
            <w:shd w:val="clear" w:color="auto" w:fill="auto"/>
            <w:noWrap/>
            <w:vAlign w:val="center"/>
            <w:hideMark/>
          </w:tcPr>
          <w:p w14:paraId="573BDF3F" w14:textId="77777777" w:rsidR="00205976" w:rsidRPr="00205976" w:rsidRDefault="00205976" w:rsidP="00205976">
            <w:pPr>
              <w:spacing w:after="0" w:line="240" w:lineRule="auto"/>
              <w:jc w:val="center"/>
              <w:rPr>
                <w:rFonts w:ascii="Calibri" w:eastAsia="Times New Roman" w:hAnsi="Calibri" w:cs="Calibri"/>
                <w:b/>
                <w:bCs/>
                <w:color w:val="000000"/>
                <w:lang w:val="en-US"/>
              </w:rPr>
            </w:pPr>
            <w:r w:rsidRPr="00205976">
              <w:rPr>
                <w:rFonts w:ascii="Calibri" w:eastAsia="Times New Roman" w:hAnsi="Calibri" w:cs="Calibri"/>
                <w:b/>
                <w:bCs/>
                <w:color w:val="000000"/>
                <w:lang w:val="en-US"/>
              </w:rPr>
              <w:t>Site Handover</w:t>
            </w:r>
          </w:p>
        </w:tc>
        <w:tc>
          <w:tcPr>
            <w:tcW w:w="2154" w:type="dxa"/>
            <w:tcBorders>
              <w:top w:val="single" w:sz="4" w:space="0" w:color="8EA9DB"/>
              <w:left w:val="nil"/>
              <w:bottom w:val="single" w:sz="4" w:space="0" w:color="8EA9DB"/>
              <w:right w:val="nil"/>
            </w:tcBorders>
            <w:shd w:val="clear" w:color="auto" w:fill="auto"/>
            <w:noWrap/>
            <w:vAlign w:val="center"/>
            <w:hideMark/>
          </w:tcPr>
          <w:p w14:paraId="2EF0591E" w14:textId="77777777" w:rsidR="00205976" w:rsidRPr="00205976" w:rsidRDefault="00205976" w:rsidP="00205976">
            <w:pPr>
              <w:spacing w:after="0" w:line="240" w:lineRule="auto"/>
              <w:jc w:val="center"/>
              <w:rPr>
                <w:rFonts w:ascii="Calibri" w:eastAsia="Times New Roman" w:hAnsi="Calibri" w:cs="Calibri"/>
                <w:b/>
                <w:bCs/>
                <w:color w:val="000000"/>
                <w:lang w:val="en-US"/>
              </w:rPr>
            </w:pPr>
            <w:r w:rsidRPr="00205976">
              <w:rPr>
                <w:rFonts w:ascii="Calibri" w:eastAsia="Times New Roman" w:hAnsi="Calibri" w:cs="Calibri"/>
                <w:b/>
                <w:bCs/>
                <w:color w:val="000000"/>
                <w:lang w:val="en-US"/>
              </w:rPr>
              <w:t>3 Months</w:t>
            </w:r>
          </w:p>
        </w:tc>
        <w:tc>
          <w:tcPr>
            <w:tcW w:w="2721" w:type="dxa"/>
            <w:tcBorders>
              <w:top w:val="single" w:sz="4" w:space="0" w:color="8EA9DB"/>
              <w:left w:val="nil"/>
              <w:bottom w:val="single" w:sz="4" w:space="0" w:color="8EA9DB"/>
              <w:right w:val="single" w:sz="4" w:space="0" w:color="8EA9DB"/>
            </w:tcBorders>
            <w:shd w:val="clear" w:color="auto" w:fill="auto"/>
            <w:noWrap/>
            <w:vAlign w:val="center"/>
            <w:hideMark/>
          </w:tcPr>
          <w:p w14:paraId="5597AD96" w14:textId="77777777" w:rsidR="00205976" w:rsidRPr="00205976" w:rsidRDefault="00205976" w:rsidP="00205976">
            <w:pPr>
              <w:spacing w:after="0" w:line="240" w:lineRule="auto"/>
              <w:jc w:val="center"/>
              <w:rPr>
                <w:rFonts w:ascii="Calibri" w:eastAsia="Times New Roman" w:hAnsi="Calibri" w:cs="Calibri"/>
                <w:b/>
                <w:bCs/>
                <w:color w:val="000000"/>
                <w:lang w:val="en-US"/>
              </w:rPr>
            </w:pPr>
            <w:r w:rsidRPr="00205976">
              <w:rPr>
                <w:rFonts w:ascii="Calibri" w:eastAsia="Times New Roman" w:hAnsi="Calibri" w:cs="Calibri"/>
                <w:b/>
                <w:bCs/>
                <w:color w:val="000000"/>
                <w:lang w:val="en-US"/>
              </w:rPr>
              <w:t>Closing</w:t>
            </w:r>
          </w:p>
        </w:tc>
      </w:tr>
      <w:tr w:rsidR="00F87DDA" w:rsidRPr="00205976" w14:paraId="0A60E32E" w14:textId="77777777" w:rsidTr="00F87DDA">
        <w:trPr>
          <w:trHeight w:val="300"/>
        </w:trPr>
        <w:tc>
          <w:tcPr>
            <w:tcW w:w="1757" w:type="dxa"/>
            <w:tcBorders>
              <w:top w:val="single" w:sz="4" w:space="0" w:color="8EA9DB"/>
              <w:left w:val="single" w:sz="4" w:space="0" w:color="8EA9DB"/>
              <w:bottom w:val="single" w:sz="4" w:space="0" w:color="8EA9DB"/>
              <w:right w:val="nil"/>
            </w:tcBorders>
            <w:shd w:val="clear" w:color="D9E1F2" w:fill="D9E1F2"/>
            <w:noWrap/>
            <w:vAlign w:val="center"/>
            <w:hideMark/>
          </w:tcPr>
          <w:p w14:paraId="79A6AB7C" w14:textId="77777777" w:rsidR="00205976" w:rsidRPr="00205976" w:rsidRDefault="00205976" w:rsidP="00205976">
            <w:pPr>
              <w:spacing w:after="0" w:line="240" w:lineRule="auto"/>
              <w:jc w:val="center"/>
              <w:rPr>
                <w:rFonts w:ascii="Calibri" w:eastAsia="Times New Roman" w:hAnsi="Calibri" w:cs="Calibri"/>
                <w:b/>
                <w:bCs/>
                <w:color w:val="000000"/>
                <w:lang w:val="en-US"/>
              </w:rPr>
            </w:pPr>
          </w:p>
        </w:tc>
        <w:tc>
          <w:tcPr>
            <w:tcW w:w="3345" w:type="dxa"/>
            <w:tcBorders>
              <w:top w:val="single" w:sz="4" w:space="0" w:color="8EA9DB"/>
              <w:left w:val="nil"/>
              <w:bottom w:val="single" w:sz="4" w:space="0" w:color="8EA9DB"/>
              <w:right w:val="nil"/>
            </w:tcBorders>
            <w:shd w:val="clear" w:color="D9E1F2" w:fill="D9E1F2"/>
            <w:noWrap/>
            <w:vAlign w:val="center"/>
            <w:hideMark/>
          </w:tcPr>
          <w:p w14:paraId="0A0DA7E4" w14:textId="77777777" w:rsidR="00205976" w:rsidRPr="00205976" w:rsidRDefault="00205976" w:rsidP="00205976">
            <w:pPr>
              <w:spacing w:after="0" w:line="240" w:lineRule="auto"/>
              <w:jc w:val="center"/>
              <w:rPr>
                <w:rFonts w:ascii="Times New Roman" w:eastAsia="Times New Roman" w:hAnsi="Times New Roman" w:cs="Times New Roman"/>
                <w:sz w:val="20"/>
                <w:szCs w:val="20"/>
                <w:lang w:val="en-US"/>
              </w:rPr>
            </w:pPr>
          </w:p>
        </w:tc>
        <w:tc>
          <w:tcPr>
            <w:tcW w:w="2154" w:type="dxa"/>
            <w:tcBorders>
              <w:top w:val="single" w:sz="4" w:space="0" w:color="8EA9DB"/>
              <w:left w:val="nil"/>
              <w:bottom w:val="single" w:sz="4" w:space="0" w:color="8EA9DB"/>
              <w:right w:val="nil"/>
            </w:tcBorders>
            <w:shd w:val="clear" w:color="D9E1F2" w:fill="D9E1F2"/>
            <w:noWrap/>
            <w:vAlign w:val="center"/>
            <w:hideMark/>
          </w:tcPr>
          <w:p w14:paraId="48EE8269" w14:textId="77777777" w:rsidR="00205976" w:rsidRPr="00205976" w:rsidRDefault="00205976" w:rsidP="00205976">
            <w:pPr>
              <w:spacing w:after="0" w:line="240" w:lineRule="auto"/>
              <w:jc w:val="center"/>
              <w:rPr>
                <w:rFonts w:ascii="Times New Roman" w:eastAsia="Times New Roman" w:hAnsi="Times New Roman" w:cs="Times New Roman"/>
                <w:sz w:val="20"/>
                <w:szCs w:val="20"/>
                <w:lang w:val="en-US"/>
              </w:rPr>
            </w:pPr>
          </w:p>
        </w:tc>
        <w:tc>
          <w:tcPr>
            <w:tcW w:w="2721" w:type="dxa"/>
            <w:tcBorders>
              <w:top w:val="single" w:sz="4" w:space="0" w:color="8EA9DB"/>
              <w:left w:val="nil"/>
              <w:bottom w:val="single" w:sz="4" w:space="0" w:color="8EA9DB"/>
              <w:right w:val="single" w:sz="4" w:space="0" w:color="8EA9DB"/>
            </w:tcBorders>
            <w:shd w:val="clear" w:color="D9E1F2" w:fill="D9E1F2"/>
            <w:noWrap/>
            <w:vAlign w:val="center"/>
            <w:hideMark/>
          </w:tcPr>
          <w:p w14:paraId="010DD2E9" w14:textId="77777777" w:rsidR="00205976" w:rsidRPr="00205976" w:rsidRDefault="00205976" w:rsidP="00205976">
            <w:pPr>
              <w:spacing w:after="0" w:line="240" w:lineRule="auto"/>
              <w:jc w:val="center"/>
              <w:rPr>
                <w:rFonts w:ascii="Times New Roman" w:eastAsia="Times New Roman" w:hAnsi="Times New Roman" w:cs="Times New Roman"/>
                <w:sz w:val="20"/>
                <w:szCs w:val="20"/>
                <w:lang w:val="en-US"/>
              </w:rPr>
            </w:pPr>
          </w:p>
        </w:tc>
      </w:tr>
      <w:tr w:rsidR="00F87DDA" w:rsidRPr="00205976" w14:paraId="0EA3A9F4" w14:textId="77777777" w:rsidTr="00F87DDA">
        <w:trPr>
          <w:trHeight w:val="300"/>
        </w:trPr>
        <w:tc>
          <w:tcPr>
            <w:tcW w:w="1757" w:type="dxa"/>
            <w:tcBorders>
              <w:top w:val="single" w:sz="4" w:space="0" w:color="8EA9DB"/>
              <w:left w:val="single" w:sz="4" w:space="0" w:color="8EA9DB"/>
              <w:bottom w:val="single" w:sz="4" w:space="0" w:color="8EA9DB"/>
              <w:right w:val="nil"/>
            </w:tcBorders>
            <w:shd w:val="clear" w:color="auto" w:fill="auto"/>
            <w:noWrap/>
            <w:vAlign w:val="center"/>
            <w:hideMark/>
          </w:tcPr>
          <w:p w14:paraId="41F80778" w14:textId="77777777" w:rsidR="00205976" w:rsidRPr="00205976" w:rsidRDefault="00205976" w:rsidP="00205976">
            <w:pPr>
              <w:spacing w:after="0" w:line="240" w:lineRule="auto"/>
              <w:jc w:val="center"/>
              <w:rPr>
                <w:rFonts w:ascii="Times New Roman" w:eastAsia="Times New Roman" w:hAnsi="Times New Roman" w:cs="Times New Roman"/>
                <w:sz w:val="20"/>
                <w:szCs w:val="20"/>
                <w:lang w:val="en-US"/>
              </w:rPr>
            </w:pPr>
          </w:p>
        </w:tc>
        <w:tc>
          <w:tcPr>
            <w:tcW w:w="3345" w:type="dxa"/>
            <w:tcBorders>
              <w:top w:val="single" w:sz="4" w:space="0" w:color="8EA9DB"/>
              <w:left w:val="nil"/>
              <w:bottom w:val="single" w:sz="4" w:space="0" w:color="8EA9DB"/>
              <w:right w:val="nil"/>
            </w:tcBorders>
            <w:shd w:val="clear" w:color="auto" w:fill="auto"/>
            <w:noWrap/>
            <w:vAlign w:val="center"/>
            <w:hideMark/>
          </w:tcPr>
          <w:p w14:paraId="63436EEE" w14:textId="3A383E34" w:rsidR="00205976" w:rsidRPr="00205976" w:rsidRDefault="00205976" w:rsidP="00205976">
            <w:pPr>
              <w:spacing w:after="0" w:line="240" w:lineRule="auto"/>
              <w:jc w:val="center"/>
              <w:rPr>
                <w:rFonts w:ascii="Calibri" w:eastAsia="Times New Roman" w:hAnsi="Calibri" w:cs="Calibri"/>
                <w:b/>
                <w:bCs/>
                <w:color w:val="000000"/>
                <w:lang w:val="en-US"/>
              </w:rPr>
            </w:pPr>
          </w:p>
        </w:tc>
        <w:tc>
          <w:tcPr>
            <w:tcW w:w="2154" w:type="dxa"/>
            <w:tcBorders>
              <w:top w:val="single" w:sz="4" w:space="0" w:color="8EA9DB"/>
              <w:left w:val="nil"/>
              <w:bottom w:val="single" w:sz="4" w:space="0" w:color="8EA9DB"/>
              <w:right w:val="nil"/>
            </w:tcBorders>
            <w:shd w:val="clear" w:color="auto" w:fill="auto"/>
            <w:noWrap/>
            <w:vAlign w:val="center"/>
            <w:hideMark/>
          </w:tcPr>
          <w:p w14:paraId="2D038B03" w14:textId="1335F4AB" w:rsidR="00205976" w:rsidRPr="00205976" w:rsidRDefault="00732192" w:rsidP="00205976">
            <w:pPr>
              <w:spacing w:after="0" w:line="240" w:lineRule="auto"/>
              <w:jc w:val="center"/>
              <w:rPr>
                <w:rFonts w:ascii="Calibri" w:eastAsia="Times New Roman" w:hAnsi="Calibri" w:cs="Calibri"/>
                <w:b/>
                <w:bCs/>
                <w:color w:val="000000"/>
                <w:lang w:val="en-US"/>
              </w:rPr>
            </w:pPr>
            <w:r w:rsidRPr="00205976">
              <w:rPr>
                <w:rFonts w:ascii="Calibri" w:eastAsia="Times New Roman" w:hAnsi="Calibri" w:cs="Calibri"/>
                <w:b/>
                <w:bCs/>
                <w:color w:val="000000"/>
                <w:lang w:val="en-US"/>
              </w:rPr>
              <w:t>TOTAL</w:t>
            </w:r>
            <w:r>
              <w:rPr>
                <w:rFonts w:ascii="Calibri" w:eastAsia="Times New Roman" w:hAnsi="Calibri" w:cs="Calibri"/>
                <w:b/>
                <w:bCs/>
                <w:color w:val="000000"/>
                <w:lang w:val="en-US"/>
              </w:rPr>
              <w:t xml:space="preserve">: </w:t>
            </w:r>
            <w:r w:rsidR="00205976" w:rsidRPr="00205976">
              <w:rPr>
                <w:rFonts w:ascii="Calibri" w:eastAsia="Times New Roman" w:hAnsi="Calibri" w:cs="Calibri"/>
                <w:b/>
                <w:bCs/>
                <w:color w:val="000000"/>
                <w:lang w:val="en-US"/>
              </w:rPr>
              <w:t>4 years</w:t>
            </w:r>
          </w:p>
        </w:tc>
        <w:tc>
          <w:tcPr>
            <w:tcW w:w="2721" w:type="dxa"/>
            <w:tcBorders>
              <w:top w:val="single" w:sz="4" w:space="0" w:color="8EA9DB"/>
              <w:left w:val="nil"/>
              <w:bottom w:val="single" w:sz="4" w:space="0" w:color="8EA9DB"/>
              <w:right w:val="single" w:sz="4" w:space="0" w:color="8EA9DB"/>
            </w:tcBorders>
            <w:shd w:val="clear" w:color="auto" w:fill="auto"/>
            <w:noWrap/>
            <w:vAlign w:val="center"/>
            <w:hideMark/>
          </w:tcPr>
          <w:p w14:paraId="7BF8B0CD" w14:textId="77777777" w:rsidR="00205976" w:rsidRPr="00205976" w:rsidRDefault="00205976" w:rsidP="00205976">
            <w:pPr>
              <w:spacing w:after="0" w:line="240" w:lineRule="auto"/>
              <w:jc w:val="center"/>
              <w:rPr>
                <w:rFonts w:ascii="Calibri" w:eastAsia="Times New Roman" w:hAnsi="Calibri" w:cs="Calibri"/>
                <w:b/>
                <w:bCs/>
                <w:color w:val="000000"/>
                <w:lang w:val="en-US"/>
              </w:rPr>
            </w:pPr>
          </w:p>
        </w:tc>
      </w:tr>
    </w:tbl>
    <w:p w14:paraId="6D38AC2C" w14:textId="32320B32" w:rsidR="001008D4" w:rsidRDefault="001008D4" w:rsidP="00BC7F00"/>
    <w:p w14:paraId="44E456B4" w14:textId="77777777" w:rsidR="001008D4" w:rsidRPr="00BC7F00" w:rsidRDefault="001008D4" w:rsidP="000313EE"/>
    <w:p w14:paraId="70228FD8" w14:textId="77777777" w:rsidR="000313EE" w:rsidRDefault="000313EE" w:rsidP="00875FA0"/>
    <w:p w14:paraId="74C6F69D" w14:textId="77777777" w:rsidR="000313EE" w:rsidRDefault="000313EE" w:rsidP="00875FA0"/>
    <w:p w14:paraId="7293B21A" w14:textId="77777777" w:rsidR="000313EE" w:rsidRDefault="000313EE" w:rsidP="00875FA0"/>
    <w:p w14:paraId="56630D8C" w14:textId="6E815480" w:rsidR="00BC2E61" w:rsidRDefault="00B439EA" w:rsidP="00BC2E61">
      <w:pPr>
        <w:pStyle w:val="Heading2"/>
      </w:pPr>
      <w:r>
        <w:lastRenderedPageBreak/>
        <w:t>Milestones</w:t>
      </w:r>
    </w:p>
    <w:p w14:paraId="04F9E9AD" w14:textId="5AEDB463" w:rsidR="00BC2E61" w:rsidRDefault="00500356" w:rsidP="00BC7F00">
      <w:r>
        <w:t>The milestones for the project are all components of the critical path</w:t>
      </w:r>
      <w:r w:rsidR="004668A5">
        <w:t xml:space="preserve"> and </w:t>
      </w:r>
      <w:r>
        <w:t>represent significant portions of the project</w:t>
      </w:r>
      <w:r w:rsidR="004668A5">
        <w:t>.</w:t>
      </w:r>
    </w:p>
    <w:p w14:paraId="71D5BD72" w14:textId="3A4A23B4" w:rsidR="00674168" w:rsidRDefault="00674168" w:rsidP="00BC7F00">
      <w:r>
        <w:t>The project’s milestones are:</w:t>
      </w:r>
    </w:p>
    <w:p w14:paraId="6669DA3A" w14:textId="6DB20550" w:rsidR="000C52C2" w:rsidRDefault="000C52C2" w:rsidP="00674168">
      <w:pPr>
        <w:pStyle w:val="ListParagraph"/>
        <w:numPr>
          <w:ilvl w:val="0"/>
          <w:numId w:val="3"/>
        </w:numPr>
      </w:pPr>
      <w:r>
        <w:t>Project Management Plan Completion</w:t>
      </w:r>
    </w:p>
    <w:p w14:paraId="4948746D" w14:textId="73BE4BAB" w:rsidR="00674168" w:rsidRDefault="000C52C2" w:rsidP="00674168">
      <w:pPr>
        <w:pStyle w:val="ListParagraph"/>
        <w:numPr>
          <w:ilvl w:val="0"/>
          <w:numId w:val="3"/>
        </w:numPr>
      </w:pPr>
      <w:r>
        <w:t>Critical Stakeholder Approval</w:t>
      </w:r>
    </w:p>
    <w:p w14:paraId="542400BD" w14:textId="0EEFC174" w:rsidR="00C445EA" w:rsidRDefault="0057556B" w:rsidP="00674168">
      <w:pPr>
        <w:pStyle w:val="ListParagraph"/>
        <w:numPr>
          <w:ilvl w:val="0"/>
          <w:numId w:val="3"/>
        </w:numPr>
      </w:pPr>
      <w:r>
        <w:t>Technical d</w:t>
      </w:r>
      <w:r w:rsidR="00C445EA">
        <w:t>esign approval and finalisation</w:t>
      </w:r>
    </w:p>
    <w:p w14:paraId="06F3A81D" w14:textId="3F88D1F9" w:rsidR="008C4EBB" w:rsidRDefault="008C4EBB" w:rsidP="00674168">
      <w:pPr>
        <w:pStyle w:val="ListParagraph"/>
        <w:numPr>
          <w:ilvl w:val="0"/>
          <w:numId w:val="3"/>
        </w:numPr>
      </w:pPr>
      <w:r>
        <w:t xml:space="preserve">Site </w:t>
      </w:r>
      <w:r w:rsidR="001608E3">
        <w:t>c</w:t>
      </w:r>
      <w:r>
        <w:t>onstruction</w:t>
      </w:r>
    </w:p>
    <w:p w14:paraId="728BFA0E" w14:textId="19F184EA" w:rsidR="001446BB" w:rsidRDefault="001446BB" w:rsidP="00674168">
      <w:pPr>
        <w:pStyle w:val="ListParagraph"/>
        <w:numPr>
          <w:ilvl w:val="0"/>
          <w:numId w:val="3"/>
        </w:numPr>
      </w:pPr>
      <w:r>
        <w:t xml:space="preserve">Site testing </w:t>
      </w:r>
    </w:p>
    <w:p w14:paraId="0B449365" w14:textId="14CF008D" w:rsidR="00674168" w:rsidRDefault="006126F7" w:rsidP="00FB7ECE">
      <w:pPr>
        <w:pStyle w:val="ListParagraph"/>
        <w:numPr>
          <w:ilvl w:val="0"/>
          <w:numId w:val="3"/>
        </w:numPr>
      </w:pPr>
      <w:r>
        <w:t xml:space="preserve">Site handover </w:t>
      </w:r>
    </w:p>
    <w:p w14:paraId="3CD65106" w14:textId="77777777" w:rsidR="000313EE" w:rsidRDefault="000313EE" w:rsidP="00875FA0"/>
    <w:p w14:paraId="3E20C9B8" w14:textId="2724762D" w:rsidR="00BC2E61" w:rsidRDefault="00BC2E61" w:rsidP="00BC2E61">
      <w:pPr>
        <w:pStyle w:val="Heading2"/>
      </w:pPr>
      <w:r>
        <w:t>Gantt Chart</w:t>
      </w:r>
    </w:p>
    <w:p w14:paraId="5DFF8A1F" w14:textId="700B93DC" w:rsidR="00B27D01" w:rsidRDefault="00B27D01" w:rsidP="00BC7F00">
      <w:r>
        <w:t>The Gantt Chart is a powerful tool in visualising a project’s overall structure</w:t>
      </w:r>
      <w:r w:rsidR="006F0DA6">
        <w:t>. It enables the user to clearly identify the progress of the project and tasks that are available for completion.</w:t>
      </w:r>
    </w:p>
    <w:p w14:paraId="627146D1" w14:textId="501B0773" w:rsidR="00732F62" w:rsidRDefault="004D4377">
      <w:pPr>
        <w:pStyle w:val="Heading1"/>
        <w:rPr>
          <w:rFonts w:asciiTheme="minorHAnsi" w:eastAsiaTheme="minorHAnsi" w:hAnsiTheme="minorHAnsi" w:cstheme="minorBidi"/>
          <w:color w:val="auto"/>
          <w:sz w:val="22"/>
          <w:szCs w:val="22"/>
        </w:rPr>
      </w:pPr>
      <w:r>
        <w:rPr>
          <w:noProof/>
        </w:rPr>
        <w:drawing>
          <wp:inline distT="0" distB="0" distL="0" distR="0" wp14:anchorId="660ACDF1" wp14:editId="59AEA840">
            <wp:extent cx="5731510" cy="4297513"/>
            <wp:effectExtent l="19050" t="19050" r="2159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7513"/>
                    </a:xfrm>
                    <a:prstGeom prst="rect">
                      <a:avLst/>
                    </a:prstGeom>
                    <a:noFill/>
                    <a:ln>
                      <a:solidFill>
                        <a:schemeClr val="tx1"/>
                      </a:solidFill>
                    </a:ln>
                  </pic:spPr>
                </pic:pic>
              </a:graphicData>
            </a:graphic>
          </wp:inline>
        </w:drawing>
      </w:r>
    </w:p>
    <w:sdt>
      <w:sdtPr>
        <w:rPr>
          <w:rFonts w:asciiTheme="minorHAnsi" w:eastAsiaTheme="minorHAnsi" w:hAnsiTheme="minorHAnsi" w:cstheme="minorBidi"/>
          <w:color w:val="auto"/>
          <w:sz w:val="22"/>
          <w:szCs w:val="22"/>
        </w:rPr>
        <w:id w:val="1559130724"/>
        <w:docPartObj>
          <w:docPartGallery w:val="Bibliographies"/>
          <w:docPartUnique/>
        </w:docPartObj>
      </w:sdtPr>
      <w:sdtEndPr/>
      <w:sdtContent>
        <w:p w14:paraId="02B440ED" w14:textId="645D8C1B" w:rsidR="00314BDF" w:rsidRPr="004C001B" w:rsidRDefault="00314BDF">
          <w:pPr>
            <w:pStyle w:val="Heading1"/>
            <w:rPr>
              <w:rStyle w:val="Heading2Char"/>
            </w:rPr>
          </w:pPr>
          <w:r w:rsidRPr="004C001B">
            <w:rPr>
              <w:rStyle w:val="Heading2Char"/>
            </w:rPr>
            <w:t>Bibliography</w:t>
          </w:r>
        </w:p>
        <w:sdt>
          <w:sdtPr>
            <w:id w:val="111145805"/>
            <w:bibliography/>
          </w:sdtPr>
          <w:sdtEndPr/>
          <w:sdtContent>
            <w:p w14:paraId="09EA3AE1" w14:textId="77777777" w:rsidR="00314BDF" w:rsidRDefault="00314BDF" w:rsidP="00314BDF">
              <w:pPr>
                <w:pStyle w:val="Bibliography"/>
                <w:rPr>
                  <w:noProof/>
                  <w:sz w:val="24"/>
                  <w:szCs w:val="24"/>
                </w:rPr>
              </w:pPr>
              <w:r>
                <w:fldChar w:fldCharType="begin"/>
              </w:r>
              <w:r>
                <w:instrText xml:space="preserve"> BIBLIOGRAPHY </w:instrText>
              </w:r>
              <w:r>
                <w:fldChar w:fldCharType="separate"/>
              </w:r>
              <w:r>
                <w:rPr>
                  <w:noProof/>
                </w:rPr>
                <w:t xml:space="preserve">Wisdom Jobs, 2018. </w:t>
              </w:r>
              <w:r>
                <w:rPr>
                  <w:i/>
                  <w:iCs/>
                  <w:noProof/>
                </w:rPr>
                <w:t xml:space="preserve">Scheduling Methodology. </w:t>
              </w:r>
              <w:r>
                <w:rPr>
                  <w:noProof/>
                </w:rPr>
                <w:t xml:space="preserve">[Online] </w:t>
              </w:r>
              <w:r>
                <w:rPr>
                  <w:noProof/>
                </w:rPr>
                <w:br/>
                <w:t xml:space="preserve">Available at: </w:t>
              </w:r>
              <w:r>
                <w:rPr>
                  <w:noProof/>
                  <w:u w:val="single"/>
                </w:rPr>
                <w:t>https://www.wisdomjobs.com/e-university/production-and-operations-management-tutorial-295/scheduling-methodology-9621.html</w:t>
              </w:r>
              <w:r>
                <w:rPr>
                  <w:noProof/>
                </w:rPr>
                <w:br/>
                <w:t>[Accessed 2018].</w:t>
              </w:r>
            </w:p>
            <w:p w14:paraId="3E89F379" w14:textId="713B8532" w:rsidR="00FA76FC" w:rsidRPr="00FA76FC" w:rsidRDefault="00314BDF" w:rsidP="00FA76FC">
              <w:r>
                <w:rPr>
                  <w:b/>
                  <w:bCs/>
                  <w:noProof/>
                </w:rPr>
                <w:lastRenderedPageBreak/>
                <w:fldChar w:fldCharType="end"/>
              </w:r>
            </w:p>
          </w:sdtContent>
        </w:sdt>
      </w:sdtContent>
    </w:sdt>
    <w:p w14:paraId="1FC68C72" w14:textId="1F06B261" w:rsidR="00E86D6D" w:rsidRDefault="00E86D6D" w:rsidP="00E86D6D"/>
    <w:p w14:paraId="5EF5F938" w14:textId="77777777" w:rsidR="00E86D6D" w:rsidRPr="00E86D6D" w:rsidRDefault="00E86D6D" w:rsidP="00E86D6D"/>
    <w:sectPr w:rsidR="00E86D6D" w:rsidRPr="00E86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10A7B"/>
    <w:multiLevelType w:val="hybridMultilevel"/>
    <w:tmpl w:val="62249D7E"/>
    <w:lvl w:ilvl="0" w:tplc="1AC660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C62D5C"/>
    <w:multiLevelType w:val="hybridMultilevel"/>
    <w:tmpl w:val="65FCD5D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F4F66FE"/>
    <w:multiLevelType w:val="hybridMultilevel"/>
    <w:tmpl w:val="B51C9FA6"/>
    <w:lvl w:ilvl="0" w:tplc="1AC660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B0"/>
    <w:rsid w:val="000313EE"/>
    <w:rsid w:val="00033CF7"/>
    <w:rsid w:val="00075225"/>
    <w:rsid w:val="00097EBD"/>
    <w:rsid w:val="000A00F0"/>
    <w:rsid w:val="000B5248"/>
    <w:rsid w:val="000B6FFC"/>
    <w:rsid w:val="000C52C2"/>
    <w:rsid w:val="000F3BFE"/>
    <w:rsid w:val="001008D4"/>
    <w:rsid w:val="001220F5"/>
    <w:rsid w:val="001446BB"/>
    <w:rsid w:val="0015297F"/>
    <w:rsid w:val="00154256"/>
    <w:rsid w:val="001608E3"/>
    <w:rsid w:val="00167652"/>
    <w:rsid w:val="001A7B0A"/>
    <w:rsid w:val="00205976"/>
    <w:rsid w:val="002F3D3D"/>
    <w:rsid w:val="00305BD3"/>
    <w:rsid w:val="00314BDF"/>
    <w:rsid w:val="0036003E"/>
    <w:rsid w:val="003617D3"/>
    <w:rsid w:val="00361A63"/>
    <w:rsid w:val="00381DD7"/>
    <w:rsid w:val="00393414"/>
    <w:rsid w:val="003C1BDD"/>
    <w:rsid w:val="003D3215"/>
    <w:rsid w:val="00443368"/>
    <w:rsid w:val="004668A5"/>
    <w:rsid w:val="004C001B"/>
    <w:rsid w:val="004D4377"/>
    <w:rsid w:val="004D7812"/>
    <w:rsid w:val="00500356"/>
    <w:rsid w:val="00501EE8"/>
    <w:rsid w:val="0057556B"/>
    <w:rsid w:val="00592AB6"/>
    <w:rsid w:val="005C3C2B"/>
    <w:rsid w:val="005E4914"/>
    <w:rsid w:val="006126F7"/>
    <w:rsid w:val="006169BD"/>
    <w:rsid w:val="0063522E"/>
    <w:rsid w:val="00644984"/>
    <w:rsid w:val="00674168"/>
    <w:rsid w:val="006F0DA6"/>
    <w:rsid w:val="00732192"/>
    <w:rsid w:val="0073293C"/>
    <w:rsid w:val="00732F62"/>
    <w:rsid w:val="00797CD2"/>
    <w:rsid w:val="007C1102"/>
    <w:rsid w:val="007E0902"/>
    <w:rsid w:val="00800879"/>
    <w:rsid w:val="00821916"/>
    <w:rsid w:val="008378DA"/>
    <w:rsid w:val="00875FA0"/>
    <w:rsid w:val="00876117"/>
    <w:rsid w:val="008C4EBB"/>
    <w:rsid w:val="00930E98"/>
    <w:rsid w:val="00933CD5"/>
    <w:rsid w:val="009C3772"/>
    <w:rsid w:val="00A06A67"/>
    <w:rsid w:val="00A11298"/>
    <w:rsid w:val="00A532B0"/>
    <w:rsid w:val="00A5715E"/>
    <w:rsid w:val="00AB443B"/>
    <w:rsid w:val="00B16289"/>
    <w:rsid w:val="00B27D01"/>
    <w:rsid w:val="00B439EA"/>
    <w:rsid w:val="00B72ABC"/>
    <w:rsid w:val="00BC2E61"/>
    <w:rsid w:val="00BC4985"/>
    <w:rsid w:val="00BC7F00"/>
    <w:rsid w:val="00BF7DD5"/>
    <w:rsid w:val="00C2169B"/>
    <w:rsid w:val="00C445EA"/>
    <w:rsid w:val="00CB5739"/>
    <w:rsid w:val="00CC4A32"/>
    <w:rsid w:val="00D230BD"/>
    <w:rsid w:val="00D46578"/>
    <w:rsid w:val="00D64AC9"/>
    <w:rsid w:val="00DA7BE6"/>
    <w:rsid w:val="00DB0927"/>
    <w:rsid w:val="00DF215C"/>
    <w:rsid w:val="00E0753B"/>
    <w:rsid w:val="00E3766C"/>
    <w:rsid w:val="00E55E0F"/>
    <w:rsid w:val="00E72E62"/>
    <w:rsid w:val="00E86D6D"/>
    <w:rsid w:val="00F6150D"/>
    <w:rsid w:val="00F87DDA"/>
    <w:rsid w:val="00FA76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AAD03"/>
  <w15:chartTrackingRefBased/>
  <w15:docId w15:val="{77FA0F73-CB3A-4A59-B3CC-B80084EC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2E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52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D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2E6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C2E61"/>
    <w:pPr>
      <w:outlineLvl w:val="9"/>
    </w:pPr>
    <w:rPr>
      <w:lang w:val="en-US"/>
    </w:rPr>
  </w:style>
  <w:style w:type="paragraph" w:styleId="TOC1">
    <w:name w:val="toc 1"/>
    <w:basedOn w:val="Normal"/>
    <w:next w:val="Normal"/>
    <w:autoRedefine/>
    <w:uiPriority w:val="39"/>
    <w:unhideWhenUsed/>
    <w:rsid w:val="00BC2E61"/>
    <w:pPr>
      <w:spacing w:after="100"/>
    </w:pPr>
  </w:style>
  <w:style w:type="paragraph" w:styleId="TOC2">
    <w:name w:val="toc 2"/>
    <w:basedOn w:val="Normal"/>
    <w:next w:val="Normal"/>
    <w:autoRedefine/>
    <w:uiPriority w:val="39"/>
    <w:unhideWhenUsed/>
    <w:rsid w:val="00BC2E61"/>
    <w:pPr>
      <w:spacing w:after="100"/>
      <w:ind w:left="220"/>
    </w:pPr>
  </w:style>
  <w:style w:type="character" w:styleId="Hyperlink">
    <w:name w:val="Hyperlink"/>
    <w:basedOn w:val="DefaultParagraphFont"/>
    <w:uiPriority w:val="99"/>
    <w:unhideWhenUsed/>
    <w:rsid w:val="00BC2E61"/>
    <w:rPr>
      <w:color w:val="0563C1" w:themeColor="hyperlink"/>
      <w:u w:val="single"/>
    </w:rPr>
  </w:style>
  <w:style w:type="paragraph" w:styleId="Bibliography">
    <w:name w:val="Bibliography"/>
    <w:basedOn w:val="Normal"/>
    <w:next w:val="Normal"/>
    <w:uiPriority w:val="37"/>
    <w:unhideWhenUsed/>
    <w:rsid w:val="00314BDF"/>
  </w:style>
  <w:style w:type="character" w:customStyle="1" w:styleId="Heading3Char">
    <w:name w:val="Heading 3 Char"/>
    <w:basedOn w:val="DefaultParagraphFont"/>
    <w:link w:val="Heading3"/>
    <w:uiPriority w:val="9"/>
    <w:rsid w:val="000B524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439EA"/>
    <w:pPr>
      <w:spacing w:after="100"/>
      <w:ind w:left="440"/>
    </w:pPr>
  </w:style>
  <w:style w:type="paragraph" w:styleId="ListParagraph">
    <w:name w:val="List Paragraph"/>
    <w:basedOn w:val="Normal"/>
    <w:uiPriority w:val="34"/>
    <w:qFormat/>
    <w:rsid w:val="00674168"/>
    <w:pPr>
      <w:ind w:left="720"/>
      <w:contextualSpacing/>
    </w:pPr>
  </w:style>
  <w:style w:type="table" w:styleId="TableGrid">
    <w:name w:val="Table Grid"/>
    <w:basedOn w:val="TableNormal"/>
    <w:uiPriority w:val="39"/>
    <w:rsid w:val="003C1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578192">
      <w:bodyDiv w:val="1"/>
      <w:marLeft w:val="0"/>
      <w:marRight w:val="0"/>
      <w:marTop w:val="0"/>
      <w:marBottom w:val="0"/>
      <w:divBdr>
        <w:top w:val="none" w:sz="0" w:space="0" w:color="auto"/>
        <w:left w:val="none" w:sz="0" w:space="0" w:color="auto"/>
        <w:bottom w:val="none" w:sz="0" w:space="0" w:color="auto"/>
        <w:right w:val="none" w:sz="0" w:space="0" w:color="auto"/>
      </w:divBdr>
    </w:div>
    <w:div w:id="1911695347">
      <w:bodyDiv w:val="1"/>
      <w:marLeft w:val="0"/>
      <w:marRight w:val="0"/>
      <w:marTop w:val="0"/>
      <w:marBottom w:val="0"/>
      <w:divBdr>
        <w:top w:val="none" w:sz="0" w:space="0" w:color="auto"/>
        <w:left w:val="none" w:sz="0" w:space="0" w:color="auto"/>
        <w:bottom w:val="none" w:sz="0" w:space="0" w:color="auto"/>
        <w:right w:val="none" w:sz="0" w:space="0" w:color="auto"/>
      </w:divBdr>
    </w:div>
    <w:div w:id="201433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Wis01</b:Tag>
    <b:SourceType>InternetSite</b:SourceType>
    <b:Guid>{3227D117-2BFF-456D-AA8A-1DF174D8D517}</b:Guid>
    <b:Author>
      <b:Author>
        <b:Corporate>Wisdom Jobs</b:Corporate>
      </b:Author>
    </b:Author>
    <b:Title>Scheduling Methodology</b:Title>
    <b:Year>2018</b:Year>
    <b:YearAccessed>2018</b:YearAccessed>
    <b:URL>https://www.wisdomjobs.com/e-university/production-and-operations-management-tutorial-295/scheduling-methodology-9621.html</b:URL>
    <b:RefOrder>1</b:RefOrder>
  </b:Source>
</b:Sources>
</file>

<file path=customXml/itemProps1.xml><?xml version="1.0" encoding="utf-8"?>
<ds:datastoreItem xmlns:ds="http://schemas.openxmlformats.org/officeDocument/2006/customXml" ds:itemID="{1103D0C4-E1A7-44F0-8FD4-F430161CA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4</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Courtney</dc:creator>
  <cp:keywords/>
  <dc:description/>
  <cp:lastModifiedBy>Thomas Courtney</cp:lastModifiedBy>
  <cp:revision>83</cp:revision>
  <dcterms:created xsi:type="dcterms:W3CDTF">2018-04-09T01:08:00Z</dcterms:created>
  <dcterms:modified xsi:type="dcterms:W3CDTF">2018-04-10T02:51:00Z</dcterms:modified>
</cp:coreProperties>
</file>