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157DF" w14:textId="77777777" w:rsidR="000510B9" w:rsidRDefault="00F108D4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/>
        <w:tabs>
          <w:tab w:val="left" w:pos="795"/>
          <w:tab w:val="center" w:pos="4536"/>
        </w:tabs>
        <w:spacing w:before="240" w:after="240" w:line="264" w:lineRule="auto"/>
        <w:jc w:val="center"/>
        <w:rPr>
          <w:rFonts w:ascii="Verdana" w:eastAsia="Verdana" w:hAnsi="Verdana" w:cs="Verdana"/>
          <w:b/>
          <w:i/>
          <w:smallCaps/>
          <w:color w:val="365F91"/>
          <w:sz w:val="44"/>
          <w:szCs w:val="44"/>
        </w:rPr>
      </w:pPr>
      <w:r>
        <w:rPr>
          <w:rFonts w:ascii="Verdana" w:eastAsia="Verdana" w:hAnsi="Verdana" w:cs="Verdana"/>
          <w:b/>
          <w:smallCaps/>
          <w:color w:val="365F91"/>
          <w:sz w:val="44"/>
          <w:szCs w:val="44"/>
        </w:rPr>
        <w:t xml:space="preserve">Devis </w:t>
      </w:r>
    </w:p>
    <w:p w14:paraId="4DD4BE22" w14:textId="77777777" w:rsidR="0053009F" w:rsidRPr="0053009F" w:rsidRDefault="00F108D4" w:rsidP="0053009F">
      <w:pPr>
        <w:pStyle w:val="Titre1"/>
        <w:jc w:val="center"/>
        <w:rPr>
          <w:b w:val="0"/>
          <w:i/>
          <w:color w:val="7F7F7F"/>
          <w:sz w:val="20"/>
          <w:szCs w:val="20"/>
        </w:rPr>
      </w:pPr>
      <w:r>
        <w:rPr>
          <w:b w:val="0"/>
          <w:i/>
          <w:color w:val="7F7F7F"/>
          <w:sz w:val="20"/>
          <w:szCs w:val="20"/>
        </w:rPr>
        <w:t>Ce devis est valable un mois à compter de la date d'émission</w:t>
      </w:r>
      <w:r w:rsidR="0053009F" w:rsidRPr="0053009F">
        <w:rPr>
          <w:b w:val="0"/>
          <w:i/>
          <w:color w:val="7F7F7F"/>
          <w:sz w:val="20"/>
          <w:szCs w:val="20"/>
        </w:rPr>
        <w:br/>
      </w:r>
      <w:r w:rsidR="0053009F">
        <w:rPr>
          <w:b w:val="0"/>
          <w:i/>
          <w:color w:val="7F7F7F"/>
          <w:sz w:val="20"/>
          <w:szCs w:val="20"/>
        </w:rPr>
        <w:t>C</w:t>
      </w:r>
      <w:r w:rsidR="0053009F" w:rsidRPr="0053009F">
        <w:rPr>
          <w:b w:val="0"/>
          <w:i/>
          <w:color w:val="7F7F7F"/>
          <w:sz w:val="20"/>
          <w:szCs w:val="20"/>
        </w:rPr>
        <w:t>e devis n’a aucune valeur contractuelle</w:t>
      </w:r>
    </w:p>
    <w:p w14:paraId="758EFA10" w14:textId="77777777" w:rsidR="000510B9" w:rsidRDefault="000510B9">
      <w:pPr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091C1E3E" w14:textId="77777777" w:rsidR="000510B9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b/>
          <w:color w:val="021A32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 l'attention de :</w:t>
      </w:r>
      <w:r>
        <w:rPr>
          <w:rFonts w:ascii="Arial" w:eastAsia="Arial" w:hAnsi="Arial" w:cs="Arial"/>
          <w:b/>
          <w:color w:val="021A32"/>
          <w:sz w:val="22"/>
          <w:szCs w:val="22"/>
        </w:rPr>
        <w:t xml:space="preserve"> </w:t>
      </w:r>
    </w:p>
    <w:p w14:paraId="16C0EFB1" w14:textId="77777777" w:rsidR="000510B9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b/>
          <w:color w:val="021A32"/>
          <w:sz w:val="22"/>
          <w:szCs w:val="22"/>
        </w:rPr>
      </w:pPr>
      <w:r>
        <w:rPr>
          <w:rFonts w:ascii="Arial" w:eastAsia="Arial" w:hAnsi="Arial" w:cs="Arial"/>
          <w:b/>
          <w:color w:val="021A32"/>
          <w:sz w:val="22"/>
          <w:szCs w:val="22"/>
        </w:rPr>
        <w:tab/>
      </w:r>
    </w:p>
    <w:p w14:paraId="02B81180" w14:textId="5C506835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r w:rsidRPr="00680224">
        <w:rPr>
          <w:rFonts w:ascii="Arial" w:eastAsia="Arial" w:hAnsi="Arial" w:cs="Arial"/>
          <w:b/>
          <w:sz w:val="22"/>
          <w:szCs w:val="22"/>
        </w:rPr>
        <w:t>{{ etude.prospect.</w:t>
      </w:r>
      <w:r w:rsidR="00EF2421" w:rsidRPr="00680224">
        <w:rPr>
          <w:rFonts w:ascii="Arial" w:eastAsia="Arial" w:hAnsi="Arial" w:cs="Arial"/>
          <w:b/>
          <w:sz w:val="22"/>
          <w:szCs w:val="22"/>
        </w:rPr>
        <w:t>name</w:t>
      </w:r>
      <w:r w:rsidRPr="00680224">
        <w:rPr>
          <w:rFonts w:ascii="Arial" w:eastAsia="Arial" w:hAnsi="Arial" w:cs="Arial"/>
          <w:b/>
          <w:sz w:val="22"/>
          <w:szCs w:val="22"/>
        </w:rPr>
        <w:t xml:space="preserve"> }}</w:t>
      </w:r>
      <w:r w:rsidRPr="00680224">
        <w:rPr>
          <w:rFonts w:ascii="Arial" w:eastAsia="Arial" w:hAnsi="Arial" w:cs="Arial"/>
          <w:sz w:val="22"/>
          <w:szCs w:val="22"/>
        </w:rPr>
        <w:t>,</w:t>
      </w:r>
    </w:p>
    <w:p w14:paraId="6A8417D1" w14:textId="312F21C2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r w:rsidRPr="00680224">
        <w:rPr>
          <w:rFonts w:ascii="Arial" w:eastAsia="Arial" w:hAnsi="Arial" w:cs="Arial"/>
          <w:sz w:val="22"/>
          <w:szCs w:val="22"/>
        </w:rPr>
        <w:t>située {{ etude.prospect.</w:t>
      </w:r>
      <w:r w:rsidR="00EF2421" w:rsidRPr="00680224">
        <w:rPr>
          <w:rFonts w:ascii="Arial" w:eastAsia="Arial" w:hAnsi="Arial" w:cs="Arial"/>
          <w:sz w:val="22"/>
          <w:szCs w:val="22"/>
        </w:rPr>
        <w:t>address</w:t>
      </w:r>
      <w:r w:rsidRPr="00680224">
        <w:rPr>
          <w:rFonts w:ascii="Arial" w:eastAsia="Arial" w:hAnsi="Arial" w:cs="Arial"/>
          <w:sz w:val="22"/>
          <w:szCs w:val="22"/>
        </w:rPr>
        <w:t xml:space="preserve"> }}, </w:t>
      </w:r>
    </w:p>
    <w:p w14:paraId="68928F3B" w14:textId="4CA7A2CB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r w:rsidRPr="00680224">
        <w:rPr>
          <w:rFonts w:ascii="Arial" w:eastAsia="Arial" w:hAnsi="Arial" w:cs="Arial"/>
          <w:sz w:val="22"/>
          <w:szCs w:val="22"/>
        </w:rPr>
        <w:t>{{ etude.prospect.</w:t>
      </w:r>
      <w:r w:rsidR="00FB2CA2" w:rsidRPr="00680224">
        <w:rPr>
          <w:rFonts w:ascii="Arial" w:eastAsia="Arial" w:hAnsi="Arial" w:cs="Arial"/>
          <w:sz w:val="22"/>
          <w:szCs w:val="22"/>
        </w:rPr>
        <w:t>post</w:t>
      </w:r>
      <w:r w:rsidR="00EF2421" w:rsidRPr="00680224">
        <w:rPr>
          <w:rFonts w:ascii="Arial" w:eastAsia="Arial" w:hAnsi="Arial" w:cs="Arial"/>
          <w:sz w:val="22"/>
          <w:szCs w:val="22"/>
        </w:rPr>
        <w:t>code</w:t>
      </w:r>
      <w:r w:rsidRPr="00680224">
        <w:rPr>
          <w:rFonts w:ascii="Arial" w:eastAsia="Arial" w:hAnsi="Arial" w:cs="Arial"/>
          <w:sz w:val="22"/>
          <w:szCs w:val="22"/>
        </w:rPr>
        <w:t xml:space="preserve"> }} {{ etude.prospect.</w:t>
      </w:r>
      <w:r w:rsidR="00EF2421" w:rsidRPr="00680224">
        <w:rPr>
          <w:rFonts w:ascii="Arial" w:eastAsia="Arial" w:hAnsi="Arial" w:cs="Arial"/>
          <w:sz w:val="22"/>
          <w:szCs w:val="22"/>
        </w:rPr>
        <w:t>town</w:t>
      </w:r>
      <w:r w:rsidRPr="00680224">
        <w:rPr>
          <w:rFonts w:ascii="Arial" w:eastAsia="Arial" w:hAnsi="Arial" w:cs="Arial"/>
          <w:sz w:val="22"/>
          <w:szCs w:val="22"/>
        </w:rPr>
        <w:t xml:space="preserve"> }}</w:t>
      </w:r>
    </w:p>
    <w:p w14:paraId="598DC743" w14:textId="348D99D4" w:rsidR="000510B9" w:rsidRPr="00680224" w:rsidRDefault="00F108D4">
      <w:pPr>
        <w:tabs>
          <w:tab w:val="left" w:pos="5490"/>
        </w:tabs>
        <w:spacing w:line="360" w:lineRule="auto"/>
        <w:ind w:left="720"/>
        <w:jc w:val="left"/>
        <w:rPr>
          <w:rFonts w:ascii="Arial" w:eastAsia="Arial" w:hAnsi="Arial" w:cs="Arial"/>
          <w:sz w:val="22"/>
          <w:szCs w:val="22"/>
        </w:rPr>
      </w:pPr>
      <w:r w:rsidRPr="00680224">
        <w:rPr>
          <w:rFonts w:ascii="Arial" w:eastAsia="Arial" w:hAnsi="Arial" w:cs="Arial"/>
          <w:sz w:val="22"/>
          <w:szCs w:val="22"/>
        </w:rPr>
        <w:t>représentée par {{ etude.</w:t>
      </w:r>
      <w:r w:rsidR="00EF2421" w:rsidRPr="00680224">
        <w:rPr>
          <w:rFonts w:ascii="Arial" w:eastAsia="Arial" w:hAnsi="Arial" w:cs="Arial"/>
          <w:sz w:val="22"/>
          <w:szCs w:val="22"/>
        </w:rPr>
        <w:t>clientContact</w:t>
      </w:r>
      <w:r w:rsidR="009B4FF1">
        <w:rPr>
          <w:rFonts w:ascii="Arial" w:eastAsia="Arial" w:hAnsi="Arial" w:cs="Arial"/>
          <w:sz w:val="22"/>
          <w:szCs w:val="22"/>
        </w:rPr>
        <w:t>.name</w:t>
      </w:r>
      <w:r w:rsidRPr="00680224">
        <w:rPr>
          <w:rFonts w:ascii="Arial" w:eastAsia="Arial" w:hAnsi="Arial" w:cs="Arial"/>
          <w:sz w:val="22"/>
          <w:szCs w:val="22"/>
        </w:rPr>
        <w:t xml:space="preserve"> }}, {{ etude</w:t>
      </w:r>
      <w:r w:rsidR="00EF2421" w:rsidRPr="00680224">
        <w:rPr>
          <w:rFonts w:ascii="Arial" w:eastAsia="Arial" w:hAnsi="Arial" w:cs="Arial"/>
          <w:sz w:val="22"/>
          <w:szCs w:val="22"/>
        </w:rPr>
        <w:t>.clientContact</w:t>
      </w:r>
      <w:r w:rsidR="00FB2CA2" w:rsidRPr="00680224">
        <w:rPr>
          <w:rFonts w:ascii="Arial" w:eastAsia="Arial" w:hAnsi="Arial" w:cs="Arial"/>
          <w:sz w:val="22"/>
          <w:szCs w:val="22"/>
        </w:rPr>
        <w:t>.position</w:t>
      </w:r>
      <w:r w:rsidR="00EF2421" w:rsidRPr="00680224">
        <w:rPr>
          <w:rFonts w:ascii="Arial" w:eastAsia="Arial" w:hAnsi="Arial" w:cs="Arial"/>
          <w:sz w:val="22"/>
          <w:szCs w:val="22"/>
        </w:rPr>
        <w:t xml:space="preserve"> </w:t>
      </w:r>
      <w:r w:rsidRPr="00680224">
        <w:rPr>
          <w:rFonts w:ascii="Arial" w:eastAsia="Arial" w:hAnsi="Arial" w:cs="Arial"/>
          <w:sz w:val="22"/>
          <w:szCs w:val="22"/>
        </w:rPr>
        <w:t xml:space="preserve">}} </w:t>
      </w:r>
    </w:p>
    <w:p w14:paraId="2F2246B5" w14:textId="77777777" w:rsidR="000510B9" w:rsidRDefault="00F108D4">
      <w:pPr>
        <w:tabs>
          <w:tab w:val="left" w:pos="5490"/>
        </w:tabs>
        <w:spacing w:line="360" w:lineRule="auto"/>
        <w:jc w:val="left"/>
        <w:rPr>
          <w:rFonts w:ascii="Arial" w:eastAsia="Arial" w:hAnsi="Arial" w:cs="Arial"/>
          <w:color w:val="FF0000"/>
          <w:sz w:val="22"/>
          <w:szCs w:val="22"/>
        </w:rPr>
      </w:pPr>
      <w:r>
        <w:rPr>
          <w:rFonts w:ascii="Arial" w:eastAsia="Arial" w:hAnsi="Arial" w:cs="Arial"/>
          <w:color w:val="021A32"/>
          <w:sz w:val="22"/>
          <w:szCs w:val="22"/>
        </w:rPr>
        <w:tab/>
      </w:r>
    </w:p>
    <w:p w14:paraId="50FF60C6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70306FA8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0D38772C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4A407F44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275F3AF5" w14:textId="77777777" w:rsidR="000510B9" w:rsidRDefault="000510B9">
      <w:pPr>
        <w:rPr>
          <w:rFonts w:ascii="Arial" w:eastAsia="Arial" w:hAnsi="Arial" w:cs="Arial"/>
          <w:color w:val="021A32"/>
          <w:sz w:val="22"/>
          <w:szCs w:val="22"/>
        </w:rPr>
      </w:pPr>
    </w:p>
    <w:p w14:paraId="0B658806" w14:textId="63B6AC91" w:rsidR="000510B9" w:rsidRDefault="00F108D4">
      <w:pPr>
        <w:jc w:val="right"/>
        <w:rPr>
          <w:rFonts w:ascii="Arial" w:eastAsia="Arial" w:hAnsi="Arial" w:cs="Arial"/>
          <w:color w:val="021A32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Rennes Cedex 7</w:t>
      </w:r>
      <w:r>
        <w:rPr>
          <w:rFonts w:ascii="Arial" w:eastAsia="Arial" w:hAnsi="Arial" w:cs="Arial"/>
          <w:color w:val="021A32"/>
          <w:sz w:val="22"/>
          <w:szCs w:val="22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le</w:t>
      </w:r>
      <w:r>
        <w:rPr>
          <w:rFonts w:ascii="Arial" w:eastAsia="Arial" w:hAnsi="Arial" w:cs="Arial"/>
          <w:color w:val="021A32"/>
          <w:sz w:val="22"/>
          <w:szCs w:val="22"/>
        </w:rPr>
        <w:t xml:space="preserve"> </w:t>
      </w:r>
      <w:r w:rsidR="00A95EE1">
        <w:rPr>
          <w:rFonts w:ascii="Arial" w:eastAsia="Arial" w:hAnsi="Arial" w:cs="Arial"/>
          <w:color w:val="021A32"/>
          <w:sz w:val="22"/>
          <w:szCs w:val="22"/>
        </w:rPr>
        <w:t>{{ date }}</w:t>
      </w:r>
    </w:p>
    <w:p w14:paraId="511FF870" w14:textId="77777777" w:rsidR="000510B9" w:rsidRDefault="000510B9">
      <w:pPr>
        <w:spacing w:line="360" w:lineRule="auto"/>
        <w:ind w:firstLine="1418"/>
        <w:rPr>
          <w:rFonts w:ascii="Arial" w:eastAsia="Arial" w:hAnsi="Arial" w:cs="Arial"/>
          <w:color w:val="021A32"/>
          <w:sz w:val="20"/>
          <w:szCs w:val="20"/>
        </w:rPr>
      </w:pPr>
    </w:p>
    <w:p w14:paraId="528ACB9C" w14:textId="77777777" w:rsidR="000510B9" w:rsidRDefault="000510B9">
      <w:pPr>
        <w:spacing w:line="360" w:lineRule="auto"/>
        <w:ind w:firstLine="1418"/>
        <w:rPr>
          <w:rFonts w:ascii="Arial" w:eastAsia="Arial" w:hAnsi="Arial" w:cs="Arial"/>
          <w:color w:val="021A32"/>
          <w:sz w:val="20"/>
          <w:szCs w:val="20"/>
        </w:rPr>
      </w:pPr>
    </w:p>
    <w:p w14:paraId="31B2013B" w14:textId="462DAAC5" w:rsidR="000510B9" w:rsidRPr="00680224" w:rsidRDefault="00F108D4">
      <w:pPr>
        <w:rPr>
          <w:rFonts w:ascii="Arial" w:eastAsia="Arial" w:hAnsi="Arial" w:cs="Arial"/>
          <w:b/>
          <w:i/>
          <w:sz w:val="28"/>
          <w:szCs w:val="28"/>
        </w:rPr>
      </w:pPr>
      <w:r w:rsidRPr="00680224">
        <w:rPr>
          <w:rFonts w:ascii="Arial" w:eastAsia="Arial" w:hAnsi="Arial" w:cs="Arial"/>
          <w:b/>
          <w:i/>
          <w:sz w:val="28"/>
          <w:szCs w:val="28"/>
        </w:rPr>
        <w:t>{{ etude.</w:t>
      </w:r>
      <w:r w:rsidR="00DD7F74" w:rsidRPr="00680224">
        <w:rPr>
          <w:rFonts w:ascii="Arial" w:eastAsia="Arial" w:hAnsi="Arial" w:cs="Arial"/>
          <w:b/>
          <w:i/>
          <w:sz w:val="28"/>
          <w:szCs w:val="28"/>
        </w:rPr>
        <w:t>name</w:t>
      </w:r>
      <w:r w:rsidRPr="00680224">
        <w:rPr>
          <w:rFonts w:ascii="Arial" w:eastAsia="Arial" w:hAnsi="Arial" w:cs="Arial"/>
          <w:b/>
          <w:i/>
          <w:sz w:val="28"/>
          <w:szCs w:val="28"/>
        </w:rPr>
        <w:t xml:space="preserve"> }}</w:t>
      </w:r>
    </w:p>
    <w:p w14:paraId="14E5FAF2" w14:textId="77777777" w:rsidR="000510B9" w:rsidRDefault="000510B9">
      <w:pPr>
        <w:rPr>
          <w:rFonts w:ascii="Arial" w:eastAsia="Arial" w:hAnsi="Arial" w:cs="Arial"/>
          <w:b/>
          <w:i/>
          <w:sz w:val="28"/>
          <w:szCs w:val="28"/>
          <w:highlight w:val="yellow"/>
        </w:rPr>
      </w:pPr>
    </w:p>
    <w:p w14:paraId="55D8C677" w14:textId="6F051046" w:rsidR="000510B9" w:rsidRPr="00BA5296" w:rsidRDefault="00F108D4">
      <w:pPr>
        <w:rPr>
          <w:rFonts w:ascii="Arial" w:eastAsia="Arial" w:hAnsi="Arial" w:cs="Arial"/>
          <w:b/>
          <w:i/>
          <w:color w:val="021A32"/>
          <w:sz w:val="22"/>
          <w:szCs w:val="22"/>
        </w:rPr>
      </w:pPr>
      <w:r w:rsidRPr="00BA5296">
        <w:rPr>
          <w:rFonts w:ascii="Arial" w:eastAsia="Helvetica Neue" w:hAnsi="Arial" w:cs="Arial"/>
          <w:sz w:val="22"/>
          <w:szCs w:val="22"/>
        </w:rPr>
        <w:t>La réalisation de cette étude se décompose en {{</w:t>
      </w:r>
      <w:r w:rsidR="00DD7F74">
        <w:rPr>
          <w:rFonts w:ascii="Arial" w:eastAsia="Helvetica Neue" w:hAnsi="Arial" w:cs="Arial"/>
          <w:sz w:val="22"/>
          <w:szCs w:val="22"/>
        </w:rPr>
        <w:t xml:space="preserve"> </w:t>
      </w:r>
      <w:r w:rsidRPr="00BA5296">
        <w:rPr>
          <w:rFonts w:ascii="Arial" w:eastAsia="Helvetica Neue" w:hAnsi="Arial" w:cs="Arial"/>
          <w:sz w:val="22"/>
          <w:szCs w:val="22"/>
        </w:rPr>
        <w:t>etude.group</w:t>
      </w:r>
      <w:r w:rsidR="00DD7F74">
        <w:rPr>
          <w:rFonts w:ascii="Arial" w:eastAsia="Helvetica Neue" w:hAnsi="Arial" w:cs="Arial"/>
          <w:sz w:val="22"/>
          <w:szCs w:val="22"/>
        </w:rPr>
        <w:t>e</w:t>
      </w:r>
      <w:r w:rsidR="001553F0">
        <w:rPr>
          <w:rFonts w:ascii="Arial" w:eastAsia="Helvetica Neue" w:hAnsi="Arial" w:cs="Arial"/>
          <w:sz w:val="22"/>
          <w:szCs w:val="22"/>
        </w:rPr>
        <w:t>s</w:t>
      </w:r>
      <w:r w:rsidR="00D30349">
        <w:rPr>
          <w:rFonts w:ascii="Arial" w:eastAsia="Helvetica Neue" w:hAnsi="Arial" w:cs="Arial"/>
          <w:sz w:val="22"/>
          <w:szCs w:val="22"/>
        </w:rPr>
        <w:t xml:space="preserve"> | length</w:t>
      </w:r>
      <w:r w:rsidR="00DD7F74">
        <w:rPr>
          <w:rFonts w:ascii="Arial" w:eastAsia="Helvetica Neue" w:hAnsi="Arial" w:cs="Arial"/>
          <w:sz w:val="22"/>
          <w:szCs w:val="22"/>
        </w:rPr>
        <w:t xml:space="preserve"> </w:t>
      </w:r>
      <w:r w:rsidRPr="00BA5296">
        <w:rPr>
          <w:rFonts w:ascii="Arial" w:eastAsia="Helvetica Neue" w:hAnsi="Arial" w:cs="Arial"/>
          <w:sz w:val="22"/>
          <w:szCs w:val="22"/>
        </w:rPr>
        <w:t>}} phases :</w:t>
      </w:r>
    </w:p>
    <w:p w14:paraId="7842B80A" w14:textId="77777777" w:rsidR="000510B9" w:rsidRDefault="000510B9">
      <w:pPr>
        <w:rPr>
          <w:rFonts w:ascii="Arial" w:eastAsia="Arial" w:hAnsi="Arial" w:cs="Arial"/>
          <w:sz w:val="22"/>
          <w:szCs w:val="22"/>
        </w:rPr>
      </w:pPr>
    </w:p>
    <w:p w14:paraId="329B5EA8" w14:textId="694BF254" w:rsidR="000510B9" w:rsidRDefault="00F108D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{%for groupe in etude.groupe</w:t>
      </w:r>
      <w:r w:rsidR="001553F0">
        <w:rPr>
          <w:rFonts w:ascii="Arial" w:eastAsia="Arial" w:hAnsi="Arial" w:cs="Arial"/>
          <w:b/>
          <w:sz w:val="22"/>
          <w:szCs w:val="22"/>
        </w:rPr>
        <w:t>s</w:t>
      </w:r>
      <w:r w:rsidR="002D2894">
        <w:rPr>
          <w:rFonts w:ascii="Arial" w:eastAsia="Arial" w:hAnsi="Arial" w:cs="Arial"/>
          <w:b/>
          <w:sz w:val="22"/>
          <w:szCs w:val="22"/>
        </w:rPr>
        <w:t xml:space="preserve"> | sort(attribute=’index’)</w:t>
      </w:r>
      <w:r>
        <w:rPr>
          <w:rFonts w:ascii="Arial" w:eastAsia="Arial" w:hAnsi="Arial" w:cs="Arial"/>
          <w:b/>
          <w:sz w:val="22"/>
          <w:szCs w:val="22"/>
        </w:rPr>
        <w:t xml:space="preserve"> %}Phase {{loop.index}} : {{ groupe.ti</w:t>
      </w:r>
      <w:r w:rsidR="00EF2421">
        <w:rPr>
          <w:rFonts w:ascii="Arial" w:eastAsia="Arial" w:hAnsi="Arial" w:cs="Arial"/>
          <w:b/>
          <w:sz w:val="22"/>
          <w:szCs w:val="22"/>
        </w:rPr>
        <w:t>tl</w:t>
      </w:r>
      <w:r>
        <w:rPr>
          <w:rFonts w:ascii="Arial" w:eastAsia="Arial" w:hAnsi="Arial" w:cs="Arial"/>
          <w:b/>
          <w:sz w:val="22"/>
          <w:szCs w:val="22"/>
        </w:rPr>
        <w:t>e }}</w:t>
      </w:r>
    </w:p>
    <w:p w14:paraId="0D8B12CC" w14:textId="77777777" w:rsidR="000510B9" w:rsidRDefault="000510B9">
      <w:pPr>
        <w:rPr>
          <w:rFonts w:ascii="Arial" w:eastAsia="Arial" w:hAnsi="Arial" w:cs="Arial"/>
          <w:b/>
          <w:sz w:val="22"/>
          <w:szCs w:val="22"/>
        </w:rPr>
      </w:pPr>
    </w:p>
    <w:p w14:paraId="2B5CE5B1" w14:textId="77777777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Description :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5E47904" w14:textId="69A424CF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{{ groupe.description }}</w:t>
      </w:r>
    </w:p>
    <w:p w14:paraId="49034D65" w14:textId="77777777" w:rsidR="000510B9" w:rsidRDefault="000510B9">
      <w:pPr>
        <w:rPr>
          <w:rFonts w:ascii="Arial" w:eastAsia="Arial" w:hAnsi="Arial" w:cs="Arial"/>
          <w:sz w:val="22"/>
          <w:szCs w:val="22"/>
        </w:rPr>
      </w:pPr>
      <w:bookmarkStart w:id="0" w:name="_gjdgxs" w:colFirst="0" w:colLast="0"/>
      <w:bookmarkEnd w:id="0"/>
    </w:p>
    <w:p w14:paraId="1EBCE559" w14:textId="59A6FC81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Objectifs :</w:t>
      </w:r>
      <w:r>
        <w:rPr>
          <w:rFonts w:ascii="Arial" w:eastAsia="Arial" w:hAnsi="Arial" w:cs="Arial"/>
          <w:sz w:val="22"/>
          <w:szCs w:val="22"/>
        </w:rPr>
        <w:t xml:space="preserve"> {%for phase in groupe.phase</w:t>
      </w:r>
      <w:r w:rsidR="001553F0">
        <w:rPr>
          <w:rFonts w:ascii="Arial" w:eastAsia="Arial" w:hAnsi="Arial" w:cs="Arial"/>
          <w:sz w:val="22"/>
          <w:szCs w:val="22"/>
        </w:rPr>
        <w:t>s</w:t>
      </w:r>
      <w:r w:rsidR="001F1D47">
        <w:rPr>
          <w:rFonts w:ascii="Arial" w:eastAsia="Arial" w:hAnsi="Arial" w:cs="Arial"/>
          <w:sz w:val="22"/>
          <w:szCs w:val="22"/>
        </w:rPr>
        <w:t xml:space="preserve"> | sort(attribute=’index’)</w:t>
      </w:r>
      <w:r>
        <w:rPr>
          <w:rFonts w:ascii="Arial" w:eastAsia="Arial" w:hAnsi="Arial" w:cs="Arial"/>
          <w:sz w:val="22"/>
          <w:szCs w:val="22"/>
        </w:rPr>
        <w:t xml:space="preserve"> %}</w:t>
      </w:r>
    </w:p>
    <w:p w14:paraId="4FB75003" w14:textId="0C79D439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{{ phase.</w:t>
      </w:r>
      <w:r w:rsidR="00DD7F74">
        <w:rPr>
          <w:rFonts w:ascii="Arial" w:eastAsia="Arial" w:hAnsi="Arial" w:cs="Arial"/>
          <w:sz w:val="22"/>
          <w:szCs w:val="22"/>
        </w:rPr>
        <w:t xml:space="preserve">goals </w:t>
      </w:r>
      <w:r>
        <w:rPr>
          <w:rFonts w:ascii="Arial" w:eastAsia="Arial" w:hAnsi="Arial" w:cs="Arial"/>
          <w:sz w:val="22"/>
          <w:szCs w:val="22"/>
        </w:rPr>
        <w:t>}}</w:t>
      </w:r>
    </w:p>
    <w:p w14:paraId="46856446" w14:textId="77777777" w:rsidR="000510B9" w:rsidRDefault="00F108D4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{%endfor%}</w:t>
      </w:r>
    </w:p>
    <w:p w14:paraId="06649B76" w14:textId="77777777" w:rsidR="000510B9" w:rsidRDefault="000510B9">
      <w:pPr>
        <w:rPr>
          <w:rFonts w:ascii="Arial" w:eastAsia="Arial" w:hAnsi="Arial" w:cs="Arial"/>
          <w:sz w:val="22"/>
          <w:szCs w:val="22"/>
        </w:rPr>
      </w:pPr>
    </w:p>
    <w:p w14:paraId="5CACC306" w14:textId="63AC2C5E" w:rsidR="000510B9" w:rsidRDefault="00F108D4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{%endfor%}</w:t>
      </w:r>
    </w:p>
    <w:p w14:paraId="6AC2B01E" w14:textId="77777777" w:rsidR="000510B9" w:rsidRDefault="000510B9">
      <w:pPr>
        <w:rPr>
          <w:rFonts w:ascii="Arial" w:eastAsia="Arial" w:hAnsi="Arial" w:cs="Arial"/>
          <w:color w:val="021A32"/>
          <w:sz w:val="20"/>
          <w:szCs w:val="20"/>
        </w:rPr>
      </w:pPr>
    </w:p>
    <w:tbl>
      <w:tblPr>
        <w:tblStyle w:val="a"/>
        <w:tblW w:w="94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9"/>
        <w:gridCol w:w="1864"/>
        <w:gridCol w:w="1907"/>
        <w:gridCol w:w="2283"/>
      </w:tblGrid>
      <w:tr w:rsidR="000510B9" w14:paraId="42A0FE71" w14:textId="77777777">
        <w:tc>
          <w:tcPr>
            <w:tcW w:w="3409" w:type="dxa"/>
            <w:tcBorders>
              <w:top w:val="nil"/>
              <w:left w:val="nil"/>
            </w:tcBorders>
            <w:shd w:val="clear" w:color="auto" w:fill="auto"/>
          </w:tcPr>
          <w:p w14:paraId="49EB612A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567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br/>
            </w:r>
          </w:p>
        </w:tc>
        <w:tc>
          <w:tcPr>
            <w:tcW w:w="1864" w:type="dxa"/>
            <w:shd w:val="clear" w:color="auto" w:fill="CACACA"/>
            <w:vAlign w:val="center"/>
          </w:tcPr>
          <w:p w14:paraId="65FB622B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JEH</w:t>
            </w:r>
          </w:p>
        </w:tc>
        <w:tc>
          <w:tcPr>
            <w:tcW w:w="1907" w:type="dxa"/>
            <w:shd w:val="clear" w:color="auto" w:fill="CACACA"/>
            <w:vAlign w:val="center"/>
          </w:tcPr>
          <w:p w14:paraId="77F20A9F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Prix H.T. (€) / JEH</w:t>
            </w:r>
          </w:p>
        </w:tc>
        <w:tc>
          <w:tcPr>
            <w:tcW w:w="2283" w:type="dxa"/>
            <w:shd w:val="clear" w:color="auto" w:fill="CACACA"/>
            <w:vAlign w:val="center"/>
          </w:tcPr>
          <w:p w14:paraId="1B8E7165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Total H.T. (€)</w:t>
            </w:r>
          </w:p>
        </w:tc>
      </w:tr>
      <w:tr w:rsidR="000510B9" w14:paraId="0E1138D7" w14:textId="77777777">
        <w:tc>
          <w:tcPr>
            <w:tcW w:w="9463" w:type="dxa"/>
            <w:gridSpan w:val="4"/>
            <w:shd w:val="clear" w:color="auto" w:fill="8F8F8F"/>
          </w:tcPr>
          <w:p w14:paraId="354E0B38" w14:textId="290ACB36" w:rsidR="000510B9" w:rsidRPr="004023D1" w:rsidRDefault="00F108D4" w:rsidP="004023D1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{%</w:t>
            </w:r>
            <w:r w:rsidR="00DA685D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for groupe in etude.groupe</w:t>
            </w:r>
            <w:r w:rsidR="001553F0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s</w:t>
            </w:r>
            <w:r w:rsidR="0029104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| sort(attribute=’index’)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%} Phase {{</w:t>
            </w:r>
            <w:r w:rsidR="004023D1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loop.index</w:t>
            </w:r>
            <w:r w:rsidR="004023D1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}} : {{ groupe.tit</w:t>
            </w:r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le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}}</w:t>
            </w:r>
          </w:p>
        </w:tc>
      </w:tr>
      <w:tr w:rsidR="000510B9" w14:paraId="2A06F505" w14:textId="77777777">
        <w:tc>
          <w:tcPr>
            <w:tcW w:w="3409" w:type="dxa"/>
            <w:shd w:val="clear" w:color="auto" w:fill="auto"/>
            <w:vAlign w:val="center"/>
          </w:tcPr>
          <w:p w14:paraId="45BE4D3F" w14:textId="6FD66C75" w:rsidR="000510B9" w:rsidRPr="00B843C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</w:pP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lastRenderedPageBreak/>
              <w:t>{%for phase in groupe.phase</w:t>
            </w:r>
            <w:r w:rsidR="001553F0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s</w:t>
            </w:r>
            <w:r w:rsidR="0029104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 | sort(attribute=’index’)</w:t>
            </w: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 xml:space="preserve"> %}{{ phase.tit</w:t>
            </w:r>
            <w:r w:rsidR="000274E5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l</w:t>
            </w: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e }}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30A64C1E" w14:textId="4096A5C4" w:rsidR="000510B9" w:rsidRPr="00B843C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</w:pPr>
            <w:r w:rsidRPr="00B843C4"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  <w:t>{{ phase.nbJEH }}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6C2F9C1" w14:textId="3EECCC85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{{ phase.p</w:t>
            </w:r>
            <w:r w:rsidR="000274E5">
              <w:rPr>
                <w:rFonts w:ascii="Arial" w:eastAsia="Arial" w:hAnsi="Arial" w:cs="Arial"/>
                <w:color w:val="021A32"/>
                <w:sz w:val="26"/>
                <w:szCs w:val="26"/>
              </w:rPr>
              <w:t>rice</w:t>
            </w: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JEH }}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0F45FAB" w14:textId="1E429D41" w:rsidR="000510B9" w:rsidRDefault="00402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{{ phase.totalPrice }}</w:t>
            </w:r>
          </w:p>
        </w:tc>
      </w:tr>
      <w:tr w:rsidR="000510B9" w14:paraId="527518AA" w14:textId="77777777">
        <w:tc>
          <w:tcPr>
            <w:tcW w:w="3409" w:type="dxa"/>
            <w:shd w:val="clear" w:color="auto" w:fill="auto"/>
            <w:vAlign w:val="center"/>
          </w:tcPr>
          <w:p w14:paraId="67F288BF" w14:textId="7B044BED" w:rsidR="000510B9" w:rsidRPr="00B843C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  <w:lang w:val="en-GB"/>
              </w:rPr>
            </w:pPr>
            <w:r w:rsidRPr="00B843C4">
              <w:rPr>
                <w:rFonts w:ascii="Arial" w:eastAsia="Arial" w:hAnsi="Arial" w:cs="Arial"/>
                <w:b/>
                <w:color w:val="021A32"/>
                <w:sz w:val="26"/>
                <w:szCs w:val="26"/>
                <w:lang w:val="en-GB"/>
              </w:rPr>
              <w:t xml:space="preserve">{%if loop.last %}Total phase 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5E74EF9C" w14:textId="701823C0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{{ </w:t>
            </w:r>
            <w:r w:rsidR="00F1576F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groupe.nbJ</w:t>
            </w:r>
            <w:r w:rsidR="00135466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</w:t>
            </w:r>
            <w:r w:rsidR="00F1576F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H</w:t>
            </w: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}}</w:t>
            </w:r>
          </w:p>
        </w:tc>
        <w:tc>
          <w:tcPr>
            <w:tcW w:w="1907" w:type="dxa"/>
            <w:shd w:val="clear" w:color="auto" w:fill="D9D9D9"/>
            <w:vAlign w:val="center"/>
          </w:tcPr>
          <w:p w14:paraId="471926E9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</w:p>
        </w:tc>
        <w:tc>
          <w:tcPr>
            <w:tcW w:w="2283" w:type="dxa"/>
            <w:shd w:val="clear" w:color="auto" w:fill="F2F2F2"/>
            <w:vAlign w:val="center"/>
          </w:tcPr>
          <w:p w14:paraId="2AF6A06C" w14:textId="3CD387BA" w:rsidR="000510B9" w:rsidRDefault="002D4B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{{ groupe.totalPrice }}</w:t>
            </w:r>
            <w:r w:rsidR="00F108D4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{% endif %}</w:t>
            </w:r>
            <w:r w:rsidR="00F108D4">
              <w:rPr>
                <w:rFonts w:ascii="Arial" w:eastAsia="Arial" w:hAnsi="Arial" w:cs="Arial"/>
                <w:color w:val="021A32"/>
                <w:sz w:val="26"/>
                <w:szCs w:val="26"/>
              </w:rPr>
              <w:t>{%endfor%}</w:t>
            </w:r>
          </w:p>
        </w:tc>
      </w:tr>
      <w:tr w:rsidR="000510B9" w14:paraId="41153DBD" w14:textId="77777777">
        <w:tc>
          <w:tcPr>
            <w:tcW w:w="9463" w:type="dxa"/>
            <w:gridSpan w:val="4"/>
            <w:shd w:val="clear" w:color="auto" w:fill="8F8F8F"/>
          </w:tcPr>
          <w:p w14:paraId="71400BE5" w14:textId="26358CC0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{%</w:t>
            </w:r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endfor</w:t>
            </w:r>
            <w:r w:rsidR="000274E5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%}</w:t>
            </w:r>
          </w:p>
        </w:tc>
      </w:tr>
    </w:tbl>
    <w:p w14:paraId="66EE44B7" w14:textId="77777777" w:rsidR="000510B9" w:rsidRDefault="000510B9">
      <w:pPr>
        <w:rPr>
          <w:rFonts w:ascii="Arial" w:eastAsia="Arial" w:hAnsi="Arial" w:cs="Arial"/>
        </w:rPr>
      </w:pPr>
    </w:p>
    <w:p w14:paraId="5DCEFE24" w14:textId="77777777" w:rsidR="000510B9" w:rsidRDefault="000510B9">
      <w:pPr>
        <w:rPr>
          <w:rFonts w:ascii="Arial" w:eastAsia="Arial" w:hAnsi="Arial" w:cs="Arial"/>
        </w:rPr>
      </w:pPr>
    </w:p>
    <w:p w14:paraId="68F886DD" w14:textId="77777777" w:rsidR="000510B9" w:rsidRDefault="000510B9">
      <w:pPr>
        <w:rPr>
          <w:rFonts w:ascii="Arial" w:eastAsia="Arial" w:hAnsi="Arial" w:cs="Arial"/>
        </w:rPr>
      </w:pPr>
    </w:p>
    <w:tbl>
      <w:tblPr>
        <w:tblStyle w:val="a0"/>
        <w:tblW w:w="90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2"/>
        <w:gridCol w:w="2505"/>
        <w:gridCol w:w="4527"/>
      </w:tblGrid>
      <w:tr w:rsidR="000510B9" w14:paraId="17E93F26" w14:textId="77777777">
        <w:trPr>
          <w:jc w:val="center"/>
        </w:trPr>
        <w:tc>
          <w:tcPr>
            <w:tcW w:w="2042" w:type="dxa"/>
            <w:shd w:val="clear" w:color="auto" w:fill="B4B4B4"/>
            <w:vAlign w:val="center"/>
          </w:tcPr>
          <w:p w14:paraId="215AB9AF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567" w:right="567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Total H.T. hors frais</w:t>
            </w:r>
          </w:p>
        </w:tc>
        <w:tc>
          <w:tcPr>
            <w:tcW w:w="2505" w:type="dxa"/>
            <w:shd w:val="clear" w:color="auto" w:fill="B4B4B4"/>
            <w:vAlign w:val="center"/>
          </w:tcPr>
          <w:p w14:paraId="3092298B" w14:textId="4F8545E1" w:rsidR="000510B9" w:rsidRDefault="00C55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{{ etude.nbJEH }}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JEH(s)</w:t>
            </w:r>
          </w:p>
        </w:tc>
        <w:tc>
          <w:tcPr>
            <w:tcW w:w="4527" w:type="dxa"/>
            <w:shd w:val="clear" w:color="auto" w:fill="B4B4B4"/>
            <w:vAlign w:val="center"/>
          </w:tcPr>
          <w:p w14:paraId="72509176" w14:textId="2DA026CB" w:rsidR="000510B9" w:rsidRDefault="00C552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{{ etude.totalPrice }}</w:t>
            </w:r>
            <w:r w:rsidR="0054211E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€ HT</w:t>
            </w:r>
          </w:p>
        </w:tc>
      </w:tr>
      <w:tr w:rsidR="000510B9" w14:paraId="4DB59393" w14:textId="77777777">
        <w:trPr>
          <w:jc w:val="center"/>
        </w:trPr>
        <w:tc>
          <w:tcPr>
            <w:tcW w:w="2042" w:type="dxa"/>
            <w:shd w:val="clear" w:color="auto" w:fill="E9E9E9"/>
            <w:vAlign w:val="center"/>
          </w:tcPr>
          <w:p w14:paraId="6A286234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Frais</w:t>
            </w:r>
          </w:p>
        </w:tc>
        <w:tc>
          <w:tcPr>
            <w:tcW w:w="7032" w:type="dxa"/>
            <w:gridSpan w:val="2"/>
            <w:shd w:val="clear" w:color="auto" w:fill="E9E9E9"/>
            <w:vAlign w:val="center"/>
          </w:tcPr>
          <w:p w14:paraId="2A4C5715" w14:textId="10B57068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{{ etude.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application</w:t>
            </w:r>
            <w:r w:rsidR="005832B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_f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ees</w:t>
            </w: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}} € HT</w:t>
            </w:r>
          </w:p>
        </w:tc>
      </w:tr>
      <w:tr w:rsidR="000510B9" w14:paraId="62AF5F26" w14:textId="77777777">
        <w:trPr>
          <w:jc w:val="center"/>
        </w:trPr>
        <w:tc>
          <w:tcPr>
            <w:tcW w:w="9074" w:type="dxa"/>
            <w:gridSpan w:val="3"/>
            <w:shd w:val="clear" w:color="auto" w:fill="E9E9E9"/>
            <w:vAlign w:val="center"/>
          </w:tcPr>
          <w:p w14:paraId="49EB4B2A" w14:textId="4288977F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{{ etude.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application</w:t>
            </w:r>
            <w:r w:rsidR="005832B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_f</w:t>
            </w:r>
            <w:r w:rsidR="000274E5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ees</w:t>
            </w:r>
            <w:r w:rsidR="00435970"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 xml:space="preserve"> | nbrToLetters()</w:t>
            </w: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 }} </w:t>
            </w:r>
            <w:r w:rsidR="00984FD1">
              <w:rPr>
                <w:rFonts w:ascii="Arial" w:eastAsia="Arial" w:hAnsi="Arial" w:cs="Arial"/>
                <w:color w:val="021A32"/>
                <w:sz w:val="26"/>
                <w:szCs w:val="26"/>
              </w:rPr>
              <w:t xml:space="preserve">euros </w:t>
            </w:r>
            <w:r>
              <w:rPr>
                <w:rFonts w:ascii="Arial" w:eastAsia="Arial" w:hAnsi="Arial" w:cs="Arial"/>
                <w:color w:val="021A32"/>
                <w:sz w:val="26"/>
                <w:szCs w:val="26"/>
              </w:rPr>
              <w:t>HT</w:t>
            </w:r>
          </w:p>
        </w:tc>
      </w:tr>
      <w:tr w:rsidR="000510B9" w14:paraId="1CBC0AC9" w14:textId="77777777">
        <w:trPr>
          <w:jc w:val="center"/>
        </w:trPr>
        <w:tc>
          <w:tcPr>
            <w:tcW w:w="2042" w:type="dxa"/>
            <w:shd w:val="clear" w:color="auto" w:fill="8F8F8F"/>
            <w:vAlign w:val="center"/>
          </w:tcPr>
          <w:p w14:paraId="7CE22D49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Total H.T.</w:t>
            </w:r>
          </w:p>
        </w:tc>
        <w:tc>
          <w:tcPr>
            <w:tcW w:w="7032" w:type="dxa"/>
            <w:gridSpan w:val="2"/>
            <w:shd w:val="clear" w:color="auto" w:fill="8F8F8F"/>
            <w:vAlign w:val="center"/>
          </w:tcPr>
          <w:p w14:paraId="0BF04CB9" w14:textId="14F62F19" w:rsidR="000510B9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{{ etude.totalPrice + etude.application_fees }}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€ HT</w:t>
            </w:r>
          </w:p>
        </w:tc>
      </w:tr>
      <w:tr w:rsidR="000510B9" w14:paraId="2D252637" w14:textId="77777777">
        <w:trPr>
          <w:jc w:val="center"/>
        </w:trPr>
        <w:tc>
          <w:tcPr>
            <w:tcW w:w="9074" w:type="dxa"/>
            <w:gridSpan w:val="3"/>
            <w:shd w:val="clear" w:color="auto" w:fill="8F8F8F"/>
            <w:vAlign w:val="center"/>
          </w:tcPr>
          <w:p w14:paraId="74F66F9F" w14:textId="1314582F" w:rsidR="000510B9" w:rsidRDefault="00984F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{{ (etude.totalPrice + etude.application_fees) | nbrToLetters() }} euros </w:t>
            </w:r>
            <w:r w:rsidR="00F108D4"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HT</w:t>
            </w:r>
          </w:p>
        </w:tc>
      </w:tr>
      <w:tr w:rsidR="000510B9" w:rsidRPr="0053009F" w14:paraId="3D383E4A" w14:textId="77777777">
        <w:trPr>
          <w:jc w:val="center"/>
        </w:trPr>
        <w:tc>
          <w:tcPr>
            <w:tcW w:w="2042" w:type="dxa"/>
            <w:shd w:val="clear" w:color="auto" w:fill="E9E9E9"/>
            <w:vAlign w:val="center"/>
          </w:tcPr>
          <w:p w14:paraId="0537E4C6" w14:textId="69C21266" w:rsidR="000510B9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  <w:t>TVA 20%</w:t>
            </w:r>
          </w:p>
        </w:tc>
        <w:tc>
          <w:tcPr>
            <w:tcW w:w="7032" w:type="dxa"/>
            <w:gridSpan w:val="2"/>
            <w:shd w:val="clear" w:color="auto" w:fill="E9E9E9"/>
            <w:vAlign w:val="center"/>
          </w:tcPr>
          <w:p w14:paraId="4C503CC5" w14:textId="40CD3E0D" w:rsidR="000510B9" w:rsidRPr="00B843C4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</w:pPr>
            <w:r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{{</w:t>
            </w:r>
            <w:r w:rsidR="00DF5334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 xml:space="preserve"> </w:t>
            </w:r>
            <w:r w:rsidR="00434B05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etude.</w:t>
            </w:r>
            <w:r w:rsidR="00DF5334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totalTaxes</w:t>
            </w:r>
            <w:r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 xml:space="preserve"> }} </w:t>
            </w:r>
            <w:r w:rsidR="00F108D4" w:rsidRPr="00B843C4">
              <w:rPr>
                <w:rFonts w:ascii="Arial" w:eastAsia="Arial" w:hAnsi="Arial" w:cs="Arial"/>
                <w:b/>
                <w:color w:val="000000"/>
                <w:sz w:val="26"/>
                <w:szCs w:val="26"/>
                <w:lang w:val="en-GB"/>
              </w:rPr>
              <w:t>€</w:t>
            </w:r>
          </w:p>
        </w:tc>
      </w:tr>
      <w:tr w:rsidR="000510B9" w:rsidRPr="0053009F" w14:paraId="500647BA" w14:textId="77777777">
        <w:trPr>
          <w:jc w:val="center"/>
        </w:trPr>
        <w:tc>
          <w:tcPr>
            <w:tcW w:w="2042" w:type="dxa"/>
            <w:shd w:val="clear" w:color="auto" w:fill="000000"/>
            <w:vAlign w:val="center"/>
          </w:tcPr>
          <w:p w14:paraId="31BA65DD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b/>
                <w:color w:val="021A32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Total T.T.C.</w:t>
            </w:r>
          </w:p>
        </w:tc>
        <w:tc>
          <w:tcPr>
            <w:tcW w:w="7032" w:type="dxa"/>
            <w:gridSpan w:val="2"/>
            <w:shd w:val="clear" w:color="auto" w:fill="000000"/>
            <w:vAlign w:val="center"/>
          </w:tcPr>
          <w:p w14:paraId="56E2A5FA" w14:textId="7E8E9892" w:rsidR="000510B9" w:rsidRPr="00B843C4" w:rsidRDefault="00C274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{{</w:t>
            </w:r>
            <w:r w:rsidR="00DF5334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 xml:space="preserve"> </w:t>
            </w:r>
            <w:r w:rsidR="00434B05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etude.</w:t>
            </w:r>
            <w:r w:rsidR="00DF5334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totalPriceTaxes</w:t>
            </w: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 xml:space="preserve"> }} </w:t>
            </w:r>
            <w:r w:rsidR="00F108D4" w:rsidRPr="00B843C4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en-GB"/>
              </w:rPr>
              <w:t>€ TTC</w:t>
            </w:r>
          </w:p>
        </w:tc>
      </w:tr>
    </w:tbl>
    <w:p w14:paraId="1BFA9798" w14:textId="77777777" w:rsidR="000510B9" w:rsidRPr="00A364D9" w:rsidRDefault="00A364D9" w:rsidP="00A364D9">
      <w:pPr>
        <w:spacing w:line="360" w:lineRule="auto"/>
        <w:jc w:val="center"/>
        <w:rPr>
          <w:rFonts w:ascii="Arial" w:eastAsia="Arial" w:hAnsi="Arial" w:cs="Arial"/>
          <w:i/>
          <w:color w:val="000000"/>
          <w:sz w:val="22"/>
          <w:szCs w:val="20"/>
        </w:rPr>
      </w:pPr>
      <w:r>
        <w:rPr>
          <w:rFonts w:ascii="Arial" w:eastAsia="Arial" w:hAnsi="Arial" w:cs="Arial"/>
          <w:i/>
          <w:color w:val="000000"/>
          <w:sz w:val="22"/>
          <w:szCs w:val="20"/>
        </w:rPr>
        <w:t>A</w:t>
      </w:r>
      <w:r w:rsidRPr="00A364D9">
        <w:rPr>
          <w:rFonts w:ascii="Arial" w:eastAsia="Arial" w:hAnsi="Arial" w:cs="Arial"/>
          <w:i/>
          <w:color w:val="000000"/>
          <w:sz w:val="22"/>
          <w:szCs w:val="20"/>
        </w:rPr>
        <w:t xml:space="preserve"> titre indicatif et au taux actuel de la TVA</w:t>
      </w:r>
    </w:p>
    <w:p w14:paraId="779660B5" w14:textId="77777777" w:rsidR="000510B9" w:rsidRPr="00A364D9" w:rsidRDefault="000510B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0"/>
          <w:szCs w:val="20"/>
        </w:rPr>
      </w:pPr>
    </w:p>
    <w:tbl>
      <w:tblPr>
        <w:tblStyle w:val="a1"/>
        <w:tblW w:w="4962" w:type="dxa"/>
        <w:tblInd w:w="5110" w:type="dxa"/>
        <w:tblBorders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962"/>
      </w:tblGrid>
      <w:tr w:rsidR="000510B9" w14:paraId="0C6CF89C" w14:textId="77777777">
        <w:trPr>
          <w:trHeight w:val="1660"/>
        </w:trPr>
        <w:tc>
          <w:tcPr>
            <w:tcW w:w="4962" w:type="dxa"/>
            <w:tcBorders>
              <w:right w:val="nil"/>
            </w:tcBorders>
          </w:tcPr>
          <w:p w14:paraId="5F08EC53" w14:textId="77777777" w:rsidR="000510B9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Votre interlocuteur privilégié </w:t>
            </w:r>
          </w:p>
          <w:p w14:paraId="745F0DA2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</w:p>
          <w:p w14:paraId="7D9AE5C0" w14:textId="74324B2F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80224">
              <w:rPr>
                <w:rFonts w:ascii="Arial" w:eastAsia="Arial" w:hAnsi="Arial" w:cs="Arial"/>
                <w:sz w:val="20"/>
                <w:szCs w:val="20"/>
              </w:rPr>
              <w:t>{{ etude.</w:t>
            </w:r>
            <w:r w:rsidR="000274E5" w:rsidRPr="00680224">
              <w:rPr>
                <w:rFonts w:ascii="Arial" w:eastAsia="Arial" w:hAnsi="Arial" w:cs="Arial"/>
                <w:sz w:val="20"/>
                <w:szCs w:val="20"/>
              </w:rPr>
              <w:t>projectManager</w:t>
            </w:r>
            <w:r w:rsidRPr="00680224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</w:p>
          <w:p w14:paraId="3A6CF827" w14:textId="77777777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 w:rsidRPr="00680224">
              <w:rPr>
                <w:rFonts w:ascii="Arial" w:eastAsia="Arial" w:hAnsi="Arial" w:cs="Arial"/>
                <w:sz w:val="20"/>
                <w:szCs w:val="20"/>
              </w:rPr>
              <w:t>Suiveur principal</w:t>
            </w:r>
          </w:p>
          <w:p w14:paraId="0178BE53" w14:textId="77777777" w:rsidR="000510B9" w:rsidRPr="00680224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</w:p>
          <w:p w14:paraId="102A1494" w14:textId="2CD5B231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487"/>
              <w:rPr>
                <w:rFonts w:ascii="Arial" w:eastAsia="Arial" w:hAnsi="Arial" w:cs="Arial"/>
                <w:sz w:val="18"/>
                <w:szCs w:val="18"/>
              </w:rPr>
            </w:pPr>
            <w:r w:rsidRPr="00680224">
              <w:rPr>
                <w:rFonts w:ascii="Arial" w:eastAsia="Arial" w:hAnsi="Arial" w:cs="Arial"/>
                <w:sz w:val="18"/>
                <w:szCs w:val="18"/>
              </w:rPr>
              <w:t>Mail : {{ etude.</w:t>
            </w:r>
            <w:r w:rsidR="000274E5" w:rsidRPr="00680224">
              <w:rPr>
                <w:rFonts w:ascii="Arial" w:eastAsia="Arial" w:hAnsi="Arial" w:cs="Arial"/>
                <w:sz w:val="20"/>
                <w:szCs w:val="20"/>
              </w:rPr>
              <w:t>projectManager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>.email }}</w:t>
            </w:r>
          </w:p>
          <w:p w14:paraId="39641B81" w14:textId="517935CE" w:rsidR="000510B9" w:rsidRPr="00680224" w:rsidRDefault="00F10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00680224">
              <w:rPr>
                <w:rFonts w:ascii="Arial" w:eastAsia="Arial" w:hAnsi="Arial" w:cs="Arial"/>
                <w:sz w:val="18"/>
                <w:szCs w:val="18"/>
              </w:rPr>
              <w:t>{% if etude.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projectManager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phone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 %}Portable : {{ etude.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projectManager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="000274E5" w:rsidRPr="00680224">
              <w:rPr>
                <w:rFonts w:ascii="Arial" w:eastAsia="Arial" w:hAnsi="Arial" w:cs="Arial"/>
                <w:sz w:val="18"/>
                <w:szCs w:val="18"/>
              </w:rPr>
              <w:t>phone</w:t>
            </w:r>
            <w:r w:rsidRPr="00680224">
              <w:rPr>
                <w:rFonts w:ascii="Arial" w:eastAsia="Arial" w:hAnsi="Arial" w:cs="Arial"/>
                <w:sz w:val="18"/>
                <w:szCs w:val="18"/>
              </w:rPr>
              <w:t xml:space="preserve"> }} {% endif %}</w:t>
            </w:r>
          </w:p>
          <w:p w14:paraId="507FE982" w14:textId="77777777" w:rsidR="000510B9" w:rsidRDefault="000510B9">
            <w:pPr>
              <w:rPr>
                <w:rFonts w:ascii="Arial" w:eastAsia="Arial" w:hAnsi="Arial" w:cs="Arial"/>
                <w:color w:val="7F7F7F"/>
                <w:sz w:val="18"/>
                <w:szCs w:val="18"/>
              </w:rPr>
            </w:pPr>
          </w:p>
          <w:p w14:paraId="562E06E1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3ECAB9BC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02442C87" w14:textId="77777777" w:rsidR="000510B9" w:rsidRDefault="0005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B8A29AD" w14:textId="77777777" w:rsidR="000510B9" w:rsidRDefault="000510B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510B9">
      <w:footerReference w:type="default" r:id="rId6"/>
      <w:headerReference w:type="first" r:id="rId7"/>
      <w:footerReference w:type="first" r:id="rId8"/>
      <w:pgSz w:w="11906" w:h="16838"/>
      <w:pgMar w:top="1152" w:right="1008" w:bottom="1008" w:left="1008" w:header="446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CB135" w14:textId="77777777" w:rsidR="00FF1F0A" w:rsidRDefault="00FF1F0A">
      <w:r>
        <w:separator/>
      </w:r>
    </w:p>
  </w:endnote>
  <w:endnote w:type="continuationSeparator" w:id="0">
    <w:p w14:paraId="307C7749" w14:textId="77777777" w:rsidR="00FF1F0A" w:rsidRDefault="00FF1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F2DFB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851"/>
      <w:jc w:val="center"/>
      <w:rPr>
        <w:rFonts w:ascii="Verdana" w:eastAsia="Verdana" w:hAnsi="Verdana" w:cs="Verdana"/>
        <w:color w:val="021A32"/>
        <w:sz w:val="20"/>
        <w:szCs w:val="20"/>
      </w:rPr>
    </w:pPr>
    <w:r>
      <w:rPr>
        <w:rFonts w:ascii="Verdana" w:eastAsia="Verdana" w:hAnsi="Verdana" w:cs="Verdana"/>
        <w:i/>
        <w:color w:val="021A32"/>
        <w:sz w:val="20"/>
        <w:szCs w:val="20"/>
      </w:rPr>
      <w:t>Tous droits de reproduction réservés</w:t>
    </w:r>
  </w:p>
  <w:p w14:paraId="7623C561" w14:textId="77777777" w:rsidR="000510B9" w:rsidRDefault="00F108D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9639"/>
      </w:tabs>
      <w:spacing w:before="80"/>
      <w:rPr>
        <w:rFonts w:ascii="Verdana" w:eastAsia="Verdana" w:hAnsi="Verdana" w:cs="Verdana"/>
        <w:color w:val="021A32"/>
        <w:sz w:val="16"/>
        <w:szCs w:val="16"/>
      </w:rPr>
    </w:pPr>
    <w:r>
      <w:rPr>
        <w:rFonts w:ascii="Verdana" w:eastAsia="Verdana" w:hAnsi="Verdana" w:cs="Verdana"/>
        <w:color w:val="FF0000"/>
        <w:sz w:val="16"/>
        <w:szCs w:val="16"/>
      </w:rPr>
      <w:tab/>
    </w:r>
    <w:r>
      <w:rPr>
        <w:rFonts w:ascii="Verdana" w:eastAsia="Verdana" w:hAnsi="Verdana" w:cs="Verdana"/>
        <w:color w:val="021A32"/>
        <w:sz w:val="16"/>
        <w:szCs w:val="16"/>
      </w:rPr>
      <w:tab/>
      <w:t xml:space="preserve">Page </w:t>
    </w:r>
    <w:r>
      <w:rPr>
        <w:rFonts w:ascii="Verdana" w:eastAsia="Verdana" w:hAnsi="Verdana" w:cs="Verdana"/>
        <w:color w:val="021A32"/>
        <w:sz w:val="16"/>
        <w:szCs w:val="16"/>
      </w:rPr>
      <w:fldChar w:fldCharType="begin"/>
    </w:r>
    <w:r>
      <w:rPr>
        <w:rFonts w:ascii="Verdana" w:eastAsia="Verdana" w:hAnsi="Verdana" w:cs="Verdana"/>
        <w:color w:val="021A32"/>
        <w:sz w:val="16"/>
        <w:szCs w:val="16"/>
      </w:rPr>
      <w:instrText>PAGE</w:instrText>
    </w:r>
    <w:r>
      <w:rPr>
        <w:rFonts w:ascii="Verdana" w:eastAsia="Verdana" w:hAnsi="Verdana" w:cs="Verdana"/>
        <w:color w:val="021A32"/>
        <w:sz w:val="16"/>
        <w:szCs w:val="16"/>
      </w:rPr>
      <w:fldChar w:fldCharType="separate"/>
    </w:r>
    <w:r w:rsidR="00A364D9">
      <w:rPr>
        <w:rFonts w:ascii="Verdana" w:eastAsia="Verdana" w:hAnsi="Verdana" w:cs="Verdana"/>
        <w:noProof/>
        <w:color w:val="021A32"/>
        <w:sz w:val="16"/>
        <w:szCs w:val="16"/>
      </w:rPr>
      <w:t>2</w:t>
    </w:r>
    <w:r>
      <w:rPr>
        <w:rFonts w:ascii="Verdana" w:eastAsia="Verdana" w:hAnsi="Verdana" w:cs="Verdana"/>
        <w:color w:val="021A32"/>
        <w:sz w:val="16"/>
        <w:szCs w:val="16"/>
      </w:rPr>
      <w:fldChar w:fldCharType="end"/>
    </w:r>
    <w:r>
      <w:rPr>
        <w:rFonts w:ascii="Verdana" w:eastAsia="Verdana" w:hAnsi="Verdana" w:cs="Verdana"/>
        <w:color w:val="021A32"/>
        <w:sz w:val="16"/>
        <w:szCs w:val="16"/>
      </w:rPr>
      <w:t>/</w:t>
    </w:r>
    <w:r>
      <w:rPr>
        <w:rFonts w:ascii="Verdana" w:eastAsia="Verdana" w:hAnsi="Verdana" w:cs="Verdana"/>
        <w:color w:val="000000"/>
        <w:sz w:val="16"/>
        <w:szCs w:val="16"/>
      </w:rPr>
      <w:fldChar w:fldCharType="begin"/>
    </w:r>
    <w:r>
      <w:rPr>
        <w:rFonts w:ascii="Verdana" w:eastAsia="Verdana" w:hAnsi="Verdana" w:cs="Verdana"/>
        <w:color w:val="000000"/>
        <w:sz w:val="16"/>
        <w:szCs w:val="16"/>
      </w:rPr>
      <w:instrText>NUMPAGES</w:instrText>
    </w:r>
    <w:r>
      <w:rPr>
        <w:rFonts w:ascii="Verdana" w:eastAsia="Verdana" w:hAnsi="Verdana" w:cs="Verdana"/>
        <w:color w:val="000000"/>
        <w:sz w:val="16"/>
        <w:szCs w:val="16"/>
      </w:rPr>
      <w:fldChar w:fldCharType="separate"/>
    </w:r>
    <w:r w:rsidR="00A364D9">
      <w:rPr>
        <w:rFonts w:ascii="Verdana" w:eastAsia="Verdana" w:hAnsi="Verdana" w:cs="Verdana"/>
        <w:noProof/>
        <w:color w:val="000000"/>
        <w:sz w:val="16"/>
        <w:szCs w:val="16"/>
      </w:rPr>
      <w:t>2</w:t>
    </w:r>
    <w:r>
      <w:rPr>
        <w:rFonts w:ascii="Verdana" w:eastAsia="Verdana" w:hAnsi="Verdana" w:cs="Verdana"/>
        <w:color w:val="000000"/>
        <w:sz w:val="16"/>
        <w:szCs w:val="16"/>
      </w:rPr>
      <w:fldChar w:fldCharType="end"/>
    </w:r>
    <w:r>
      <w:rPr>
        <w:rFonts w:ascii="Verdana" w:eastAsia="Verdana" w:hAnsi="Verdana" w:cs="Verdana"/>
        <w:color w:val="021A32"/>
        <w:sz w:val="16"/>
        <w:szCs w:val="16"/>
      </w:rPr>
      <w:t xml:space="preserve"> </w:t>
    </w:r>
  </w:p>
  <w:p w14:paraId="55581A37" w14:textId="77777777" w:rsidR="000510B9" w:rsidRDefault="000510B9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8364"/>
      </w:tabs>
      <w:spacing w:before="80"/>
      <w:rPr>
        <w:rFonts w:ascii="Verdana" w:eastAsia="Verdana" w:hAnsi="Verdana" w:cs="Verdana"/>
        <w:color w:val="000000"/>
        <w:sz w:val="16"/>
        <w:szCs w:val="16"/>
      </w:rPr>
    </w:pPr>
  </w:p>
  <w:p w14:paraId="2FF2931D" w14:textId="359213CE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-142"/>
        <w:tab w:val="left" w:pos="3969"/>
        <w:tab w:val="left" w:pos="4253"/>
        <w:tab w:val="right" w:pos="9639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Ouest INSA, </w:t>
    </w:r>
    <w:r w:rsidR="00F108D4">
      <w:rPr>
        <w:rFonts w:ascii="Arial" w:eastAsia="Arial" w:hAnsi="Arial" w:cs="Arial"/>
        <w:color w:val="000000"/>
        <w:sz w:val="18"/>
        <w:szCs w:val="18"/>
      </w:rPr>
      <w:t>Junior-Entreprise de l'INSA Rennes</w:t>
    </w:r>
  </w:p>
  <w:p w14:paraId="08027EEE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Association régie par la loi de 1901 - Membre de la Confédération Nationale des Junior-Entreprises</w:t>
    </w:r>
  </w:p>
  <w:p w14:paraId="62CC1732" w14:textId="61371D3B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  <w:highlight w:val="lightGray"/>
      </w:rPr>
    </w:pPr>
    <w:r w:rsidRPr="00B94C03">
      <w:rPr>
        <w:rFonts w:ascii="Arial" w:eastAsia="Arial" w:hAnsi="Arial" w:cs="Arial"/>
        <w:color w:val="000000"/>
        <w:sz w:val="16"/>
        <w:szCs w:val="16"/>
      </w:rPr>
      <w:t>20 avenue des Buttes de Coësmes, 35708 Rennes, CS 70839 Cedex 7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F108D4">
      <w:rPr>
        <w:rFonts w:ascii="Arial" w:eastAsia="Arial" w:hAnsi="Arial" w:cs="Arial"/>
        <w:color w:val="000000"/>
        <w:sz w:val="16"/>
        <w:szCs w:val="16"/>
      </w:rPr>
      <w:t xml:space="preserve">– 02.23.23.85.72 – </w:t>
    </w:r>
    <w:r w:rsidRPr="00B94C03">
      <w:rPr>
        <w:rFonts w:ascii="Arial" w:eastAsia="Arial" w:hAnsi="Arial" w:cs="Arial"/>
        <w:color w:val="000000"/>
        <w:sz w:val="16"/>
        <w:szCs w:val="16"/>
      </w:rPr>
      <w:t>contact@ouest-insa.fr</w:t>
    </w:r>
  </w:p>
  <w:p w14:paraId="4AA2D5D8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N° SIRET 332 468 115 00016 - APE 71.12B - N° de TVA intracommunautaire FR1433246811500016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F50C2D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80"/>
      <w:jc w:val="center"/>
      <w:rPr>
        <w:rFonts w:ascii="Arial" w:eastAsia="Arial" w:hAnsi="Arial" w:cs="Arial"/>
        <w:color w:val="808080"/>
        <w:sz w:val="16"/>
        <w:szCs w:val="16"/>
      </w:rPr>
    </w:pPr>
    <w:r>
      <w:rPr>
        <w:rFonts w:ascii="Arial" w:eastAsia="Arial" w:hAnsi="Arial" w:cs="Arial"/>
        <w:i/>
        <w:color w:val="808080"/>
        <w:sz w:val="16"/>
        <w:szCs w:val="16"/>
      </w:rPr>
      <w:t>Tous droits de reproduction réservés</w:t>
    </w:r>
  </w:p>
  <w:p w14:paraId="5EE0D05F" w14:textId="77777777" w:rsidR="000510B9" w:rsidRDefault="00F108D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9900"/>
      </w:tabs>
      <w:spacing w:before="8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FF0000"/>
        <w:sz w:val="16"/>
        <w:szCs w:val="16"/>
      </w:rPr>
      <w:tab/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364D9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364D9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  <w:p w14:paraId="71A6A4ED" w14:textId="77777777" w:rsidR="000510B9" w:rsidRDefault="000510B9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8364"/>
      </w:tabs>
      <w:spacing w:before="80"/>
      <w:rPr>
        <w:rFonts w:ascii="Verdana" w:eastAsia="Verdana" w:hAnsi="Verdana" w:cs="Verdana"/>
        <w:color w:val="000000"/>
        <w:sz w:val="16"/>
        <w:szCs w:val="16"/>
      </w:rPr>
    </w:pPr>
  </w:p>
  <w:p w14:paraId="2111FED4" w14:textId="14413167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-142"/>
        <w:tab w:val="left" w:pos="3969"/>
        <w:tab w:val="left" w:pos="4253"/>
        <w:tab w:val="right" w:pos="9639"/>
      </w:tabs>
      <w:jc w:val="center"/>
      <w:rPr>
        <w:rFonts w:ascii="Arial" w:eastAsia="Arial" w:hAnsi="Arial" w:cs="Arial"/>
        <w:color w:val="000000"/>
        <w:sz w:val="18"/>
        <w:szCs w:val="18"/>
      </w:rPr>
    </w:pPr>
    <w:r w:rsidRPr="00B94C03">
      <w:rPr>
        <w:rFonts w:ascii="Arial" w:eastAsia="Arial" w:hAnsi="Arial" w:cs="Arial"/>
        <w:color w:val="000000"/>
        <w:sz w:val="18"/>
        <w:szCs w:val="18"/>
      </w:rPr>
      <w:t>Ouest INSA</w:t>
    </w:r>
    <w:r>
      <w:rPr>
        <w:rFonts w:ascii="Arial" w:eastAsia="Arial" w:hAnsi="Arial" w:cs="Arial"/>
        <w:color w:val="000000"/>
        <w:sz w:val="18"/>
        <w:szCs w:val="18"/>
      </w:rPr>
      <w:t xml:space="preserve">, </w:t>
    </w:r>
    <w:r w:rsidR="00F108D4">
      <w:rPr>
        <w:rFonts w:ascii="Arial" w:eastAsia="Arial" w:hAnsi="Arial" w:cs="Arial"/>
        <w:color w:val="000000"/>
        <w:sz w:val="18"/>
        <w:szCs w:val="18"/>
      </w:rPr>
      <w:t>Junior-Entreprise de l'INSA de Rennes</w:t>
    </w:r>
  </w:p>
  <w:p w14:paraId="4A69BFB1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Association régie par la loi de 1901 - Membre de la Confédération Nationale des Junior-Entreprises</w:t>
    </w:r>
  </w:p>
  <w:p w14:paraId="55EBB760" w14:textId="149D5F35" w:rsidR="000510B9" w:rsidRDefault="00B94C03">
    <w:pPr>
      <w:pBdr>
        <w:top w:val="nil"/>
        <w:left w:val="nil"/>
        <w:bottom w:val="nil"/>
        <w:right w:val="nil"/>
        <w:between w:val="nil"/>
      </w:pBd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  <w:highlight w:val="lightGray"/>
      </w:rPr>
    </w:pPr>
    <w:r w:rsidRPr="00B94C03">
      <w:rPr>
        <w:rFonts w:ascii="Arial" w:eastAsia="Arial" w:hAnsi="Arial" w:cs="Arial"/>
        <w:color w:val="000000"/>
        <w:sz w:val="16"/>
        <w:szCs w:val="16"/>
      </w:rPr>
      <w:t>20 avenue des Buttes de Coësmes, 35708 Rennes, CS 70839 Cedex 7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F108D4">
      <w:rPr>
        <w:rFonts w:ascii="Arial" w:eastAsia="Arial" w:hAnsi="Arial" w:cs="Arial"/>
        <w:color w:val="000000"/>
        <w:sz w:val="16"/>
        <w:szCs w:val="16"/>
      </w:rPr>
      <w:t xml:space="preserve">– 02.23.23.85.72 – </w:t>
    </w:r>
    <w:r w:rsidRPr="00B94C03">
      <w:rPr>
        <w:rFonts w:ascii="Arial" w:eastAsia="Arial" w:hAnsi="Arial" w:cs="Arial"/>
        <w:color w:val="000000"/>
        <w:sz w:val="16"/>
        <w:szCs w:val="16"/>
      </w:rPr>
      <w:t>contact@ouest-insa.fr</w:t>
    </w:r>
  </w:p>
  <w:p w14:paraId="4EE6C20E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left" w:pos="2661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N° SIRET 332 468 115 00016 - APE 71.12B - N° de TVA intracommunautaire FR1433246811500016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8A65B9" w14:textId="77777777" w:rsidR="00FF1F0A" w:rsidRDefault="00FF1F0A">
      <w:r>
        <w:separator/>
      </w:r>
    </w:p>
  </w:footnote>
  <w:footnote w:type="continuationSeparator" w:id="0">
    <w:p w14:paraId="773F4AFE" w14:textId="77777777" w:rsidR="00FF1F0A" w:rsidRDefault="00FF1F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602CD1" w14:textId="77777777" w:rsidR="000510B9" w:rsidRDefault="00F108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72E0627" wp14:editId="6BAF0505">
          <wp:extent cx="3049200" cy="4392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_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9200" cy="439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B9"/>
    <w:rsid w:val="00005360"/>
    <w:rsid w:val="000274E5"/>
    <w:rsid w:val="000510B9"/>
    <w:rsid w:val="000E4A7B"/>
    <w:rsid w:val="001234AA"/>
    <w:rsid w:val="00135466"/>
    <w:rsid w:val="001553F0"/>
    <w:rsid w:val="00167C2B"/>
    <w:rsid w:val="001F1D47"/>
    <w:rsid w:val="00230BF0"/>
    <w:rsid w:val="00270860"/>
    <w:rsid w:val="00291044"/>
    <w:rsid w:val="002C4B5D"/>
    <w:rsid w:val="002C6723"/>
    <w:rsid w:val="002D2894"/>
    <w:rsid w:val="002D4BD9"/>
    <w:rsid w:val="002F2D07"/>
    <w:rsid w:val="003D3458"/>
    <w:rsid w:val="004023D1"/>
    <w:rsid w:val="00434B05"/>
    <w:rsid w:val="00435970"/>
    <w:rsid w:val="004926FB"/>
    <w:rsid w:val="0053009F"/>
    <w:rsid w:val="00535315"/>
    <w:rsid w:val="0054211E"/>
    <w:rsid w:val="005832B5"/>
    <w:rsid w:val="005C5F23"/>
    <w:rsid w:val="005E2214"/>
    <w:rsid w:val="00680224"/>
    <w:rsid w:val="00697B73"/>
    <w:rsid w:val="006F514E"/>
    <w:rsid w:val="00703B47"/>
    <w:rsid w:val="007040CB"/>
    <w:rsid w:val="007060F1"/>
    <w:rsid w:val="00714038"/>
    <w:rsid w:val="00715980"/>
    <w:rsid w:val="00763D12"/>
    <w:rsid w:val="00790BD6"/>
    <w:rsid w:val="007A17C3"/>
    <w:rsid w:val="007E6CCF"/>
    <w:rsid w:val="00836701"/>
    <w:rsid w:val="00863609"/>
    <w:rsid w:val="009224F0"/>
    <w:rsid w:val="00984FD1"/>
    <w:rsid w:val="009B4FF1"/>
    <w:rsid w:val="009B6DEF"/>
    <w:rsid w:val="00A12A89"/>
    <w:rsid w:val="00A17ACE"/>
    <w:rsid w:val="00A364D9"/>
    <w:rsid w:val="00A95EE1"/>
    <w:rsid w:val="00AC1D0F"/>
    <w:rsid w:val="00B843C4"/>
    <w:rsid w:val="00B94C03"/>
    <w:rsid w:val="00BA5296"/>
    <w:rsid w:val="00BF42F3"/>
    <w:rsid w:val="00C00EDB"/>
    <w:rsid w:val="00C27401"/>
    <w:rsid w:val="00C5523F"/>
    <w:rsid w:val="00C77F1D"/>
    <w:rsid w:val="00D30349"/>
    <w:rsid w:val="00DA62BF"/>
    <w:rsid w:val="00DA685D"/>
    <w:rsid w:val="00DD7F74"/>
    <w:rsid w:val="00DF5334"/>
    <w:rsid w:val="00E40839"/>
    <w:rsid w:val="00E46136"/>
    <w:rsid w:val="00E931B7"/>
    <w:rsid w:val="00EB69DC"/>
    <w:rsid w:val="00EF2421"/>
    <w:rsid w:val="00F108D4"/>
    <w:rsid w:val="00F1576F"/>
    <w:rsid w:val="00FB2CA2"/>
    <w:rsid w:val="00FB7AB7"/>
    <w:rsid w:val="00FF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3E6E"/>
  <w15:docId w15:val="{A47E549C-414D-4ADC-BE2C-E8062F5F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spacing w:before="240" w:after="60"/>
      <w:ind w:left="720" w:firstLine="130"/>
      <w:outlineLvl w:val="1"/>
    </w:pPr>
    <w:rPr>
      <w:b/>
      <w:sz w:val="28"/>
      <w:szCs w:val="28"/>
      <w:u w:val="single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i/>
      <w:u w:val="single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2160"/>
      <w:outlineLvl w:val="3"/>
    </w:pPr>
    <w:rPr>
      <w:i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Garamond" w:eastAsia="Garamond" w:hAnsi="Garamond" w:cs="Garamond"/>
      <w:i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843C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43C4"/>
  </w:style>
  <w:style w:type="paragraph" w:styleId="Pieddepage">
    <w:name w:val="footer"/>
    <w:basedOn w:val="Normal"/>
    <w:link w:val="PieddepageCar"/>
    <w:uiPriority w:val="99"/>
    <w:unhideWhenUsed/>
    <w:rsid w:val="00B843C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4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9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Steeve Doppler</dc:creator>
  <cp:lastModifiedBy>Steeve Doppler</cp:lastModifiedBy>
  <cp:revision>63</cp:revision>
  <dcterms:created xsi:type="dcterms:W3CDTF">2019-04-30T14:13:00Z</dcterms:created>
  <dcterms:modified xsi:type="dcterms:W3CDTF">2020-09-26T13:50:00Z</dcterms:modified>
</cp:coreProperties>
</file>