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keepNext w:val="true"/>
        <w:pBdr>
          <w:top w:val="single" w:sz="4" w:space="1" w:color="808080"/>
          <w:bottom w:val="single" w:sz="4" w:space="1" w:color="808080"/>
        </w:pBdr>
        <w:shd w:val="clear" w:color="auto" w:fill="F2F2F2"/>
        <w:tabs>
          <w:tab w:val="clear" w:pos="720"/>
          <w:tab w:val="left" w:pos="795" w:leader="none"/>
          <w:tab w:val="center" w:pos="4536" w:leader="none"/>
        </w:tabs>
        <w:spacing w:lineRule="auto" w:line="264" w:before="240" w:after="240"/>
        <w:jc w:val="center"/>
        <w:rPr>
          <w:rFonts w:ascii="Verdana" w:hAnsi="Verdana" w:eastAsia="Verdana" w:cs="Verdana"/>
          <w:b/>
          <w:b/>
          <w:i/>
          <w:i/>
          <w:smallCaps/>
          <w:color w:val="365F91"/>
          <w:sz w:val="32"/>
          <w:szCs w:val="32"/>
        </w:rPr>
      </w:pPr>
      <w:bookmarkStart w:id="0" w:name="_heading=h.gjdgxs"/>
      <w:bookmarkEnd w:id="0"/>
      <w:r>
        <w:rPr>
          <w:rFonts w:eastAsia="Verdana" w:cs="Verdana" w:ascii="Verdana" w:hAnsi="Verdana"/>
          <w:b/>
          <w:smallCaps/>
          <w:color w:val="365F91"/>
          <w:sz w:val="44"/>
          <w:szCs w:val="44"/>
        </w:rPr>
        <w:t>Récapitulatif de Mission</w:t>
        <w:br/>
      </w:r>
      <w:r>
        <w:rPr>
          <w:rFonts w:eastAsia="Verdana" w:cs="Verdana" w:ascii="Verdana" w:hAnsi="Verdana"/>
          <w:b/>
          <w:i/>
          <w:smallCaps/>
          <w:color w:val="365F91"/>
          <w:sz w:val="32"/>
          <w:szCs w:val="32"/>
        </w:rPr>
        <w:t>RM_{{ mission.project.number }}</w:t>
      </w:r>
    </w:p>
    <w:p>
      <w:pPr>
        <w:pStyle w:val="Normal"/>
        <w:keepNext w:val="true"/>
        <w:pBdr/>
        <w:tabs>
          <w:tab w:val="clear" w:pos="720"/>
          <w:tab w:val="left" w:pos="795" w:leader="none"/>
          <w:tab w:val="center" w:pos="4536" w:leader="none"/>
          <w:tab w:val="left" w:pos="6096" w:leader="none"/>
        </w:tabs>
        <w:spacing w:before="240" w:after="60"/>
        <w:rPr>
          <w:rFonts w:ascii="Arial" w:hAnsi="Arial" w:eastAsia="Arial" w:cs="Arial"/>
          <w:b/>
          <w:b/>
          <w:color w:val="021A32"/>
          <w:sz w:val="20"/>
          <w:szCs w:val="20"/>
        </w:rPr>
      </w:pPr>
      <w:r>
        <w:rPr>
          <w:rFonts w:eastAsia="Arial" w:cs="Arial" w:ascii="Arial" w:hAnsi="Arial"/>
          <w:b/>
          <w:color w:val="021A32"/>
          <w:sz w:val="20"/>
          <w:szCs w:val="20"/>
        </w:rPr>
      </w:r>
    </w:p>
    <w:p>
      <w:pPr>
        <w:pStyle w:val="Normal"/>
        <w:keepNext w:val="true"/>
        <w:pBdr/>
        <w:tabs>
          <w:tab w:val="clear" w:pos="720"/>
          <w:tab w:val="left" w:pos="795" w:leader="none"/>
          <w:tab w:val="center" w:pos="4536" w:leader="none"/>
          <w:tab w:val="left" w:pos="6096" w:leader="none"/>
        </w:tabs>
        <w:spacing w:before="240" w:after="60"/>
        <w:rPr>
          <w:rFonts w:ascii="Arial" w:hAnsi="Arial" w:eastAsia="Arial" w:cs="Arial"/>
          <w:color w:val="021A32"/>
        </w:rPr>
      </w:pPr>
      <w:r>
        <w:rPr>
          <w:rFonts w:eastAsia="Arial" w:cs="Arial" w:ascii="Arial" w:hAnsi="Arial"/>
          <w:b/>
          <w:color w:val="000000"/>
          <w:sz w:val="20"/>
          <w:szCs w:val="20"/>
        </w:rPr>
        <w:t>Lié à la Convention n° :</w:t>
      </w:r>
      <w:r>
        <w:rPr>
          <w:rFonts w:eastAsia="Arial" w:cs="Arial" w:ascii="Arial" w:hAnsi="Arial"/>
          <w:b/>
          <w:color w:val="021A32"/>
          <w:sz w:val="20"/>
          <w:szCs w:val="20"/>
        </w:rPr>
        <w:t xml:space="preserve"> </w:t>
      </w:r>
      <w:r>
        <w:rPr>
          <w:rFonts w:eastAsia="Arial" w:cs="Arial" w:ascii="Arial" w:hAnsi="Arial"/>
          <w:b/>
          <w:color w:val="000000"/>
          <w:sz w:val="20"/>
          <w:szCs w:val="20"/>
        </w:rPr>
        <w:t>CE_{{ mission.project.number }}</w:t>
      </w:r>
    </w:p>
    <w:p>
      <w:pPr>
        <w:pStyle w:val="Normal"/>
        <w:rPr/>
      </w:pPr>
      <w:r>
        <w:rPr/>
      </w:r>
    </w:p>
    <w:p>
      <w:pPr>
        <w:pStyle w:val="Normal"/>
        <w:rPr>
          <w:rFonts w:ascii="Arial" w:hAnsi="Arial" w:eastAsia="Arial" w:cs="Arial"/>
          <w:sz w:val="20"/>
          <w:szCs w:val="20"/>
        </w:rPr>
      </w:pPr>
      <w:r>
        <w:rPr>
          <w:rFonts w:eastAsia="Arial" w:cs="Arial" w:ascii="Arial" w:hAnsi="Arial"/>
          <w:sz w:val="20"/>
          <w:szCs w:val="20"/>
        </w:rPr>
      </w:r>
    </w:p>
    <w:p>
      <w:pPr>
        <w:pStyle w:val="Normal"/>
        <w:jc w:val="left"/>
        <w:rPr>
          <w:rFonts w:ascii="Arial" w:hAnsi="Arial" w:eastAsia="Arial" w:cs="Arial"/>
          <w:sz w:val="20"/>
          <w:szCs w:val="20"/>
        </w:rPr>
      </w:pPr>
      <w:r>
        <w:rPr>
          <w:rFonts w:eastAsia="Arial" w:cs="Arial" w:ascii="Arial" w:hAnsi="Arial"/>
          <w:sz w:val="20"/>
          <w:szCs w:val="20"/>
        </w:rPr>
      </w:r>
    </w:p>
    <w:p>
      <w:pPr>
        <w:pStyle w:val="Normal"/>
        <w:spacing w:lineRule="auto" w:line="360"/>
        <w:jc w:val="left"/>
        <w:rPr>
          <w:rFonts w:ascii="Arial" w:hAnsi="Arial" w:eastAsia="Arial" w:cs="Arial"/>
          <w:i/>
          <w:i/>
          <w:sz w:val="20"/>
          <w:szCs w:val="20"/>
        </w:rPr>
      </w:pPr>
      <w:r>
        <w:rPr>
          <w:rFonts w:eastAsia="Arial" w:cs="Arial" w:ascii="Arial" w:hAnsi="Arial"/>
          <w:b/>
          <w:color w:val="000000"/>
          <w:sz w:val="20"/>
          <w:szCs w:val="20"/>
        </w:rPr>
        <w:t>Entre :</w:t>
      </w:r>
      <w:r>
        <w:rPr>
          <w:rFonts w:eastAsia="Arial" w:cs="Arial" w:ascii="Arial" w:hAnsi="Arial"/>
          <w:b/>
          <w:color w:val="021A32"/>
          <w:sz w:val="20"/>
          <w:szCs w:val="20"/>
        </w:rPr>
        <w:t xml:space="preserve"> </w:t>
        <w:tab/>
        <w:tab/>
      </w:r>
      <w:r>
        <w:rPr>
          <w:rFonts w:eastAsia="Arial" w:cs="Arial" w:ascii="Arial" w:hAnsi="Arial"/>
          <w:b/>
          <w:sz w:val="20"/>
          <w:szCs w:val="20"/>
        </w:rPr>
        <w:t>{{ param('je_name') }}</w:t>
      </w:r>
    </w:p>
    <w:p>
      <w:pPr>
        <w:pStyle w:val="Normal"/>
        <w:spacing w:lineRule="auto" w:line="360"/>
        <w:ind w:left="708" w:firstLine="708"/>
        <w:jc w:val="left"/>
        <w:rPr>
          <w:rFonts w:ascii="Arial" w:hAnsi="Arial" w:eastAsia="Arial" w:cs="Arial"/>
          <w:i/>
          <w:i/>
          <w:sz w:val="20"/>
          <w:szCs w:val="20"/>
        </w:rPr>
      </w:pPr>
      <w:r>
        <w:rPr>
          <w:rFonts w:eastAsia="Arial" w:cs="Arial" w:ascii="Arial" w:hAnsi="Arial"/>
          <w:sz w:val="20"/>
          <w:szCs w:val="20"/>
        </w:rPr>
        <w:t>située {{ param('je_address') }}</w:t>
      </w:r>
    </w:p>
    <w:p>
      <w:pPr>
        <w:pStyle w:val="Normal"/>
        <w:spacing w:lineRule="auto" w:line="360"/>
        <w:ind w:firstLine="1418"/>
        <w:jc w:val="left"/>
        <w:rPr>
          <w:rFonts w:ascii="Arial" w:hAnsi="Arial" w:eastAsia="Arial" w:cs="Arial"/>
          <w:sz w:val="20"/>
          <w:szCs w:val="20"/>
        </w:rPr>
      </w:pPr>
      <w:r>
        <w:rPr>
          <w:rFonts w:eastAsia="Arial" w:cs="Arial" w:ascii="Arial" w:hAnsi="Arial"/>
          <w:sz w:val="20"/>
          <w:szCs w:val="20"/>
        </w:rPr>
        <w:t>représentée par son président {{ param('president_firstname') }} {{ param('president_lastname') }}</w:t>
      </w:r>
    </w:p>
    <w:p>
      <w:pPr>
        <w:pStyle w:val="Normal"/>
        <w:spacing w:lineRule="auto" w:line="360"/>
        <w:ind w:left="708" w:firstLine="708"/>
        <w:jc w:val="left"/>
        <w:rPr>
          <w:rFonts w:ascii="Arial" w:hAnsi="Arial" w:eastAsia="Arial" w:cs="Arial"/>
          <w:color w:val="000000"/>
          <w:sz w:val="20"/>
          <w:szCs w:val="20"/>
        </w:rPr>
      </w:pPr>
      <w:r>
        <w:rPr>
          <w:rFonts w:eastAsia="Arial" w:cs="Arial" w:ascii="Arial" w:hAnsi="Arial"/>
          <w:color w:val="000000"/>
          <w:sz w:val="20"/>
          <w:szCs w:val="20"/>
        </w:rPr>
        <w:t>D'une part,</w:t>
      </w:r>
    </w:p>
    <w:p>
      <w:pPr>
        <w:pStyle w:val="Normal"/>
        <w:spacing w:lineRule="auto" w:line="360"/>
        <w:jc w:val="left"/>
        <w:rPr>
          <w:rFonts w:ascii="Arial" w:hAnsi="Arial" w:eastAsia="Arial" w:cs="Arial"/>
          <w:color w:val="021A32"/>
          <w:sz w:val="20"/>
          <w:szCs w:val="20"/>
        </w:rPr>
      </w:pPr>
      <w:r>
        <w:rPr>
          <w:rFonts w:eastAsia="Arial" w:cs="Arial" w:ascii="Arial" w:hAnsi="Arial"/>
          <w:color w:val="021A32"/>
          <w:sz w:val="20"/>
          <w:szCs w:val="20"/>
        </w:rPr>
      </w:r>
    </w:p>
    <w:p>
      <w:pPr>
        <w:pStyle w:val="Normal"/>
        <w:spacing w:lineRule="auto" w:line="360"/>
        <w:jc w:val="left"/>
        <w:rPr>
          <w:rFonts w:ascii="Arial" w:hAnsi="Arial" w:eastAsia="Arial" w:cs="Arial"/>
          <w:i/>
          <w:i/>
          <w:sz w:val="20"/>
          <w:szCs w:val="20"/>
        </w:rPr>
      </w:pPr>
      <w:r>
        <w:rPr>
          <w:rFonts w:eastAsia="Arial" w:cs="Arial" w:ascii="Arial" w:hAnsi="Arial"/>
          <w:b/>
          <w:color w:val="000000"/>
          <w:sz w:val="20"/>
          <w:szCs w:val="20"/>
        </w:rPr>
        <w:t>Et :</w:t>
      </w:r>
      <w:r>
        <w:rPr>
          <w:rFonts w:eastAsia="Arial" w:cs="Arial" w:ascii="Arial" w:hAnsi="Arial"/>
          <w:color w:val="021A32"/>
          <w:sz w:val="20"/>
          <w:szCs w:val="20"/>
        </w:rPr>
        <w:tab/>
        <w:tab/>
        <w:t>{{ mission.consultant }}</w:t>
      </w:r>
    </w:p>
    <w:p>
      <w:pPr>
        <w:pStyle w:val="Normal"/>
        <w:spacing w:lineRule="auto" w:line="360"/>
        <w:ind w:left="708" w:firstLine="708"/>
        <w:jc w:val="left"/>
        <w:rPr>
          <w:rFonts w:ascii="Arial" w:hAnsi="Arial" w:eastAsia="Arial" w:cs="Arial"/>
          <w:color w:val="021A32"/>
          <w:sz w:val="20"/>
          <w:szCs w:val="20"/>
        </w:rPr>
      </w:pPr>
      <w:r>
        <w:rPr>
          <w:rFonts w:eastAsia="Arial" w:cs="Arial" w:ascii="Arial" w:hAnsi="Arial"/>
          <w:color w:val="000000"/>
          <w:sz w:val="20"/>
          <w:szCs w:val="20"/>
        </w:rPr>
        <w:t>demeurant à :</w:t>
      </w:r>
      <w:r>
        <w:rPr>
          <w:rFonts w:eastAsia="Arial" w:cs="Arial" w:ascii="Arial" w:hAnsi="Arial"/>
          <w:color w:val="021A32"/>
          <w:sz w:val="20"/>
          <w:szCs w:val="20"/>
        </w:rPr>
        <w:t xml:space="preserve"> {{ mission.consultant.address }}</w:t>
      </w:r>
    </w:p>
    <w:p>
      <w:pPr>
        <w:pStyle w:val="Normal"/>
        <w:spacing w:lineRule="auto" w:line="360"/>
        <w:ind w:left="708" w:firstLine="708"/>
        <w:jc w:val="left"/>
        <w:rPr>
          <w:rFonts w:ascii="Arial" w:hAnsi="Arial" w:eastAsia="Arial" w:cs="Arial"/>
          <w:i/>
          <w:i/>
          <w:sz w:val="20"/>
          <w:szCs w:val="20"/>
        </w:rPr>
      </w:pPr>
      <w:r>
        <w:rPr>
          <w:rFonts w:eastAsia="Arial" w:cs="Arial" w:ascii="Arial" w:hAnsi="Arial"/>
          <w:color w:val="021A32"/>
          <w:sz w:val="20"/>
          <w:szCs w:val="20"/>
        </w:rPr>
        <w:t>{{ mission.consultant.postcode }} {{ mission.consultant.town }}</w:t>
      </w:r>
    </w:p>
    <w:p>
      <w:pPr>
        <w:pStyle w:val="Normal"/>
        <w:spacing w:lineRule="auto" w:line="360"/>
        <w:ind w:left="708" w:firstLine="708"/>
        <w:jc w:val="left"/>
        <w:rPr>
          <w:rFonts w:ascii="Arial" w:hAnsi="Arial" w:eastAsia="Arial" w:cs="Arial"/>
          <w:color w:val="000000"/>
          <w:sz w:val="20"/>
          <w:szCs w:val="20"/>
        </w:rPr>
      </w:pPr>
      <w:r>
        <w:rPr>
          <w:rFonts w:eastAsia="Arial" w:cs="Arial" w:ascii="Arial" w:hAnsi="Arial"/>
          <w:color w:val="000000"/>
          <w:sz w:val="20"/>
          <w:szCs w:val="20"/>
        </w:rPr>
        <w:t>Ci-après dénommé l’étudiant</w:t>
      </w:r>
    </w:p>
    <w:p>
      <w:pPr>
        <w:pStyle w:val="Normal"/>
        <w:spacing w:lineRule="auto" w:line="360"/>
        <w:ind w:left="707" w:firstLine="709"/>
        <w:jc w:val="left"/>
        <w:rPr>
          <w:rFonts w:ascii="Arial" w:hAnsi="Arial" w:eastAsia="Arial" w:cs="Arial"/>
          <w:color w:val="000000"/>
          <w:sz w:val="20"/>
          <w:szCs w:val="20"/>
        </w:rPr>
      </w:pPr>
      <w:r>
        <w:rPr>
          <w:rFonts w:eastAsia="Arial" w:cs="Arial" w:ascii="Arial" w:hAnsi="Arial"/>
          <w:color w:val="000000"/>
          <w:sz w:val="20"/>
          <w:szCs w:val="20"/>
        </w:rPr>
        <w:t>D'autre part,</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t>Il a été convenu ce qui suit :</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21A32"/>
          <w:sz w:val="20"/>
          <w:szCs w:val="20"/>
        </w:rPr>
      </w:pPr>
      <w:r>
        <w:rPr>
          <w:rFonts w:eastAsia="Arial" w:cs="Arial" w:ascii="Arial" w:hAnsi="Arial"/>
          <w:color w:val="000000"/>
          <w:sz w:val="20"/>
          <w:szCs w:val="20"/>
        </w:rPr>
        <w:t xml:space="preserve">Le présent Récapitulatif de Mission a pour objet de préciser les termes de la collaboration entre les parties signataires </w:t>
      </w:r>
      <w:r>
        <w:rPr>
          <w:rFonts w:eastAsia="Arial" w:cs="Arial" w:ascii="Arial" w:hAnsi="Arial"/>
          <w:sz w:val="20"/>
          <w:szCs w:val="20"/>
        </w:rPr>
        <w:t>de l’étude {{ mission.project.number }}. Ladite étude, confiée par</w:t>
      </w:r>
      <w:r>
        <w:rPr>
          <w:rFonts w:eastAsia="Arial" w:cs="Arial" w:ascii="Arial" w:hAnsi="Arial"/>
          <w:i/>
          <w:sz w:val="20"/>
          <w:szCs w:val="20"/>
        </w:rPr>
        <w:t xml:space="preserve"> </w:t>
      </w:r>
      <w:r>
        <w:rPr>
          <w:rFonts w:eastAsia="Arial" w:cs="Arial" w:ascii="Arial" w:hAnsi="Arial"/>
          <w:sz w:val="20"/>
          <w:szCs w:val="20"/>
        </w:rPr>
        <w:t xml:space="preserve">{{ mission.project.prospect.name }} </w:t>
      </w:r>
      <w:r>
        <w:rPr>
          <w:rFonts w:eastAsia="Arial" w:cs="Arial" w:ascii="Arial" w:hAnsi="Arial"/>
          <w:sz w:val="20"/>
          <w:szCs w:val="20"/>
        </w:rPr>
        <w:t>(ci-après dénommé le Client)</w:t>
      </w:r>
      <w:r>
        <w:rPr>
          <w:rFonts w:eastAsia="Arial" w:cs="Arial" w:ascii="Arial" w:hAnsi="Arial"/>
          <w:sz w:val="20"/>
          <w:szCs w:val="20"/>
        </w:rPr>
        <w:t xml:space="preserve"> à {{ param('je_name') }}, consiste en l’étude de référence </w:t>
      </w:r>
      <w:r>
        <w:rPr>
          <w:rFonts w:eastAsia="Arial" w:cs="Arial" w:ascii="Arial" w:hAnsi="Arial"/>
          <w:sz w:val="20"/>
          <w:szCs w:val="20"/>
          <w:highlight w:val="yellow"/>
        </w:rPr>
        <w:t>{{ mission.project.number }}</w:t>
      </w:r>
      <w:r>
        <w:rPr>
          <w:rFonts w:eastAsia="Arial" w:cs="Arial" w:ascii="Arial" w:hAnsi="Arial"/>
          <w:sz w:val="20"/>
          <w:szCs w:val="20"/>
        </w:rPr>
        <w:t>.</w:t>
      </w:r>
    </w:p>
    <w:p>
      <w:pPr>
        <w:pStyle w:val="Normal"/>
        <w:rPr>
          <w:rFonts w:ascii="Arial" w:hAnsi="Arial" w:eastAsia="Arial" w:cs="Arial"/>
          <w:i/>
          <w:i/>
          <w:sz w:val="20"/>
          <w:szCs w:val="20"/>
        </w:rPr>
      </w:pPr>
      <w:r>
        <w:rPr>
          <w:rFonts w:eastAsia="Arial" w:cs="Arial" w:ascii="Arial" w:hAnsi="Arial"/>
          <w:i/>
          <w:sz w:val="20"/>
          <w:szCs w:val="20"/>
        </w:rPr>
      </w:r>
    </w:p>
    <w:p>
      <w:pPr>
        <w:pStyle w:val="Normal"/>
        <w:rPr>
          <w:rFonts w:ascii="Arial" w:hAnsi="Arial" w:eastAsia="Arial" w:cs="Arial"/>
          <w:b/>
          <w:b/>
          <w:color w:val="021A32"/>
          <w:sz w:val="20"/>
          <w:szCs w:val="20"/>
        </w:rPr>
      </w:pPr>
      <w:r>
        <w:rPr>
          <w:rFonts w:eastAsia="Arial" w:cs="Arial" w:ascii="Arial" w:hAnsi="Arial"/>
          <w:b/>
          <w:color w:val="021A32"/>
          <w:sz w:val="20"/>
          <w:szCs w:val="20"/>
        </w:rPr>
      </w:r>
    </w:p>
    <w:p>
      <w:pPr>
        <w:pStyle w:val="Normal"/>
        <w:pBdr>
          <w:bottom w:val="single" w:sz="8" w:space="1" w:color="BFBFBF"/>
        </w:pBdr>
        <w:spacing w:before="0" w:after="240"/>
        <w:ind w:left="-288" w:hanging="0"/>
        <w:rPr>
          <w:rFonts w:ascii="Verdana" w:hAnsi="Verdana" w:eastAsia="Verdana" w:cs="Verdana"/>
          <w:b/>
          <w:b/>
          <w:color w:val="365F91"/>
          <w:sz w:val="22"/>
          <w:szCs w:val="22"/>
        </w:rPr>
      </w:pPr>
      <w:r>
        <w:rPr>
          <w:rFonts w:eastAsia="Verdana" w:cs="Verdana" w:ascii="Verdana" w:hAnsi="Verdana"/>
          <w:b/>
          <w:color w:val="365F91"/>
          <w:sz w:val="22"/>
          <w:szCs w:val="22"/>
        </w:rPr>
        <w:t>Article 1 : Définition de la mission</w:t>
      </w:r>
    </w:p>
    <w:p>
      <w:pPr>
        <w:pStyle w:val="Normal"/>
        <w:rPr>
          <w:rFonts w:ascii="Arial" w:hAnsi="Arial" w:eastAsia="Arial" w:cs="Arial"/>
          <w:sz w:val="20"/>
          <w:szCs w:val="20"/>
        </w:rPr>
      </w:pPr>
      <w:r>
        <w:rPr>
          <w:rFonts w:eastAsia="Arial" w:cs="Arial" w:ascii="Arial" w:hAnsi="Arial"/>
          <w:sz w:val="20"/>
          <w:szCs w:val="20"/>
        </w:rPr>
        <w:t>Conformément à la Convention Etude CE_{{ mission.project.number }}, la mission consiste en</w:t>
      </w:r>
      <w:r>
        <w:rPr>
          <w:rFonts w:eastAsia="Arial" w:cs="Arial" w:ascii="Arial" w:hAnsi="Arial"/>
          <w:color w:val="021A32"/>
          <w:sz w:val="20"/>
          <w:szCs w:val="20"/>
        </w:rPr>
        <w:t xml:space="preserve"> </w:t>
      </w:r>
      <w:r>
        <w:rPr>
          <w:rFonts w:eastAsia="Arial" w:cs="Arial" w:ascii="Arial" w:hAnsi="Arial"/>
          <w:sz w:val="20"/>
          <w:szCs w:val="20"/>
          <w:highlight w:val="yellow"/>
        </w:rPr>
        <w:t>rôle exact de l’Etudiant vis-à-vis de la Junior-Entreprise et réciproquement</w:t>
      </w:r>
      <w:r>
        <w:rPr>
          <w:rFonts w:eastAsia="Arial" w:cs="Arial" w:ascii="Arial" w:hAnsi="Arial"/>
          <w:sz w:val="20"/>
          <w:szCs w:val="20"/>
        </w:rPr>
        <w:t>. L’étudiant devra ainsi fournir, à terme, le livrable décrit ainsi :</w:t>
      </w:r>
    </w:p>
    <w:p>
      <w:pPr>
        <w:pStyle w:val="Normal"/>
        <w:rPr>
          <w:rFonts w:ascii="Arial" w:hAnsi="Arial" w:eastAsia="Arial" w:cs="Arial"/>
          <w:sz w:val="20"/>
          <w:szCs w:val="20"/>
        </w:rPr>
      </w:pPr>
      <w:r>
        <w:rPr>
          <w:rFonts w:eastAsia="Arial" w:cs="Arial" w:ascii="Arial" w:hAnsi="Arial"/>
          <w:sz w:val="20"/>
          <w:szCs w:val="20"/>
        </w:rPr>
      </w:r>
    </w:p>
    <w:p>
      <w:pPr>
        <w:pStyle w:val="Normal"/>
        <w:rPr>
          <w:rFonts w:ascii="Arial" w:hAnsi="Arial" w:eastAsia="Arial" w:cs="Arial"/>
          <w:sz w:val="20"/>
          <w:szCs w:val="20"/>
          <w:highlight w:val="yellow"/>
        </w:rPr>
      </w:pPr>
      <w:r>
        <w:rPr>
          <w:rFonts w:eastAsia="Arial" w:cs="Arial" w:ascii="Arial" w:hAnsi="Arial"/>
          <w:sz w:val="20"/>
          <w:szCs w:val="20"/>
          <w:highlight w:val="yellow"/>
        </w:rPr>
        <w:t>Insérer la partie livrable de la CE</w:t>
      </w:r>
    </w:p>
    <w:p>
      <w:pPr>
        <w:pStyle w:val="Normal"/>
        <w:rPr>
          <w:rFonts w:ascii="Arial" w:hAnsi="Arial" w:eastAsia="Arial" w:cs="Arial"/>
          <w:color w:val="FF0000"/>
          <w:sz w:val="20"/>
          <w:szCs w:val="20"/>
        </w:rPr>
      </w:pPr>
      <w:r>
        <w:rPr>
          <w:rFonts w:eastAsia="Arial" w:cs="Arial" w:ascii="Arial" w:hAnsi="Arial"/>
          <w:color w:val="FF0000"/>
          <w:sz w:val="20"/>
          <w:szCs w:val="20"/>
        </w:rPr>
      </w:r>
    </w:p>
    <w:p>
      <w:pPr>
        <w:pStyle w:val="Normal"/>
        <w:rPr>
          <w:rFonts w:ascii="Arial" w:hAnsi="Arial" w:eastAsia="Arial" w:cs="Arial"/>
          <w:sz w:val="20"/>
          <w:szCs w:val="20"/>
          <w:lang w:val="en-GB"/>
        </w:rPr>
      </w:pPr>
      <w:r>
        <w:rPr>
          <w:rFonts w:eastAsia="Arial" w:cs="Arial" w:ascii="Arial" w:hAnsi="Arial"/>
          <w:sz w:val="20"/>
          <w:szCs w:val="20"/>
          <w:lang w:val="en-GB"/>
        </w:rPr>
        <w:t>Il a été convenu qu’il interviendra dans les étapes suivantes:</w:t>
      </w:r>
    </w:p>
    <w:p>
      <w:pPr>
        <w:pStyle w:val="Normal"/>
        <w:rPr>
          <w:rFonts w:ascii="Arial" w:hAnsi="Arial" w:eastAsia="Arial" w:cs="Arial"/>
          <w:sz w:val="20"/>
          <w:szCs w:val="20"/>
          <w:lang w:val="en-GB"/>
        </w:rPr>
      </w:pPr>
      <w:r>
        <w:rPr>
          <w:rFonts w:eastAsia="Arial" w:cs="Arial" w:ascii="Arial" w:hAnsi="Arial"/>
          <w:sz w:val="20"/>
          <w:szCs w:val="20"/>
          <w:lang w:val="en-GB"/>
        </w:rPr>
        <w:t>{% for phase in mission.phases.iterator() %}</w:t>
      </w:r>
    </w:p>
    <w:p>
      <w:pPr>
        <w:pStyle w:val="Normal"/>
        <w:rPr>
          <w:rFonts w:ascii="Arial" w:hAnsi="Arial" w:eastAsia="Arial" w:cs="Arial"/>
          <w:sz w:val="20"/>
          <w:szCs w:val="20"/>
        </w:rPr>
      </w:pPr>
      <w:r>
        <w:rPr>
          <w:rFonts w:eastAsia="Arial" w:cs="Arial" w:ascii="Arial" w:hAnsi="Arial"/>
          <w:sz w:val="20"/>
          <w:szCs w:val="20"/>
        </w:rPr>
        <w:t>{% endfor %}</w:t>
      </w:r>
    </w:p>
    <w:tbl>
      <w:tblPr>
        <w:tblW w:w="9885" w:type="dxa"/>
        <w:jc w:val="left"/>
        <w:tblInd w:w="0" w:type="dxa"/>
        <w:tblLayout w:type="fixed"/>
        <w:tblCellMar>
          <w:top w:w="0" w:type="dxa"/>
          <w:left w:w="0" w:type="dxa"/>
          <w:bottom w:w="0" w:type="dxa"/>
          <w:right w:w="0" w:type="dxa"/>
        </w:tblCellMar>
      </w:tblPr>
      <w:tblGrid>
        <w:gridCol w:w="2472"/>
        <w:gridCol w:w="4443"/>
        <w:gridCol w:w="1695"/>
        <w:gridCol w:w="1275"/>
      </w:tblGrid>
      <w:tr>
        <w:trPr/>
        <w:tc>
          <w:tcPr>
            <w:tcW w:w="2472" w:type="dxa"/>
            <w:tcBorders/>
          </w:tcPr>
          <w:p>
            <w:pPr>
              <w:pStyle w:val="Contenudetableau"/>
              <w:jc w:val="center"/>
              <w:rPr/>
            </w:pPr>
            <w:r>
              <w:rPr/>
              <w:t>Numéro et nom de la phase</w:t>
            </w:r>
          </w:p>
        </w:tc>
        <w:tc>
          <w:tcPr>
            <w:tcW w:w="4443" w:type="dxa"/>
            <w:tcBorders/>
          </w:tcPr>
          <w:p>
            <w:pPr>
              <w:pStyle w:val="Contenudetableau"/>
              <w:jc w:val="center"/>
              <w:rPr/>
            </w:pPr>
            <w:r>
              <w:rPr/>
              <w:t>Contenu de la mission</w:t>
            </w:r>
          </w:p>
        </w:tc>
        <w:tc>
          <w:tcPr>
            <w:tcW w:w="1695" w:type="dxa"/>
            <w:tcBorders/>
          </w:tcPr>
          <w:p>
            <w:pPr>
              <w:pStyle w:val="Contenudetableau"/>
              <w:jc w:val="center"/>
              <w:rPr/>
            </w:pPr>
            <w:r>
              <w:rPr/>
              <w:t>Nombre de JEH</w:t>
            </w:r>
          </w:p>
        </w:tc>
        <w:tc>
          <w:tcPr>
            <w:tcW w:w="1275" w:type="dxa"/>
            <w:tcBorders/>
          </w:tcPr>
          <w:p>
            <w:pPr>
              <w:pStyle w:val="Contenudetableau"/>
              <w:jc w:val="center"/>
              <w:rPr/>
            </w:pPr>
            <w:r>
              <w:rPr/>
              <w:t xml:space="preserve">Délai </w:t>
            </w:r>
          </w:p>
        </w:tc>
      </w:tr>
      <w:tr>
        <w:trPr/>
        <w:tc>
          <w:tcPr>
            <w:tcW w:w="2472" w:type="dxa"/>
            <w:tcBorders/>
          </w:tcPr>
          <w:p>
            <w:pPr>
              <w:pStyle w:val="Normal"/>
              <w:rPr>
                <w:rFonts w:ascii="Arial" w:hAnsi="Arial" w:eastAsia="Arial" w:cs="Arial"/>
                <w:b/>
                <w:b/>
                <w:sz w:val="20"/>
                <w:szCs w:val="20"/>
              </w:rPr>
            </w:pPr>
            <w:r>
              <w:rPr>
                <w:rFonts w:eastAsia="Arial" w:cs="Arial" w:ascii="Arial" w:hAnsi="Arial"/>
                <w:b/>
                <w:sz w:val="20"/>
                <w:szCs w:val="20"/>
              </w:rPr>
              <w:t xml:space="preserve">Phase    </w:t>
            </w:r>
            <w:r>
              <w:rPr>
                <w:rFonts w:eastAsia="Arial" w:cs="Arial" w:ascii="Arial" w:hAnsi="Arial"/>
                <w:b/>
                <w:sz w:val="20"/>
                <w:szCs w:val="20"/>
              </w:rPr>
              <w:t>1</w:t>
            </w:r>
            <w:r>
              <w:rPr>
                <w:rFonts w:eastAsia="Arial" w:cs="Arial" w:ascii="Arial" w:hAnsi="Arial"/>
                <w:b/>
                <w:sz w:val="20"/>
                <w:szCs w:val="20"/>
              </w:rPr>
              <w:t xml:space="preserve"> {{ phase.groupe.title }}</w:t>
            </w:r>
          </w:p>
        </w:tc>
        <w:tc>
          <w:tcPr>
            <w:tcW w:w="4443" w:type="dxa"/>
            <w:tcBorders/>
          </w:tcPr>
          <w:p>
            <w:pPr>
              <w:pStyle w:val="Normal"/>
              <w:jc w:val="left"/>
              <w:rPr>
                <w:rFonts w:ascii="Arial" w:hAnsi="Arial" w:eastAsia="Arial" w:cs="Arial"/>
              </w:rPr>
            </w:pPr>
            <w:r>
              <w:rPr>
                <w:rFonts w:eastAsia="Arial" w:cs="Arial" w:ascii="Arial" w:hAnsi="Arial"/>
                <w:sz w:val="20"/>
                <w:szCs w:val="20"/>
              </w:rPr>
              <w:t>{{ phase.title }}</w:t>
            </w:r>
          </w:p>
          <w:p>
            <w:pPr>
              <w:pStyle w:val="Normal"/>
              <w:jc w:val="left"/>
              <w:rPr>
                <w:highlight w:val="none"/>
                <w:shd w:fill="FFFF00" w:val="clear"/>
              </w:rPr>
            </w:pPr>
            <w:r>
              <w:rPr>
                <w:rFonts w:eastAsia="Arial" w:cs="Arial" w:ascii="Arial" w:hAnsi="Arial"/>
                <w:sz w:val="20"/>
                <w:szCs w:val="20"/>
                <w:shd w:fill="FFFF00" w:val="clear"/>
              </w:rPr>
              <w:t>décrire le contenu de l’étape</w:t>
            </w:r>
          </w:p>
        </w:tc>
        <w:tc>
          <w:tcPr>
            <w:tcW w:w="1695" w:type="dxa"/>
            <w:tcBorders/>
          </w:tcPr>
          <w:p>
            <w:pPr>
              <w:pStyle w:val="Normal"/>
              <w:jc w:val="left"/>
              <w:rPr>
                <w:rFonts w:ascii="Arial" w:hAnsi="Arial" w:eastAsia="Arial" w:cs="Arial"/>
              </w:rPr>
            </w:pPr>
            <w:r>
              <w:rPr>
                <w:rFonts w:eastAsia="Arial" w:cs="Arial" w:ascii="Arial" w:hAnsi="Arial"/>
                <w:sz w:val="20"/>
                <w:szCs w:val="20"/>
              </w:rPr>
              <w:t xml:space="preserve">{{ phase.nbJEH }} JEH </w:t>
            </w:r>
          </w:p>
        </w:tc>
        <w:tc>
          <w:tcPr>
            <w:tcW w:w="1275" w:type="dxa"/>
            <w:tcBorders/>
          </w:tcPr>
          <w:p>
            <w:pPr>
              <w:pStyle w:val="Contenudetableau"/>
              <w:rPr/>
            </w:pPr>
            <w:r>
              <w:rPr/>
            </w:r>
          </w:p>
        </w:tc>
      </w:tr>
    </w:tbl>
    <w:p>
      <w:pPr>
        <w:pStyle w:val="Normal"/>
        <w:rPr>
          <w:rFonts w:ascii="Arial" w:hAnsi="Arial" w:eastAsia="Arial" w:cs="Arial"/>
          <w:sz w:val="20"/>
          <w:szCs w:val="20"/>
        </w:rPr>
      </w:pPr>
      <w:r>
        <w:rPr/>
      </w:r>
    </w:p>
    <w:p>
      <w:pPr>
        <w:pStyle w:val="Normal"/>
        <w:rPr>
          <w:rFonts w:ascii="Arial" w:hAnsi="Arial" w:eastAsia="Arial" w:cs="Arial"/>
          <w:sz w:val="20"/>
          <w:szCs w:val="20"/>
        </w:rPr>
      </w:pPr>
      <w:r>
        <w:rPr>
          <w:rFonts w:eastAsia="Arial" w:cs="Arial" w:ascii="Arial" w:hAnsi="Arial"/>
          <w:sz w:val="20"/>
          <w:szCs w:val="20"/>
          <w:highlight w:val="yellow"/>
        </w:rPr>
        <w:t>copier ici le cahier des charges pris dans la CE, qui décrit exhaustivement et sans ambiguïté les besoins du client</w:t>
      </w:r>
    </w:p>
    <w:p>
      <w:pPr>
        <w:pStyle w:val="Normal"/>
        <w:rPr>
          <w:rFonts w:ascii="Arial" w:hAnsi="Arial" w:eastAsia="Arial" w:cs="Arial"/>
          <w:sz w:val="20"/>
          <w:szCs w:val="20"/>
        </w:rPr>
      </w:pPr>
      <w:r>
        <w:rPr/>
        <w:t xml:space="preserve">Date de fin de la mission : </w:t>
      </w:r>
      <w:r>
        <w:rPr>
          <w:shd w:fill="FFFF00" w:val="clear"/>
        </w:rPr>
        <w:t>[Date de fin de la mission]</w:t>
      </w:r>
      <w:r>
        <w:rPr/>
        <w:t xml:space="preserve">. Nombre total de JEH : </w:t>
      </w:r>
      <w:r>
        <w:rPr>
          <w:shd w:fill="FFFF00" w:val="clear"/>
        </w:rPr>
        <w:t>[nonmbre total de JEH]</w:t>
      </w:r>
      <w:r>
        <w:rPr/>
        <w:t>.</w:t>
      </w:r>
    </w:p>
    <w:p>
      <w:pPr>
        <w:pStyle w:val="Normal"/>
        <w:rPr>
          <w:rFonts w:ascii="Arial" w:hAnsi="Arial" w:eastAsia="Arial" w:cs="Arial"/>
          <w:sz w:val="20"/>
          <w:szCs w:val="20"/>
        </w:rPr>
      </w:pPr>
      <w:r>
        <w:rPr>
          <w:rFonts w:eastAsia="Arial" w:cs="Arial" w:ascii="Arial" w:hAnsi="Arial"/>
          <w:sz w:val="20"/>
          <w:szCs w:val="20"/>
        </w:rPr>
      </w:r>
    </w:p>
    <w:p>
      <w:pPr>
        <w:pStyle w:val="Normal"/>
        <w:pBdr>
          <w:bottom w:val="single" w:sz="8" w:space="1" w:color="BFBFBF"/>
        </w:pBdr>
        <w:spacing w:before="0" w:after="240"/>
        <w:ind w:left="-288" w:hanging="0"/>
        <w:rPr>
          <w:rFonts w:ascii="Verdana" w:hAnsi="Verdana" w:eastAsia="Verdana" w:cs="Verdana"/>
          <w:b/>
          <w:b/>
          <w:color w:val="365F91"/>
          <w:sz w:val="22"/>
          <w:szCs w:val="22"/>
        </w:rPr>
      </w:pPr>
      <w:r>
        <w:rPr>
          <w:rFonts w:eastAsia="Verdana" w:cs="Verdana" w:ascii="Verdana" w:hAnsi="Verdana"/>
          <w:b/>
          <w:color w:val="365F91"/>
          <w:sz w:val="22"/>
          <w:szCs w:val="22"/>
        </w:rPr>
        <w:t xml:space="preserve">Article </w:t>
      </w:r>
      <w:r>
        <w:rPr>
          <w:rFonts w:eastAsia="Verdana" w:cs="Verdana" w:ascii="Verdana" w:hAnsi="Verdana"/>
          <w:b/>
          <w:color w:val="365F91"/>
          <w:sz w:val="22"/>
          <w:szCs w:val="22"/>
        </w:rPr>
        <w:t>2</w:t>
      </w:r>
      <w:r>
        <w:rPr>
          <w:rFonts w:eastAsia="Verdana" w:cs="Verdana" w:ascii="Verdana" w:hAnsi="Verdana"/>
          <w:b/>
          <w:color w:val="365F91"/>
          <w:sz w:val="22"/>
          <w:szCs w:val="22"/>
        </w:rPr>
        <w:t xml:space="preserve"> : Indemnisation</w:t>
      </w:r>
    </w:p>
    <w:p>
      <w:pPr>
        <w:pStyle w:val="Normal"/>
        <w:rPr>
          <w:rFonts w:ascii="Arial" w:hAnsi="Arial" w:eastAsia="Arial" w:cs="Arial"/>
          <w:sz w:val="20"/>
          <w:szCs w:val="20"/>
        </w:rPr>
      </w:pPr>
      <w:r>
        <w:rPr>
          <w:rFonts w:eastAsia="Arial" w:cs="Arial" w:ascii="Arial" w:hAnsi="Arial"/>
          <w:sz w:val="20"/>
          <w:szCs w:val="20"/>
        </w:rPr>
        <w:t>Les parties s’accordent que l’indemnisation versée à l’étudiant par {{ param('je_name') }} sera de</w:t>
      </w:r>
      <w:r>
        <w:rPr>
          <w:rFonts w:eastAsia="Arial" w:cs="Arial" w:ascii="Arial" w:hAnsi="Arial"/>
          <w:color w:val="021A32"/>
          <w:sz w:val="20"/>
          <w:szCs w:val="20"/>
        </w:rPr>
        <w:t xml:space="preserve"> {{ mission.remunerationRaw }}</w:t>
      </w:r>
      <w:r>
        <w:rPr>
          <w:rFonts w:eastAsia="Arial" w:cs="Arial" w:ascii="Arial" w:hAnsi="Arial"/>
          <w:sz w:val="20"/>
          <w:szCs w:val="20"/>
        </w:rPr>
        <w:t xml:space="preserve"> (</w:t>
      </w:r>
      <w:r>
        <w:rPr>
          <w:rFonts w:eastAsia="Arial" w:cs="Arial" w:ascii="Arial" w:hAnsi="Arial"/>
          <w:color w:val="FF0000"/>
          <w:sz w:val="20"/>
          <w:szCs w:val="20"/>
        </w:rPr>
        <w:t>{{ mission.remunerationRaw</w:t>
      </w:r>
      <w:bookmarkStart w:id="1" w:name="_GoBack"/>
      <w:bookmarkEnd w:id="1"/>
      <w:r>
        <w:rPr>
          <w:rFonts w:eastAsia="Arial" w:cs="Arial" w:ascii="Arial" w:hAnsi="Arial"/>
          <w:color w:val="FF0000"/>
          <w:sz w:val="20"/>
          <w:szCs w:val="20"/>
        </w:rPr>
        <w:t xml:space="preserve"> | nbrToLetters() }}</w:t>
      </w:r>
      <w:r>
        <w:rPr>
          <w:rFonts w:eastAsia="Arial" w:cs="Arial" w:ascii="Arial" w:hAnsi="Arial"/>
          <w:sz w:val="20"/>
          <w:szCs w:val="20"/>
        </w:rPr>
        <w:t xml:space="preserve">) euros bruts sur la base de {{ mission.nbrJEH }} Jour Etude Homme conformément </w:t>
      </w:r>
      <w:r>
        <w:rPr>
          <w:rFonts w:eastAsia="Arial" w:cs="Arial" w:ascii="Arial" w:hAnsi="Arial"/>
          <w:sz w:val="20"/>
          <w:szCs w:val="20"/>
        </w:rPr>
        <w:t>aux conditions d’application du statut dérogatoire des associations étudiantes à vocation pédagogique</w:t>
      </w:r>
      <w:r>
        <w:rPr>
          <w:rFonts w:eastAsia="Arial" w:cs="Arial" w:ascii="Arial" w:hAnsi="Arial"/>
          <w:sz w:val="20"/>
          <w:szCs w:val="20"/>
        </w:rPr>
        <w:t>.</w:t>
      </w:r>
    </w:p>
    <w:p>
      <w:pPr>
        <w:pStyle w:val="Normal"/>
        <w:rPr>
          <w:rFonts w:ascii="Arial" w:hAnsi="Arial" w:eastAsia="Arial" w:cs="Arial"/>
          <w:sz w:val="20"/>
          <w:szCs w:val="20"/>
        </w:rPr>
      </w:pPr>
      <w:r>
        <w:rPr>
          <w:rFonts w:eastAsia="Arial" w:cs="Arial" w:ascii="Arial" w:hAnsi="Arial"/>
          <w:sz w:val="20"/>
          <w:szCs w:val="20"/>
        </w:rPr>
        <w:t xml:space="preserve">Cette indemnisation est, toutefois, subordonnée à la remise du rapport pédagogique à {{ param('je_name') }} comme précisé dans l’article </w:t>
      </w:r>
      <w:r>
        <w:rPr>
          <w:rFonts w:eastAsia="Arial" w:cs="Arial" w:ascii="Arial" w:hAnsi="Arial"/>
          <w:sz w:val="20"/>
          <w:szCs w:val="20"/>
        </w:rPr>
        <w:t>6</w:t>
      </w:r>
      <w:r>
        <w:rPr>
          <w:rFonts w:eastAsia="Arial" w:cs="Arial" w:ascii="Arial" w:hAnsi="Arial"/>
          <w:sz w:val="20"/>
          <w:szCs w:val="20"/>
        </w:rPr>
        <w:t xml:space="preserve"> du présent Récapitulatif de Mission et sous réserve </w:t>
      </w:r>
      <w:r>
        <w:rPr>
          <w:rFonts w:eastAsia="Arial" w:cs="Arial" w:ascii="Arial" w:hAnsi="Arial"/>
          <w:sz w:val="20"/>
          <w:szCs w:val="20"/>
        </w:rPr>
        <w:t>de validation et du paiement effectif par le client des JEH réalisés par l’Intervenant conformément au Règlement Intérieur de la Junior.</w:t>
      </w:r>
    </w:p>
    <w:p>
      <w:pPr>
        <w:pStyle w:val="Normal"/>
        <w:rPr>
          <w:rFonts w:ascii="Arial" w:hAnsi="Arial" w:eastAsia="Arial" w:cs="Arial"/>
          <w:i/>
          <w:i/>
          <w:sz w:val="20"/>
          <w:szCs w:val="20"/>
        </w:rPr>
      </w:pPr>
      <w:r>
        <w:rPr>
          <w:rFonts w:eastAsia="Arial" w:cs="Arial" w:ascii="Arial" w:hAnsi="Arial"/>
          <w:i/>
          <w:sz w:val="20"/>
          <w:szCs w:val="20"/>
        </w:rPr>
      </w:r>
    </w:p>
    <w:p>
      <w:pPr>
        <w:pStyle w:val="Normal"/>
        <w:pBdr>
          <w:bottom w:val="single" w:sz="8" w:space="1" w:color="BFBFBF"/>
        </w:pBdr>
        <w:spacing w:before="0" w:after="240"/>
        <w:ind w:left="-288" w:hanging="0"/>
        <w:rPr>
          <w:rFonts w:ascii="Verdana" w:hAnsi="Verdana" w:eastAsia="Verdana" w:cs="Verdana"/>
          <w:b/>
          <w:b/>
          <w:color w:val="365F91"/>
          <w:sz w:val="22"/>
          <w:szCs w:val="22"/>
        </w:rPr>
      </w:pPr>
      <w:r>
        <w:rPr>
          <w:rFonts w:eastAsia="Verdana" w:cs="Verdana" w:ascii="Verdana" w:hAnsi="Verdana"/>
          <w:b/>
          <w:color w:val="365F91"/>
          <w:sz w:val="22"/>
          <w:szCs w:val="22"/>
        </w:rPr>
        <w:t xml:space="preserve">Article </w:t>
      </w:r>
      <w:r>
        <w:rPr>
          <w:rFonts w:eastAsia="Verdana" w:cs="Verdana" w:ascii="Verdana" w:hAnsi="Verdana"/>
          <w:b/>
          <w:color w:val="365F91"/>
          <w:sz w:val="22"/>
          <w:szCs w:val="22"/>
        </w:rPr>
        <w:t>3</w:t>
      </w:r>
      <w:r>
        <w:rPr>
          <w:rFonts w:eastAsia="Verdana" w:cs="Verdana" w:ascii="Verdana" w:hAnsi="Verdana"/>
          <w:b/>
          <w:color w:val="365F91"/>
          <w:sz w:val="22"/>
          <w:szCs w:val="22"/>
        </w:rPr>
        <w:t xml:space="preserve"> : Statut et régime </w:t>
      </w:r>
      <w:r>
        <w:rPr>
          <w:rFonts w:eastAsia="Verdana" w:cs="Verdana" w:ascii="Verdana" w:hAnsi="Verdana"/>
          <w:b/>
          <w:color w:val="365F91"/>
          <w:sz w:val="22"/>
          <w:szCs w:val="22"/>
        </w:rPr>
        <w:t xml:space="preserve">fiscal </w:t>
      </w:r>
      <w:r>
        <w:rPr>
          <w:rFonts w:eastAsia="Verdana" w:cs="Verdana" w:ascii="Verdana" w:hAnsi="Verdana"/>
          <w:b/>
          <w:color w:val="365F91"/>
          <w:sz w:val="22"/>
          <w:szCs w:val="22"/>
        </w:rPr>
        <w:t>applicable</w:t>
      </w:r>
    </w:p>
    <w:p>
      <w:pPr>
        <w:pStyle w:val="Normal"/>
        <w:rPr>
          <w:rFonts w:ascii="Arial" w:hAnsi="Arial" w:eastAsia="Arial" w:cs="Arial"/>
          <w:color w:val="000000"/>
          <w:sz w:val="20"/>
          <w:szCs w:val="20"/>
        </w:rPr>
      </w:pPr>
      <w:r>
        <w:rPr>
          <w:rFonts w:eastAsia="Arial" w:cs="Arial" w:ascii="Arial" w:hAnsi="Arial"/>
          <w:color w:val="000000"/>
          <w:sz w:val="20"/>
          <w:szCs w:val="20"/>
        </w:rPr>
        <w:t>En sa qualité d’</w:t>
      </w:r>
      <w:r>
        <w:rPr>
          <w:rFonts w:eastAsia="Arial" w:cs="Arial" w:ascii="Arial" w:hAnsi="Arial"/>
          <w:color w:val="000000"/>
          <w:sz w:val="20"/>
          <w:szCs w:val="20"/>
        </w:rPr>
        <w:t>adhérent</w:t>
      </w:r>
      <w:r>
        <w:rPr>
          <w:rFonts w:eastAsia="Arial" w:cs="Arial" w:ascii="Arial" w:hAnsi="Arial"/>
          <w:sz w:val="20"/>
          <w:szCs w:val="20"/>
        </w:rPr>
        <w:t xml:space="preserve"> de {{ param('je_name') }} au statut associatif</w:t>
      </w:r>
      <w:r>
        <w:rPr>
          <w:rFonts w:eastAsia="Arial" w:cs="Arial" w:ascii="Arial" w:hAnsi="Arial"/>
          <w:color w:val="000000"/>
          <w:sz w:val="20"/>
          <w:szCs w:val="20"/>
        </w:rPr>
        <w:t xml:space="preserve">, l’Étudiant demeure un prestataire indépendant. L’étudiant sera indemnisé au titre de sa prestation sous forme d’honoraires relevant des BNC  (Bénéfices Non Commerciaux) </w:t>
      </w:r>
      <w:r>
        <w:rPr>
          <w:rFonts w:eastAsia="Arial" w:cs="Arial" w:ascii="Arial" w:hAnsi="Arial"/>
          <w:color w:val="000000"/>
          <w:sz w:val="20"/>
          <w:szCs w:val="20"/>
        </w:rPr>
        <w:t>conformément à la lettre du 5 décembre 1984 du Ministre de l’Économie, des Finances et du Budget. Il lui revient à ce titre de déclarer les rétributions perçues dans ses déclarations fiscales annuelles et de s’acquitter des éventuelles sommes dues.</w:t>
      </w:r>
    </w:p>
    <w:p>
      <w:pPr>
        <w:pStyle w:val="Normal"/>
        <w:rPr>
          <w:rFonts w:ascii="Arial" w:hAnsi="Arial" w:eastAsia="Arial" w:cs="Arial"/>
          <w:color w:val="000000"/>
          <w:sz w:val="20"/>
          <w:szCs w:val="20"/>
        </w:rPr>
      </w:pPr>
      <w:r>
        <w:rPr>
          <w:rFonts w:eastAsia="Arial" w:cs="Arial" w:ascii="Arial" w:hAnsi="Arial"/>
          <w:color w:val="000000"/>
          <w:sz w:val="20"/>
          <w:szCs w:val="20"/>
        </w:rPr>
        <w:t>L'étudiant déclare être affilié au régime social des étudiants et continuera d'être couvert par ce régime pendant la durée de sa mission.</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pBdr>
          <w:bottom w:val="single" w:sz="8" w:space="1" w:color="BFBFBF"/>
        </w:pBdr>
        <w:spacing w:before="0" w:after="240"/>
        <w:ind w:left="-288" w:hanging="0"/>
        <w:rPr>
          <w:rFonts w:ascii="Verdana" w:hAnsi="Verdana" w:eastAsia="Verdana" w:cs="Verdana"/>
          <w:b/>
          <w:b/>
          <w:color w:val="365F91"/>
          <w:sz w:val="22"/>
          <w:szCs w:val="22"/>
        </w:rPr>
      </w:pPr>
      <w:r>
        <w:rPr>
          <w:rFonts w:eastAsia="Verdana" w:cs="Verdana" w:ascii="Verdana" w:hAnsi="Verdana"/>
          <w:b/>
          <w:color w:val="365F91"/>
          <w:sz w:val="22"/>
          <w:szCs w:val="22"/>
        </w:rPr>
        <w:t xml:space="preserve">Article </w:t>
      </w:r>
      <w:r>
        <w:rPr>
          <w:rFonts w:eastAsia="Verdana" w:cs="Verdana" w:ascii="Verdana" w:hAnsi="Verdana"/>
          <w:b/>
          <w:color w:val="365F91"/>
          <w:sz w:val="22"/>
          <w:szCs w:val="22"/>
        </w:rPr>
        <w:t>4</w:t>
      </w:r>
      <w:r>
        <w:rPr>
          <w:rFonts w:eastAsia="Verdana" w:cs="Verdana" w:ascii="Verdana" w:hAnsi="Verdana"/>
          <w:b/>
          <w:color w:val="365F91"/>
          <w:sz w:val="22"/>
          <w:szCs w:val="22"/>
        </w:rPr>
        <w:t xml:space="preserve"> : Rôle </w:t>
      </w:r>
      <w:r>
        <w:rPr>
          <w:rFonts w:eastAsia="Verdana" w:cs="Verdana" w:ascii="Verdana" w:hAnsi="Verdana"/>
          <w:b/>
          <w:color w:val="366091"/>
          <w:sz w:val="22"/>
          <w:szCs w:val="22"/>
        </w:rPr>
        <w:t>de {{ mission.consultant }} vis-à-vis de {{ param('je_name') }}</w:t>
      </w:r>
    </w:p>
    <w:p>
      <w:pPr>
        <w:pStyle w:val="Normal"/>
        <w:rPr>
          <w:rFonts w:ascii="Arial" w:hAnsi="Arial" w:eastAsia="Arial" w:cs="Arial"/>
          <w:color w:val="000000"/>
          <w:sz w:val="20"/>
          <w:szCs w:val="20"/>
        </w:rPr>
      </w:pPr>
      <w:r>
        <w:rPr>
          <w:rFonts w:eastAsia="Arial" w:cs="Arial" w:ascii="Arial" w:hAnsi="Arial"/>
          <w:color w:val="000000"/>
          <w:sz w:val="20"/>
          <w:szCs w:val="20"/>
        </w:rPr>
        <w:t>L’étudiant mettra en œuvre tous les moyens à sa disposition pour permettre la bonne réalisation de sa mission.</w:t>
      </w:r>
    </w:p>
    <w:p>
      <w:pPr>
        <w:pStyle w:val="Normal"/>
        <w:rPr>
          <w:rFonts w:ascii="Arial" w:hAnsi="Arial" w:eastAsia="Arial" w:cs="Arial"/>
          <w:color w:val="000000"/>
          <w:sz w:val="20"/>
          <w:szCs w:val="20"/>
        </w:rPr>
      </w:pPr>
      <w:r>
        <w:rPr>
          <w:rFonts w:eastAsia="Arial" w:cs="Arial" w:ascii="Arial" w:hAnsi="Arial"/>
          <w:color w:val="000000"/>
          <w:sz w:val="20"/>
          <w:szCs w:val="20"/>
        </w:rPr>
        <w:t xml:space="preserve">Si pour une cause quelconque l'étudiant ne pouvait assumer cette mission, il s'engage à en informer </w:t>
      </w:r>
      <w:r>
        <w:rPr>
          <w:rFonts w:eastAsia="Arial" w:cs="Arial" w:ascii="Arial" w:hAnsi="Arial"/>
          <w:sz w:val="20"/>
          <w:szCs w:val="20"/>
        </w:rPr>
        <w:t xml:space="preserve">immédiatement {{ param('je_name') }} afin </w:t>
      </w:r>
      <w:r>
        <w:rPr>
          <w:rFonts w:eastAsia="Arial" w:cs="Arial" w:ascii="Arial" w:hAnsi="Arial"/>
          <w:color w:val="000000"/>
          <w:sz w:val="20"/>
          <w:szCs w:val="20"/>
        </w:rPr>
        <w:t>que celle-ci puisse prendre les dispositions nécessaires au bon accomplissement de ses engagements vis-à-vis de son client.</w:t>
      </w:r>
    </w:p>
    <w:p>
      <w:pPr>
        <w:pStyle w:val="Normal"/>
        <w:rPr>
          <w:rFonts w:ascii="Arial" w:hAnsi="Arial" w:eastAsia="Arial" w:cs="Arial"/>
          <w:color w:val="000000"/>
          <w:sz w:val="20"/>
          <w:szCs w:val="20"/>
        </w:rPr>
      </w:pPr>
      <w:r>
        <w:rPr/>
      </w:r>
    </w:p>
    <w:p>
      <w:pPr>
        <w:pStyle w:val="Normal1"/>
        <w:pBdr/>
        <w:shd w:val="clear" w:fill="FFFFFF"/>
        <w:spacing w:lineRule="auto" w:line="240" w:before="0" w:after="150"/>
        <w:jc w:val="both"/>
        <w:rPr>
          <w:rFonts w:ascii="DIN-Rg" w:hAnsi="DIN-Rg" w:eastAsia="DIN-Rg" w:cs="DIN-Rg"/>
          <w:sz w:val="20"/>
          <w:szCs w:val="20"/>
          <w:highlight w:val="yellow"/>
        </w:rPr>
      </w:pPr>
      <w:r>
        <w:rPr>
          <w:rFonts w:eastAsia="DIN-Rg" w:cs="DIN-Rg" w:ascii="DIN-Rg" w:hAnsi="DIN-Rg"/>
          <w:color w:val="000000"/>
          <w:sz w:val="20"/>
          <w:szCs w:val="20"/>
        </w:rPr>
        <w:t>L’Etudiant s’engage à réaliser sans frais supplémentaire, lors de la période de garantie de la mission d’une durée de [</w:t>
      </w:r>
      <w:r>
        <w:rPr>
          <w:rFonts w:eastAsia="DIN-Rg" w:cs="DIN-Rg" w:ascii="DIN-Rg" w:hAnsi="DIN-Rg"/>
          <w:color w:val="000000"/>
          <w:sz w:val="20"/>
          <w:szCs w:val="20"/>
          <w:highlight w:val="yellow"/>
        </w:rPr>
        <w:t>durée convenue dans la Convention d'Étude/Cadre suivant le type de livrable</w:t>
      </w:r>
      <w:r>
        <w:rPr>
          <w:rFonts w:eastAsia="DIN-Rg" w:cs="DIN-Rg" w:ascii="DIN-Rg" w:hAnsi="DIN-Rg"/>
          <w:color w:val="000000"/>
          <w:sz w:val="20"/>
          <w:szCs w:val="20"/>
        </w:rPr>
        <w:t>], toute modification qui porte sur un élément présent dans le cahier des charges de la Convention d'Étude [</w:t>
      </w:r>
      <w:r>
        <w:rPr>
          <w:rFonts w:eastAsia="DIN-Rg" w:cs="DIN-Rg" w:ascii="DIN-Rg" w:hAnsi="DIN-Rg"/>
          <w:color w:val="000000"/>
          <w:sz w:val="20"/>
          <w:szCs w:val="20"/>
          <w:highlight w:val="yellow"/>
        </w:rPr>
        <w:t>Réf Convention d'Étude</w:t>
      </w:r>
      <w:r>
        <w:rPr>
          <w:rFonts w:eastAsia="DIN-Rg" w:cs="DIN-Rg" w:ascii="DIN-Rg" w:hAnsi="DIN-Rg"/>
          <w:color w:val="000000"/>
          <w:sz w:val="20"/>
          <w:szCs w:val="20"/>
        </w:rPr>
        <w:t>]</w:t>
      </w:r>
      <w:r>
        <w:rPr>
          <w:rFonts w:eastAsia="DIN-Rg" w:cs="DIN-Rg" w:ascii="DIN-Rg" w:hAnsi="DIN-Rg"/>
          <w:color w:val="000000"/>
          <w:sz w:val="20"/>
          <w:szCs w:val="20"/>
          <w:highlight w:val="yellow"/>
        </w:rPr>
        <w:t>.</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pBdr>
          <w:bottom w:val="single" w:sz="8" w:space="1" w:color="BFBFBF"/>
        </w:pBdr>
        <w:spacing w:before="0" w:after="240"/>
        <w:ind w:left="-288" w:hanging="0"/>
        <w:rPr>
          <w:rFonts w:ascii="Verdana" w:hAnsi="Verdana" w:eastAsia="Verdana" w:cs="Verdana"/>
          <w:b/>
          <w:b/>
          <w:color w:val="365F91"/>
          <w:sz w:val="22"/>
          <w:szCs w:val="22"/>
        </w:rPr>
      </w:pPr>
      <w:r>
        <w:rPr>
          <w:rFonts w:eastAsia="Verdana" w:cs="Verdana" w:ascii="Verdana" w:hAnsi="Verdana"/>
          <w:b/>
          <w:color w:val="365F91"/>
          <w:sz w:val="22"/>
          <w:szCs w:val="22"/>
        </w:rPr>
        <w:t xml:space="preserve">Article </w:t>
      </w:r>
      <w:r>
        <w:rPr>
          <w:rFonts w:eastAsia="Verdana" w:cs="Verdana" w:ascii="Verdana" w:hAnsi="Verdana"/>
          <w:b/>
          <w:color w:val="365F91"/>
          <w:sz w:val="22"/>
          <w:szCs w:val="22"/>
        </w:rPr>
        <w:t>5</w:t>
      </w:r>
      <w:r>
        <w:rPr>
          <w:rFonts w:eastAsia="Verdana" w:cs="Verdana" w:ascii="Verdana" w:hAnsi="Verdana"/>
          <w:b/>
          <w:color w:val="365F91"/>
          <w:sz w:val="22"/>
          <w:szCs w:val="22"/>
        </w:rPr>
        <w:t> : Collaboration</w:t>
      </w:r>
    </w:p>
    <w:p>
      <w:pPr>
        <w:pStyle w:val="Normal"/>
        <w:rPr>
          <w:rFonts w:ascii="Arial" w:hAnsi="Arial" w:eastAsia="Arial" w:cs="Arial"/>
          <w:color w:val="000000"/>
          <w:sz w:val="20"/>
          <w:szCs w:val="20"/>
        </w:rPr>
      </w:pPr>
      <w:r>
        <w:rPr>
          <w:rFonts w:eastAsia="Arial" w:cs="Arial" w:ascii="Arial" w:hAnsi="Arial"/>
          <w:color w:val="000000"/>
          <w:sz w:val="20"/>
          <w:szCs w:val="20"/>
        </w:rPr>
        <w:t xml:space="preserve">Dans l’hypothèse où l’une ou l’autre des parties considérerait que la mission ne s’exécute plus conformément aux conditions initiales, celles-ci conviendront de se rapprocher afin d’examiner les possibilités d’adaptation du présent Récapitulatif de Mission selon les modalités prévues à l’article </w:t>
      </w:r>
      <w:r>
        <w:rPr>
          <w:rFonts w:eastAsia="Arial" w:cs="Arial" w:ascii="Arial" w:hAnsi="Arial"/>
          <w:color w:val="000000"/>
          <w:sz w:val="20"/>
          <w:szCs w:val="20"/>
        </w:rPr>
        <w:t>8</w:t>
      </w:r>
      <w:r>
        <w:rPr>
          <w:rFonts w:eastAsia="Arial" w:cs="Arial" w:ascii="Arial" w:hAnsi="Arial"/>
          <w:color w:val="000000"/>
          <w:sz w:val="20"/>
          <w:szCs w:val="20"/>
        </w:rPr>
        <w:t>.</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pBdr>
          <w:bottom w:val="single" w:sz="8" w:space="1" w:color="BFBFBF"/>
        </w:pBdr>
        <w:spacing w:before="0" w:after="240"/>
        <w:ind w:left="-288" w:hanging="0"/>
        <w:rPr>
          <w:rFonts w:ascii="Verdana" w:hAnsi="Verdana" w:eastAsia="Verdana" w:cs="Verdana"/>
          <w:b/>
          <w:b/>
          <w:color w:val="365F91"/>
          <w:sz w:val="22"/>
          <w:szCs w:val="22"/>
        </w:rPr>
      </w:pPr>
      <w:r>
        <w:rPr>
          <w:rFonts w:eastAsia="Verdana" w:cs="Verdana" w:ascii="Verdana" w:hAnsi="Verdana"/>
          <w:b/>
          <w:color w:val="365F91"/>
          <w:sz w:val="22"/>
          <w:szCs w:val="22"/>
        </w:rPr>
        <w:t xml:space="preserve">Article </w:t>
      </w:r>
      <w:r>
        <w:rPr>
          <w:rFonts w:eastAsia="Verdana" w:cs="Verdana" w:ascii="Verdana" w:hAnsi="Verdana"/>
          <w:b/>
          <w:color w:val="365F91"/>
          <w:sz w:val="22"/>
          <w:szCs w:val="22"/>
        </w:rPr>
        <w:t>6</w:t>
      </w:r>
      <w:r>
        <w:rPr>
          <w:rFonts w:eastAsia="Verdana" w:cs="Verdana" w:ascii="Verdana" w:hAnsi="Verdana"/>
          <w:b/>
          <w:color w:val="365F91"/>
          <w:sz w:val="22"/>
          <w:szCs w:val="22"/>
        </w:rPr>
        <w:t> : Rapport pédagogique</w:t>
      </w:r>
    </w:p>
    <w:p>
      <w:pPr>
        <w:pStyle w:val="Normal"/>
        <w:rPr>
          <w:rFonts w:ascii="Arial" w:hAnsi="Arial" w:eastAsia="Arial" w:cs="Arial"/>
          <w:color w:val="000000"/>
          <w:sz w:val="20"/>
          <w:szCs w:val="20"/>
        </w:rPr>
      </w:pPr>
      <w:r>
        <w:rPr>
          <w:rFonts w:eastAsia="Arial" w:cs="Arial" w:ascii="Arial" w:hAnsi="Arial"/>
          <w:color w:val="000000"/>
          <w:sz w:val="20"/>
          <w:szCs w:val="20"/>
        </w:rPr>
        <w:t>Afin d’attester de la plus value pédagogique de la mission, l’Étudiant s’engage, sauf s’il n’a pas pris part à la phase à plus value pédagogique de la mission, à remettre le Rapport Pédagogique à Ouest INSA. Ce dernier permet d’attester que l’Étudiant a bénéficié d’une montée en compétences et que sa mission s’est bien inscrite dans le cadre de la vocation pédagogique des Junior-Entreprises et de formation en vue de son insertion professionnelle.</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pBdr>
          <w:bottom w:val="single" w:sz="8" w:space="1" w:color="BFBFBF"/>
        </w:pBdr>
        <w:spacing w:before="0" w:after="240"/>
        <w:ind w:left="-288" w:hanging="0"/>
        <w:rPr>
          <w:rFonts w:ascii="Verdana" w:hAnsi="Verdana" w:eastAsia="Verdana" w:cs="Verdana"/>
          <w:b/>
          <w:b/>
          <w:color w:val="365F91"/>
          <w:sz w:val="22"/>
          <w:szCs w:val="22"/>
        </w:rPr>
      </w:pPr>
      <w:r>
        <w:rPr>
          <w:rFonts w:eastAsia="Verdana" w:cs="Verdana" w:ascii="Verdana" w:hAnsi="Verdana"/>
          <w:b/>
          <w:color w:val="365F91"/>
          <w:sz w:val="22"/>
          <w:szCs w:val="22"/>
        </w:rPr>
        <w:t xml:space="preserve">Article </w:t>
      </w:r>
      <w:r>
        <w:rPr>
          <w:rFonts w:eastAsia="Verdana" w:cs="Verdana" w:ascii="Verdana" w:hAnsi="Verdana"/>
          <w:b/>
          <w:color w:val="365F91"/>
          <w:sz w:val="22"/>
          <w:szCs w:val="22"/>
        </w:rPr>
        <w:t>7</w:t>
      </w:r>
      <w:r>
        <w:rPr>
          <w:rFonts w:eastAsia="Verdana" w:cs="Verdana" w:ascii="Verdana" w:hAnsi="Verdana"/>
          <w:b/>
          <w:color w:val="365F91"/>
          <w:sz w:val="22"/>
          <w:szCs w:val="22"/>
        </w:rPr>
        <w:t> : Propriété de l’étude</w:t>
      </w:r>
    </w:p>
    <w:p>
      <w:pPr>
        <w:pStyle w:val="Normal"/>
        <w:rPr>
          <w:rFonts w:ascii="Arial" w:hAnsi="Arial" w:eastAsia="Arial" w:cs="Arial"/>
          <w:color w:val="000000"/>
          <w:sz w:val="20"/>
          <w:szCs w:val="20"/>
        </w:rPr>
      </w:pPr>
      <w:r>
        <w:rPr>
          <w:rFonts w:eastAsia="Arial" w:cs="Arial" w:ascii="Arial" w:hAnsi="Arial"/>
          <w:color w:val="000000"/>
          <w:sz w:val="20"/>
          <w:szCs w:val="20"/>
        </w:rPr>
        <w:t xml:space="preserve">L’étudiant cède </w:t>
      </w:r>
      <w:r>
        <w:rPr>
          <w:rFonts w:eastAsia="Arial" w:cs="Arial" w:ascii="Arial" w:hAnsi="Arial"/>
          <w:color w:val="000000"/>
          <w:sz w:val="20"/>
          <w:szCs w:val="20"/>
        </w:rPr>
        <w:t xml:space="preserve">au Client </w:t>
      </w:r>
      <w:r>
        <w:rPr>
          <w:rFonts w:eastAsia="Arial" w:cs="Arial" w:ascii="Arial" w:hAnsi="Arial"/>
          <w:sz w:val="20"/>
          <w:szCs w:val="20"/>
        </w:rPr>
        <w:t xml:space="preserve">l'intégralité </w:t>
      </w:r>
      <w:r>
        <w:rPr>
          <w:rFonts w:eastAsia="Arial" w:cs="Arial" w:ascii="Arial" w:hAnsi="Arial"/>
          <w:color w:val="000000"/>
          <w:sz w:val="20"/>
          <w:szCs w:val="20"/>
        </w:rPr>
        <w:t xml:space="preserve">des droits patrimoniaux sur l'ensemble des travaux définis précédemment, en exclusivité et de façon définitive, </w:t>
      </w:r>
      <w:r>
        <w:rPr>
          <w:rFonts w:eastAsia="Arial" w:cs="Arial" w:ascii="Arial" w:hAnsi="Arial"/>
          <w:color w:val="000000"/>
          <w:sz w:val="20"/>
          <w:szCs w:val="20"/>
        </w:rPr>
        <w:t>dès lors que le Client a procédé au pai</w:t>
      </w:r>
      <w:r>
        <w:rPr>
          <w:rFonts w:eastAsia="Arial" w:cs="Arial" w:ascii="Arial" w:hAnsi="Arial"/>
          <w:color w:val="000000"/>
          <w:sz w:val="20"/>
          <w:szCs w:val="20"/>
        </w:rPr>
        <w:t>e</w:t>
      </w:r>
      <w:r>
        <w:rPr>
          <w:rFonts w:eastAsia="Arial" w:cs="Arial" w:ascii="Arial" w:hAnsi="Arial"/>
          <w:color w:val="000000"/>
          <w:sz w:val="20"/>
          <w:szCs w:val="20"/>
        </w:rPr>
        <w:t>ment de ces derniers</w:t>
      </w:r>
      <w:r>
        <w:rPr>
          <w:rFonts w:eastAsia="Arial" w:cs="Arial" w:ascii="Arial" w:hAnsi="Arial"/>
          <w:color w:val="000000"/>
          <w:sz w:val="20"/>
          <w:szCs w:val="20"/>
        </w:rPr>
        <w:t>. L'étudiant conserve son droit moral sur les travaux réalisés.</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pBdr>
          <w:bottom w:val="single" w:sz="8" w:space="1" w:color="BFBFBF"/>
        </w:pBdr>
        <w:spacing w:before="0" w:after="240"/>
        <w:ind w:left="-288" w:hanging="0"/>
        <w:rPr>
          <w:rFonts w:ascii="Verdana" w:hAnsi="Verdana" w:eastAsia="Verdana" w:cs="Verdana"/>
          <w:b/>
          <w:b/>
          <w:color w:val="365F91"/>
          <w:sz w:val="22"/>
          <w:szCs w:val="22"/>
        </w:rPr>
      </w:pPr>
      <w:r>
        <w:rPr>
          <w:rFonts w:eastAsia="Verdana" w:cs="Verdana" w:ascii="Verdana" w:hAnsi="Verdana"/>
          <w:b/>
          <w:color w:val="365F91"/>
          <w:sz w:val="22"/>
          <w:szCs w:val="22"/>
        </w:rPr>
        <w:t xml:space="preserve">Article </w:t>
      </w:r>
      <w:r>
        <w:rPr>
          <w:rFonts w:eastAsia="Verdana" w:cs="Verdana" w:ascii="Verdana" w:hAnsi="Verdana"/>
          <w:b/>
          <w:color w:val="365F91"/>
          <w:sz w:val="22"/>
          <w:szCs w:val="22"/>
        </w:rPr>
        <w:t>8</w:t>
      </w:r>
      <w:r>
        <w:rPr>
          <w:rFonts w:eastAsia="Verdana" w:cs="Verdana" w:ascii="Verdana" w:hAnsi="Verdana"/>
          <w:b/>
          <w:color w:val="365F91"/>
          <w:sz w:val="22"/>
          <w:szCs w:val="22"/>
        </w:rPr>
        <w:t> : Modifications</w:t>
      </w:r>
    </w:p>
    <w:p>
      <w:pPr>
        <w:pStyle w:val="Normal"/>
        <w:rPr>
          <w:rFonts w:ascii="Arial" w:hAnsi="Arial" w:eastAsia="Arial" w:cs="Arial"/>
          <w:color w:val="000000"/>
          <w:sz w:val="20"/>
          <w:szCs w:val="20"/>
        </w:rPr>
      </w:pPr>
      <w:r>
        <w:rPr>
          <w:rFonts w:eastAsia="Arial" w:cs="Arial" w:ascii="Arial" w:hAnsi="Arial"/>
          <w:color w:val="000000"/>
          <w:sz w:val="20"/>
          <w:szCs w:val="20"/>
        </w:rPr>
        <w:t xml:space="preserve">Toute modification portant sur les modalités d’exécution de la mission quelles qu’elles soient fera l’objet d’un Avenant au présent Récapitulatif de Mission. En cas de désaccord persistant, le Récapitulatif de Mission pourra faire l’objet d’un Avenant de rupture </w:t>
      </w:r>
      <w:r>
        <w:rPr>
          <w:rFonts w:eastAsia="Arial" w:cs="Arial" w:ascii="Arial" w:hAnsi="Arial"/>
          <w:color w:val="000000"/>
          <w:sz w:val="20"/>
          <w:szCs w:val="20"/>
        </w:rPr>
        <w:t>au Récapitulatif de Mission.</w:t>
      </w:r>
    </w:p>
    <w:p>
      <w:pPr>
        <w:pStyle w:val="Normal"/>
        <w:rPr/>
      </w:pPr>
      <w:r>
        <w:rPr/>
      </w:r>
    </w:p>
    <w:p>
      <w:pPr>
        <w:pStyle w:val="Normal"/>
        <w:pBdr>
          <w:bottom w:val="single" w:sz="8" w:space="1" w:color="BFBFBF"/>
        </w:pBdr>
        <w:spacing w:before="0" w:after="240"/>
        <w:ind w:left="-288" w:hanging="0"/>
        <w:rPr>
          <w:rFonts w:ascii="Verdana" w:hAnsi="Verdana" w:eastAsia="Verdana" w:cs="Verdana"/>
          <w:b/>
          <w:b/>
          <w:color w:val="365F91"/>
          <w:sz w:val="22"/>
          <w:szCs w:val="22"/>
        </w:rPr>
      </w:pPr>
      <w:r>
        <w:rPr>
          <w:rFonts w:eastAsia="Verdana" w:cs="Verdana" w:ascii="Verdana" w:hAnsi="Verdana"/>
          <w:b/>
          <w:color w:val="365F91"/>
          <w:sz w:val="22"/>
          <w:szCs w:val="22"/>
        </w:rPr>
        <w:t xml:space="preserve">Article </w:t>
      </w:r>
      <w:r>
        <w:rPr>
          <w:rFonts w:eastAsia="Verdana" w:cs="Verdana" w:ascii="Verdana" w:hAnsi="Verdana"/>
          <w:b/>
          <w:color w:val="365F91"/>
          <w:sz w:val="22"/>
          <w:szCs w:val="22"/>
        </w:rPr>
        <w:t>9</w:t>
      </w:r>
      <w:r>
        <w:rPr>
          <w:rFonts w:eastAsia="Verdana" w:cs="Verdana" w:ascii="Verdana" w:hAnsi="Verdana"/>
          <w:b/>
          <w:color w:val="365F91"/>
          <w:sz w:val="22"/>
          <w:szCs w:val="22"/>
        </w:rPr>
        <w:t> : Prise d’effet du Récapitulatif de Mission</w:t>
      </w:r>
    </w:p>
    <w:p>
      <w:pPr>
        <w:pStyle w:val="Normal"/>
        <w:rPr>
          <w:rFonts w:ascii="Arial" w:hAnsi="Arial" w:eastAsia="Arial" w:cs="Arial"/>
          <w:color w:val="000000"/>
          <w:sz w:val="20"/>
          <w:szCs w:val="20"/>
        </w:rPr>
      </w:pPr>
      <w:r>
        <w:rPr>
          <w:rFonts w:eastAsia="Arial" w:cs="Arial" w:ascii="Arial" w:hAnsi="Arial"/>
          <w:color w:val="000000"/>
          <w:sz w:val="20"/>
          <w:szCs w:val="20"/>
        </w:rPr>
        <w:t>Le présent Récapitulatif de Mission prendra effet le {{ mission.missionBegin | shortDate() }} sous réserve de la signature des deux parties.</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21A32"/>
          <w:sz w:val="20"/>
          <w:szCs w:val="20"/>
        </w:rPr>
      </w:pPr>
      <w:r>
        <w:rPr>
          <w:rFonts w:eastAsia="Arial" w:cs="Arial" w:ascii="Arial" w:hAnsi="Arial"/>
          <w:color w:val="000000"/>
          <w:sz w:val="20"/>
          <w:szCs w:val="20"/>
        </w:rPr>
        <w:t xml:space="preserve">Document </w:t>
      </w:r>
      <w:r>
        <w:rPr>
          <w:rFonts w:eastAsia="Arial" w:cs="Arial" w:ascii="Arial" w:hAnsi="Arial"/>
          <w:color w:val="000000"/>
          <w:sz w:val="20"/>
          <w:szCs w:val="20"/>
        </w:rPr>
        <w:t xml:space="preserve">comportant </w:t>
      </w:r>
      <w:r>
        <w:rPr>
          <w:rFonts w:eastAsia="Arial" w:cs="Arial" w:ascii="Arial" w:hAnsi="Arial"/>
          <w:color w:val="000000"/>
          <w:sz w:val="20"/>
          <w:szCs w:val="20"/>
          <w:shd w:fill="FFFF00" w:val="clear"/>
        </w:rPr>
        <w:t>[nombre de pages]</w:t>
      </w:r>
      <w:r>
        <w:rPr>
          <w:rFonts w:eastAsia="Arial" w:cs="Arial" w:ascii="Arial" w:hAnsi="Arial"/>
          <w:color w:val="000000"/>
          <w:sz w:val="20"/>
          <w:szCs w:val="20"/>
        </w:rPr>
        <w:t xml:space="preserve"> pages </w:t>
      </w:r>
      <w:r>
        <w:rPr>
          <w:rFonts w:eastAsia="Arial" w:cs="Arial" w:ascii="Arial" w:hAnsi="Arial"/>
          <w:color w:val="000000"/>
          <w:sz w:val="20"/>
          <w:szCs w:val="20"/>
        </w:rPr>
        <w:t xml:space="preserve">fait à Rennes Cedex 7 en deux exemplaires, </w:t>
        <w:tab/>
      </w:r>
    </w:p>
    <w:p>
      <w:pPr>
        <w:pStyle w:val="Normal"/>
        <w:pBdr/>
        <w:rPr>
          <w:rFonts w:ascii="Arial" w:hAnsi="Arial" w:eastAsia="Arial" w:cs="Arial"/>
          <w:color w:val="000000"/>
          <w:sz w:val="20"/>
          <w:szCs w:val="20"/>
        </w:rPr>
      </w:pPr>
      <w:r>
        <w:rPr>
          <w:rFonts w:eastAsia="Arial" w:cs="Arial" w:ascii="Arial" w:hAnsi="Arial"/>
          <w:color w:val="000000"/>
          <w:sz w:val="20"/>
          <w:szCs w:val="20"/>
        </w:rPr>
        <w:t>Le {{ dateShort }},</w:t>
      </w:r>
    </w:p>
    <w:p>
      <w:pPr>
        <w:pStyle w:val="Normal"/>
        <w:pBdr/>
        <w:rPr>
          <w:rFonts w:ascii="Arial" w:hAnsi="Arial" w:eastAsia="Arial" w:cs="Arial"/>
          <w:i/>
          <w:i/>
          <w:color w:val="000000"/>
          <w:sz w:val="20"/>
          <w:szCs w:val="20"/>
        </w:rPr>
      </w:pPr>
      <w:r>
        <w:rPr>
          <w:rFonts w:eastAsia="Arial" w:cs="Arial" w:ascii="Arial" w:hAnsi="Arial"/>
          <w:i/>
          <w:color w:val="000000"/>
          <w:sz w:val="20"/>
          <w:szCs w:val="20"/>
        </w:rPr>
      </w:r>
    </w:p>
    <w:tbl>
      <w:tblPr>
        <w:tblStyle w:val="a1"/>
        <w:tblW w:w="97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820"/>
        <w:gridCol w:w="4887"/>
      </w:tblGrid>
      <w:tr>
        <w:trPr>
          <w:trHeight w:val="1675" w:hRule="atLeast"/>
        </w:trPr>
        <w:tc>
          <w:tcPr>
            <w:tcW w:w="4820" w:type="dxa"/>
            <w:tcBorders>
              <w:right w:val="single" w:sz="8" w:space="0" w:color="BFBFBF"/>
            </w:tcBorders>
          </w:tcPr>
          <w:p>
            <w:pPr>
              <w:pStyle w:val="Normal"/>
              <w:widowControl w:val="false"/>
              <w:pBdr/>
              <w:ind w:hanging="70"/>
              <w:rPr>
                <w:rFonts w:ascii="Arial" w:hAnsi="Arial" w:eastAsia="Arial" w:cs="Arial"/>
                <w:color w:val="000000"/>
                <w:sz w:val="20"/>
                <w:szCs w:val="20"/>
              </w:rPr>
            </w:pPr>
            <w:r>
              <w:rPr>
                <w:rFonts w:eastAsia="Arial" w:cs="Arial" w:ascii="Arial" w:hAnsi="Arial"/>
                <w:color w:val="000000"/>
                <w:sz w:val="20"/>
                <w:szCs w:val="20"/>
              </w:rPr>
              <w:t>Pour l’étudiant,</w:t>
            </w:r>
          </w:p>
          <w:p>
            <w:pPr>
              <w:pStyle w:val="Normal"/>
              <w:widowControl w:val="false"/>
              <w:pBdr/>
              <w:ind w:hanging="70"/>
              <w:rPr>
                <w:rFonts w:ascii="Arial" w:hAnsi="Arial" w:eastAsia="Arial" w:cs="Arial"/>
                <w:i/>
                <w:i/>
                <w:color w:val="000000"/>
                <w:sz w:val="18"/>
                <w:szCs w:val="18"/>
              </w:rPr>
            </w:pPr>
            <w:r>
              <w:rPr>
                <w:rFonts w:eastAsia="Arial" w:cs="Arial" w:ascii="Arial" w:hAnsi="Arial"/>
                <w:i/>
                <w:color w:val="000000"/>
                <w:sz w:val="18"/>
                <w:szCs w:val="18"/>
              </w:rPr>
            </w:r>
          </w:p>
          <w:p>
            <w:pPr>
              <w:pStyle w:val="Normal"/>
              <w:widowControl w:val="false"/>
              <w:pBdr/>
              <w:ind w:hanging="70"/>
              <w:rPr>
                <w:rFonts w:ascii="Arial" w:hAnsi="Arial" w:eastAsia="Arial" w:cs="Arial"/>
                <w:i/>
                <w:i/>
                <w:color w:val="000000"/>
                <w:sz w:val="20"/>
                <w:szCs w:val="20"/>
              </w:rPr>
            </w:pPr>
            <w:r>
              <w:rPr>
                <w:rFonts w:eastAsia="Arial" w:cs="Arial" w:ascii="Arial" w:hAnsi="Arial"/>
                <w:i/>
                <w:color w:val="000000"/>
                <w:sz w:val="20"/>
                <w:szCs w:val="20"/>
              </w:rPr>
            </w:r>
          </w:p>
          <w:p>
            <w:pPr>
              <w:pStyle w:val="Normal"/>
              <w:widowControl w:val="false"/>
              <w:pBdr/>
              <w:ind w:hanging="70"/>
              <w:rPr>
                <w:rFonts w:ascii="Arial" w:hAnsi="Arial" w:eastAsia="Arial" w:cs="Arial"/>
                <w:i/>
                <w:i/>
                <w:color w:val="000000"/>
                <w:sz w:val="20"/>
                <w:szCs w:val="20"/>
              </w:rPr>
            </w:pPr>
            <w:r>
              <w:rPr>
                <w:rFonts w:eastAsia="Arial" w:cs="Arial" w:ascii="Arial" w:hAnsi="Arial"/>
                <w:i/>
                <w:color w:val="000000"/>
                <w:sz w:val="20"/>
                <w:szCs w:val="20"/>
              </w:rPr>
            </w:r>
          </w:p>
          <w:p>
            <w:pPr>
              <w:pStyle w:val="Normal"/>
              <w:widowControl w:val="false"/>
              <w:pBdr/>
              <w:ind w:hanging="70"/>
              <w:rPr>
                <w:rFonts w:ascii="Arial" w:hAnsi="Arial" w:eastAsia="Arial" w:cs="Arial"/>
                <w:i/>
                <w:i/>
                <w:color w:val="000000"/>
                <w:sz w:val="20"/>
                <w:szCs w:val="20"/>
              </w:rPr>
            </w:pPr>
            <w:r>
              <w:rPr>
                <w:rFonts w:eastAsia="Arial" w:cs="Arial" w:ascii="Arial" w:hAnsi="Arial"/>
                <w:i/>
                <w:color w:val="000000"/>
                <w:sz w:val="20"/>
                <w:szCs w:val="20"/>
              </w:rPr>
            </w:r>
          </w:p>
          <w:p>
            <w:pPr>
              <w:pStyle w:val="Normal"/>
              <w:widowControl w:val="false"/>
              <w:pBdr/>
              <w:ind w:hanging="70"/>
              <w:rPr>
                <w:rFonts w:ascii="Arial" w:hAnsi="Arial" w:eastAsia="Arial" w:cs="Arial"/>
                <w:i/>
                <w:i/>
                <w:color w:val="000000"/>
                <w:sz w:val="20"/>
                <w:szCs w:val="20"/>
              </w:rPr>
            </w:pPr>
            <w:r>
              <w:rPr>
                <w:rFonts w:eastAsia="Arial" w:cs="Arial" w:ascii="Arial" w:hAnsi="Arial"/>
                <w:i/>
                <w:color w:val="000000"/>
                <w:sz w:val="20"/>
                <w:szCs w:val="20"/>
              </w:rPr>
            </w:r>
          </w:p>
          <w:p>
            <w:pPr>
              <w:pStyle w:val="Normal"/>
              <w:widowControl w:val="false"/>
              <w:pBdr/>
              <w:ind w:hanging="70"/>
              <w:rPr>
                <w:rFonts w:ascii="Arial" w:hAnsi="Arial" w:eastAsia="Arial" w:cs="Arial"/>
                <w:color w:val="000000"/>
                <w:sz w:val="20"/>
                <w:szCs w:val="20"/>
              </w:rPr>
            </w:pPr>
            <w:r>
              <w:rPr>
                <w:rFonts w:eastAsia="Arial" w:cs="Arial" w:ascii="Arial" w:hAnsi="Arial"/>
                <w:color w:val="000000"/>
                <w:sz w:val="20"/>
                <w:szCs w:val="20"/>
              </w:rPr>
              <w:t xml:space="preserve">{{ mission.consultant }} </w:t>
            </w:r>
          </w:p>
        </w:tc>
        <w:tc>
          <w:tcPr>
            <w:tcW w:w="4887" w:type="dxa"/>
            <w:tcBorders>
              <w:left w:val="single" w:sz="8" w:space="0" w:color="BFBFBF"/>
            </w:tcBorders>
          </w:tcPr>
          <w:p>
            <w:pPr>
              <w:pStyle w:val="Normal"/>
              <w:widowControl w:val="false"/>
              <w:pBdr/>
              <w:ind w:left="240" w:hanging="70"/>
              <w:rPr>
                <w:rFonts w:ascii="Arial" w:hAnsi="Arial" w:eastAsia="Arial" w:cs="Arial"/>
                <w:color w:val="000000"/>
                <w:sz w:val="20"/>
                <w:szCs w:val="20"/>
                <w:lang w:val="en-GB"/>
              </w:rPr>
            </w:pPr>
            <w:r>
              <w:rPr>
                <w:rFonts w:eastAsia="Arial" w:cs="Arial" w:ascii="Arial" w:hAnsi="Arial"/>
                <w:color w:val="000000"/>
                <w:sz w:val="20"/>
                <w:szCs w:val="20"/>
                <w:lang w:val="en-GB"/>
              </w:rPr>
              <w:t>Pour {{ param(</w:t>
            </w:r>
            <w:r>
              <w:rPr>
                <w:rFonts w:eastAsia="Arial" w:cs="Arial" w:ascii="Arial" w:hAnsi="Arial"/>
                <w:sz w:val="20"/>
                <w:szCs w:val="20"/>
                <w:lang w:val="en-GB"/>
              </w:rPr>
              <w:t>'</w:t>
            </w:r>
            <w:r>
              <w:rPr>
                <w:rFonts w:eastAsia="Arial" w:cs="Arial" w:ascii="Arial" w:hAnsi="Arial"/>
                <w:color w:val="000000"/>
                <w:sz w:val="20"/>
                <w:szCs w:val="20"/>
                <w:lang w:val="en-GB"/>
              </w:rPr>
              <w:t>je_name</w:t>
            </w:r>
            <w:r>
              <w:rPr>
                <w:rFonts w:eastAsia="Arial" w:cs="Arial" w:ascii="Arial" w:hAnsi="Arial"/>
                <w:sz w:val="20"/>
                <w:szCs w:val="20"/>
                <w:lang w:val="en-GB"/>
              </w:rPr>
              <w:t>'</w:t>
            </w:r>
            <w:r>
              <w:rPr>
                <w:rFonts w:eastAsia="Arial" w:cs="Arial" w:ascii="Arial" w:hAnsi="Arial"/>
                <w:color w:val="000000"/>
                <w:sz w:val="20"/>
                <w:szCs w:val="20"/>
                <w:lang w:val="en-GB"/>
              </w:rPr>
              <w:t>) }},</w:t>
            </w:r>
          </w:p>
          <w:p>
            <w:pPr>
              <w:pStyle w:val="Normal"/>
              <w:widowControl w:val="false"/>
              <w:pBdr/>
              <w:ind w:left="240" w:hanging="70"/>
              <w:rPr>
                <w:rFonts w:ascii="Arial" w:hAnsi="Arial" w:eastAsia="Arial" w:cs="Arial"/>
                <w:color w:val="000000"/>
                <w:sz w:val="18"/>
                <w:szCs w:val="18"/>
                <w:lang w:val="en-GB"/>
              </w:rPr>
            </w:pPr>
            <w:r>
              <w:rPr>
                <w:rFonts w:eastAsia="Arial" w:cs="Arial" w:ascii="Arial" w:hAnsi="Arial"/>
                <w:color w:val="000000"/>
                <w:sz w:val="18"/>
                <w:szCs w:val="18"/>
                <w:lang w:val="en-GB"/>
              </w:rPr>
            </w:r>
          </w:p>
          <w:p>
            <w:pPr>
              <w:pStyle w:val="Normal"/>
              <w:widowControl w:val="false"/>
              <w:pBdr/>
              <w:ind w:left="240" w:hanging="70"/>
              <w:rPr>
                <w:rFonts w:ascii="Arial" w:hAnsi="Arial" w:eastAsia="Arial" w:cs="Arial"/>
                <w:i/>
                <w:i/>
                <w:color w:val="000000"/>
                <w:sz w:val="20"/>
                <w:szCs w:val="20"/>
                <w:lang w:val="en-GB"/>
              </w:rPr>
            </w:pPr>
            <w:r>
              <w:rPr>
                <w:rFonts w:eastAsia="Arial" w:cs="Arial" w:ascii="Arial" w:hAnsi="Arial"/>
                <w:i/>
                <w:color w:val="000000"/>
                <w:sz w:val="20"/>
                <w:szCs w:val="20"/>
                <w:lang w:val="en-GB"/>
              </w:rPr>
            </w:r>
          </w:p>
          <w:p>
            <w:pPr>
              <w:pStyle w:val="Normal"/>
              <w:widowControl w:val="false"/>
              <w:pBdr/>
              <w:ind w:left="240" w:hanging="70"/>
              <w:rPr>
                <w:rFonts w:ascii="Arial" w:hAnsi="Arial" w:eastAsia="Arial" w:cs="Arial"/>
                <w:i/>
                <w:i/>
                <w:color w:val="000000"/>
                <w:sz w:val="20"/>
                <w:szCs w:val="20"/>
                <w:lang w:val="en-GB"/>
              </w:rPr>
            </w:pPr>
            <w:r>
              <w:rPr>
                <w:rFonts w:eastAsia="Arial" w:cs="Arial" w:ascii="Arial" w:hAnsi="Arial"/>
                <w:i/>
                <w:color w:val="000000"/>
                <w:sz w:val="20"/>
                <w:szCs w:val="20"/>
                <w:lang w:val="en-GB"/>
              </w:rPr>
            </w:r>
          </w:p>
          <w:p>
            <w:pPr>
              <w:pStyle w:val="Normal"/>
              <w:widowControl w:val="false"/>
              <w:pBdr/>
              <w:ind w:left="240" w:hanging="70"/>
              <w:rPr>
                <w:rFonts w:ascii="Arial" w:hAnsi="Arial" w:eastAsia="Arial" w:cs="Arial"/>
                <w:i/>
                <w:i/>
                <w:color w:val="000000"/>
                <w:sz w:val="20"/>
                <w:szCs w:val="20"/>
                <w:lang w:val="en-GB"/>
              </w:rPr>
            </w:pPr>
            <w:r>
              <w:rPr>
                <w:rFonts w:eastAsia="Arial" w:cs="Arial" w:ascii="Arial" w:hAnsi="Arial"/>
                <w:i/>
                <w:color w:val="000000"/>
                <w:sz w:val="20"/>
                <w:szCs w:val="20"/>
                <w:lang w:val="en-GB"/>
              </w:rPr>
            </w:r>
          </w:p>
          <w:p>
            <w:pPr>
              <w:pStyle w:val="Normal"/>
              <w:widowControl w:val="false"/>
              <w:pBdr/>
              <w:ind w:left="240" w:hanging="70"/>
              <w:rPr>
                <w:rFonts w:ascii="Arial" w:hAnsi="Arial" w:eastAsia="Arial" w:cs="Arial"/>
                <w:i/>
                <w:i/>
                <w:color w:val="000000"/>
                <w:sz w:val="20"/>
                <w:szCs w:val="20"/>
                <w:lang w:val="en-GB"/>
              </w:rPr>
            </w:pPr>
            <w:r>
              <w:rPr>
                <w:rFonts w:eastAsia="Arial" w:cs="Arial" w:ascii="Arial" w:hAnsi="Arial"/>
                <w:i/>
                <w:color w:val="000000"/>
                <w:sz w:val="20"/>
                <w:szCs w:val="20"/>
                <w:lang w:val="en-GB"/>
              </w:rPr>
            </w:r>
          </w:p>
          <w:p>
            <w:pPr>
              <w:pStyle w:val="Normal"/>
              <w:widowControl w:val="false"/>
              <w:pBdr/>
              <w:ind w:left="240" w:hanging="70"/>
              <w:rPr>
                <w:rFonts w:ascii="Arial" w:hAnsi="Arial" w:eastAsia="Arial" w:cs="Arial"/>
                <w:color w:val="000000"/>
                <w:sz w:val="20"/>
                <w:szCs w:val="20"/>
                <w:lang w:val="en-GB"/>
              </w:rPr>
            </w:pPr>
            <w:r>
              <w:rPr>
                <w:rFonts w:eastAsia="Arial" w:cs="Arial" w:ascii="Arial" w:hAnsi="Arial"/>
                <w:color w:val="000000"/>
                <w:sz w:val="20"/>
                <w:szCs w:val="20"/>
                <w:lang w:val="en-GB"/>
              </w:rPr>
              <w:t>{{ param(</w:t>
            </w:r>
            <w:r>
              <w:rPr>
                <w:rFonts w:eastAsia="Arial" w:cs="Arial" w:ascii="Arial" w:hAnsi="Arial"/>
                <w:sz w:val="20"/>
                <w:szCs w:val="20"/>
                <w:lang w:val="en-GB"/>
              </w:rPr>
              <w:t>'</w:t>
            </w:r>
            <w:r>
              <w:rPr>
                <w:rFonts w:eastAsia="Arial" w:cs="Arial" w:ascii="Arial" w:hAnsi="Arial"/>
                <w:color w:val="000000"/>
                <w:sz w:val="20"/>
                <w:szCs w:val="20"/>
                <w:lang w:val="en-GB"/>
              </w:rPr>
              <w:t>president_text</w:t>
            </w:r>
            <w:r>
              <w:rPr>
                <w:rFonts w:eastAsia="Arial" w:cs="Arial" w:ascii="Arial" w:hAnsi="Arial"/>
                <w:sz w:val="20"/>
                <w:szCs w:val="20"/>
                <w:lang w:val="en-GB"/>
              </w:rPr>
              <w:t>'</w:t>
            </w:r>
            <w:r>
              <w:rPr>
                <w:rFonts w:eastAsia="Arial" w:cs="Arial" w:ascii="Arial" w:hAnsi="Arial"/>
                <w:color w:val="000000"/>
                <w:sz w:val="20"/>
                <w:szCs w:val="20"/>
                <w:lang w:val="en-GB"/>
              </w:rPr>
              <w:t>) }}</w:t>
            </w:r>
          </w:p>
          <w:p>
            <w:pPr>
              <w:pStyle w:val="Normal"/>
              <w:widowControl w:val="false"/>
              <w:pBdr/>
              <w:ind w:left="240" w:hanging="70"/>
              <w:rPr>
                <w:rFonts w:ascii="Arial" w:hAnsi="Arial" w:eastAsia="Arial" w:cs="Arial"/>
                <w:i/>
                <w:i/>
                <w:color w:val="000000"/>
                <w:sz w:val="20"/>
                <w:szCs w:val="20"/>
                <w:highlight w:val="lightGray"/>
                <w:lang w:val="en-GB"/>
              </w:rPr>
            </w:pPr>
            <w:r>
              <w:rPr>
                <w:rFonts w:eastAsia="Arial" w:cs="Arial" w:ascii="Arial" w:hAnsi="Arial"/>
                <w:color w:val="000000"/>
                <w:sz w:val="20"/>
                <w:szCs w:val="20"/>
                <w:lang w:val="en-GB"/>
              </w:rPr>
              <w:t>{{ param(</w:t>
            </w:r>
            <w:r>
              <w:rPr>
                <w:rFonts w:eastAsia="Arial" w:cs="Arial" w:ascii="Arial" w:hAnsi="Arial"/>
                <w:sz w:val="20"/>
                <w:szCs w:val="20"/>
                <w:lang w:val="en-GB"/>
              </w:rPr>
              <w:t>'</w:t>
            </w:r>
            <w:r>
              <w:rPr>
                <w:rFonts w:eastAsia="Arial" w:cs="Arial" w:ascii="Arial" w:hAnsi="Arial"/>
                <w:color w:val="000000"/>
                <w:sz w:val="20"/>
                <w:szCs w:val="20"/>
                <w:lang w:val="en-GB"/>
              </w:rPr>
              <w:t>president_firstname</w:t>
            </w:r>
            <w:r>
              <w:rPr>
                <w:rFonts w:eastAsia="Arial" w:cs="Arial" w:ascii="Arial" w:hAnsi="Arial"/>
                <w:sz w:val="20"/>
                <w:szCs w:val="20"/>
                <w:lang w:val="en-GB"/>
              </w:rPr>
              <w:t>'</w:t>
            </w:r>
            <w:r>
              <w:rPr>
                <w:rFonts w:eastAsia="Arial" w:cs="Arial" w:ascii="Arial" w:hAnsi="Arial"/>
                <w:color w:val="000000"/>
                <w:sz w:val="20"/>
                <w:szCs w:val="20"/>
                <w:lang w:val="en-GB"/>
              </w:rPr>
              <w:t>) }} {{ param(</w:t>
            </w:r>
            <w:r>
              <w:rPr>
                <w:rFonts w:eastAsia="Arial" w:cs="Arial" w:ascii="Arial" w:hAnsi="Arial"/>
                <w:sz w:val="20"/>
                <w:szCs w:val="20"/>
                <w:lang w:val="en-GB"/>
              </w:rPr>
              <w:t>'</w:t>
            </w:r>
            <w:r>
              <w:rPr>
                <w:rFonts w:eastAsia="Arial" w:cs="Arial" w:ascii="Arial" w:hAnsi="Arial"/>
                <w:color w:val="000000"/>
                <w:sz w:val="20"/>
                <w:szCs w:val="20"/>
                <w:lang w:val="en-GB"/>
              </w:rPr>
              <w:t>president_lastname</w:t>
            </w:r>
            <w:r>
              <w:rPr>
                <w:rFonts w:eastAsia="Arial" w:cs="Arial" w:ascii="Arial" w:hAnsi="Arial"/>
                <w:sz w:val="20"/>
                <w:szCs w:val="20"/>
                <w:lang w:val="en-GB"/>
              </w:rPr>
              <w:t>'</w:t>
            </w:r>
            <w:r>
              <w:rPr>
                <w:rFonts w:eastAsia="Arial" w:cs="Arial" w:ascii="Arial" w:hAnsi="Arial"/>
                <w:color w:val="000000"/>
                <w:sz w:val="20"/>
                <w:szCs w:val="20"/>
                <w:lang w:val="en-GB"/>
              </w:rPr>
              <w:t>) }}</w:t>
            </w:r>
          </w:p>
        </w:tc>
      </w:tr>
    </w:tbl>
    <w:p>
      <w:pPr>
        <w:pStyle w:val="Normal"/>
        <w:rPr>
          <w:rFonts w:ascii="Arial" w:hAnsi="Arial" w:eastAsia="Arial" w:cs="Arial"/>
          <w:sz w:val="20"/>
          <w:szCs w:val="20"/>
          <w:lang w:val="en-GB"/>
        </w:rPr>
      </w:pPr>
      <w:r>
        <w:rPr/>
      </w:r>
    </w:p>
    <w:sectPr>
      <w:headerReference w:type="default" r:id="rId2"/>
      <w:headerReference w:type="first" r:id="rId3"/>
      <w:footerReference w:type="default" r:id="rId4"/>
      <w:footerReference w:type="first" r:id="rId5"/>
      <w:type w:val="nextPage"/>
      <w:pgSz w:w="11906" w:h="16838"/>
      <w:pgMar w:left="1008" w:right="1008" w:gutter="0" w:header="547" w:top="1152" w:footer="851" w:bottom="1008"/>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Verdana">
    <w:charset w:val="01"/>
    <w:family w:val="roman"/>
    <w:pitch w:val="variable"/>
  </w:font>
  <w:font w:name="Garamond">
    <w:charset w:val="01"/>
    <w:family w:val="roman"/>
    <w:pitch w:val="variable"/>
  </w:font>
  <w:font w:name="Tahoma">
    <w:charset w:val="01"/>
    <w:family w:val="roman"/>
    <w:pitch w:val="variable"/>
  </w:font>
  <w:font w:name="Liberation Sans">
    <w:altName w:val="Arial"/>
    <w:charset w:val="01"/>
    <w:family w:val="swiss"/>
    <w:pitch w:val="variable"/>
  </w:font>
  <w:font w:name="Georgia">
    <w:charset w:val="01"/>
    <w:family w:val="roman"/>
    <w:pitch w:val="variable"/>
  </w:font>
  <w:font w:name="DIN-Rg">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abs>
        <w:tab w:val="clear" w:pos="720"/>
        <w:tab w:val="center" w:pos="4536" w:leader="none"/>
        <w:tab w:val="right" w:pos="9072" w:leader="none"/>
      </w:tabs>
      <w:spacing w:before="80" w:after="0"/>
      <w:jc w:val="center"/>
      <w:rPr>
        <w:rFonts w:ascii="Arial" w:hAnsi="Arial" w:eastAsia="Arial" w:cs="Arial"/>
        <w:color w:val="808080"/>
        <w:sz w:val="16"/>
        <w:szCs w:val="16"/>
      </w:rPr>
    </w:pPr>
    <w:r>
      <w:rPr>
        <w:rFonts w:eastAsia="Arial" w:cs="Arial" w:ascii="Arial" w:hAnsi="Arial"/>
        <w:i/>
        <w:color w:val="808080"/>
        <w:sz w:val="16"/>
        <w:szCs w:val="16"/>
      </w:rPr>
      <w:t>Tous droits de reproduction réservés</w:t>
    </w:r>
  </w:p>
  <w:p>
    <w:pPr>
      <w:pStyle w:val="Normal"/>
      <w:pBdr>
        <w:top w:val="single" w:sz="4" w:space="1" w:color="000000"/>
      </w:pBdr>
      <w:tabs>
        <w:tab w:val="clear" w:pos="720"/>
        <w:tab w:val="right" w:pos="9900" w:leader="none"/>
      </w:tabs>
      <w:spacing w:before="80" w:after="0"/>
      <w:rPr>
        <w:rFonts w:ascii="Arial" w:hAnsi="Arial" w:eastAsia="Arial" w:cs="Arial"/>
        <w:color w:val="000000"/>
        <w:sz w:val="16"/>
        <w:szCs w:val="16"/>
      </w:rPr>
    </w:pPr>
    <w:r>
      <w:rPr>
        <w:rFonts w:eastAsia="Arial" w:cs="Arial" w:ascii="Arial" w:hAnsi="Arial"/>
        <w:color w:val="000000"/>
        <w:sz w:val="16"/>
        <w:szCs w:val="16"/>
      </w:rPr>
      <w:t>Réf : R</w:t>
    </w:r>
    <w:r>
      <w:rPr>
        <w:rFonts w:eastAsia="Arial" w:cs="Arial" w:ascii="Arial" w:hAnsi="Arial"/>
        <w:color w:val="000000"/>
        <w:sz w:val="16"/>
        <w:szCs w:val="16"/>
      </w:rPr>
      <w:t>M</w:t>
    </w:r>
    <w:r>
      <w:rPr>
        <w:rFonts w:eastAsia="Arial" w:cs="Arial" w:ascii="Arial" w:hAnsi="Arial"/>
        <w:color w:val="000000"/>
        <w:sz w:val="16"/>
        <w:szCs w:val="16"/>
      </w:rPr>
      <w:t>_{{ mission.project.number }}</w:t>
      <w:tab/>
      <w:tab/>
      <w:t xml:space="preserve">Page </w:t>
    </w:r>
    <w:r>
      <w:rPr>
        <w:rFonts w:eastAsia="Arial" w:cs="Arial" w:ascii="Arial" w:hAnsi="Arial"/>
        <w:color w:val="000000"/>
        <w:sz w:val="16"/>
        <w:szCs w:val="16"/>
      </w:rPr>
      <w:fldChar w:fldCharType="begin"/>
    </w:r>
    <w:r>
      <w:rPr>
        <w:sz w:val="16"/>
        <w:szCs w:val="16"/>
        <w:rFonts w:eastAsia="Arial" w:cs="Arial" w:ascii="Arial" w:hAnsi="Arial"/>
        <w:color w:val="000000"/>
      </w:rPr>
      <w:instrText> PAGE </w:instrText>
    </w:r>
    <w:r>
      <w:rPr>
        <w:sz w:val="16"/>
        <w:szCs w:val="16"/>
        <w:rFonts w:eastAsia="Arial" w:cs="Arial" w:ascii="Arial" w:hAnsi="Arial"/>
        <w:color w:val="000000"/>
      </w:rPr>
      <w:fldChar w:fldCharType="separate"/>
    </w:r>
    <w:r>
      <w:rPr>
        <w:sz w:val="16"/>
        <w:szCs w:val="16"/>
        <w:rFonts w:eastAsia="Arial" w:cs="Arial" w:ascii="Arial" w:hAnsi="Arial"/>
        <w:color w:val="000000"/>
      </w:rPr>
      <w:t>3</w:t>
    </w:r>
    <w:r>
      <w:rPr>
        <w:sz w:val="16"/>
        <w:szCs w:val="16"/>
        <w:rFonts w:eastAsia="Arial" w:cs="Arial" w:ascii="Arial" w:hAnsi="Arial"/>
        <w:color w:val="000000"/>
      </w:rPr>
      <w:fldChar w:fldCharType="end"/>
    </w:r>
    <w:r>
      <w:rPr>
        <w:rFonts w:eastAsia="Arial" w:cs="Arial" w:ascii="Arial" w:hAnsi="Arial"/>
        <w:color w:val="000000"/>
        <w:sz w:val="16"/>
        <w:szCs w:val="16"/>
      </w:rPr>
      <w:t>/</w:t>
    </w:r>
    <w:r>
      <w:rPr>
        <w:rFonts w:eastAsia="Arial" w:cs="Arial" w:ascii="Arial" w:hAnsi="Arial"/>
        <w:color w:val="000000"/>
        <w:sz w:val="16"/>
        <w:szCs w:val="16"/>
      </w:rPr>
      <w:fldChar w:fldCharType="begin"/>
    </w:r>
    <w:r>
      <w:rPr>
        <w:sz w:val="16"/>
        <w:szCs w:val="16"/>
        <w:rFonts w:eastAsia="Arial" w:cs="Arial" w:ascii="Arial" w:hAnsi="Arial"/>
        <w:color w:val="000000"/>
      </w:rPr>
      <w:instrText> NUMPAGES </w:instrText>
    </w:r>
    <w:r>
      <w:rPr>
        <w:sz w:val="16"/>
        <w:szCs w:val="16"/>
        <w:rFonts w:eastAsia="Arial" w:cs="Arial" w:ascii="Arial" w:hAnsi="Arial"/>
        <w:color w:val="000000"/>
      </w:rPr>
      <w:fldChar w:fldCharType="separate"/>
    </w:r>
    <w:r>
      <w:rPr>
        <w:sz w:val="16"/>
        <w:szCs w:val="16"/>
        <w:rFonts w:eastAsia="Arial" w:cs="Arial" w:ascii="Arial" w:hAnsi="Arial"/>
        <w:color w:val="000000"/>
      </w:rPr>
      <w:t>3</w:t>
    </w:r>
    <w:r>
      <w:rPr>
        <w:sz w:val="16"/>
        <w:szCs w:val="16"/>
        <w:rFonts w:eastAsia="Arial" w:cs="Arial" w:ascii="Arial" w:hAnsi="Arial"/>
        <w:color w:val="000000"/>
      </w:rPr>
      <w:fldChar w:fldCharType="end"/>
    </w:r>
    <w:r>
      <w:rPr>
        <w:rFonts w:eastAsia="Arial" w:cs="Arial" w:ascii="Arial" w:hAnsi="Arial"/>
        <w:color w:val="000000"/>
        <w:sz w:val="16"/>
        <w:szCs w:val="16"/>
      </w:rPr>
      <w:t xml:space="preserve"> </w:t>
    </w:r>
  </w:p>
  <w:p>
    <w:pPr>
      <w:pStyle w:val="Normal"/>
      <w:pBdr/>
      <w:tabs>
        <w:tab w:val="clear" w:pos="720"/>
        <w:tab w:val="left" w:pos="0" w:leader="none"/>
        <w:tab w:val="right" w:pos="9900" w:leader="none"/>
      </w:tabs>
      <w:jc w:val="left"/>
      <w:rPr>
        <w:rFonts w:ascii="Arial" w:hAnsi="Arial" w:eastAsia="Arial" w:cs="Arial"/>
        <w:color w:val="021A32"/>
        <w:sz w:val="16"/>
        <w:szCs w:val="16"/>
      </w:rPr>
    </w:pPr>
    <w:r>
      <w:rPr>
        <w:rFonts w:eastAsia="Arial" w:cs="Arial" w:ascii="Arial" w:hAnsi="Arial"/>
        <w:color w:val="021A32"/>
        <w:sz w:val="16"/>
        <w:szCs w:val="16"/>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abs>
        <w:tab w:val="clear" w:pos="720"/>
        <w:tab w:val="center" w:pos="4536" w:leader="none"/>
        <w:tab w:val="right" w:pos="9072" w:leader="none"/>
      </w:tabs>
      <w:spacing w:before="80" w:after="0"/>
      <w:jc w:val="center"/>
      <w:rPr>
        <w:rFonts w:ascii="Arial" w:hAnsi="Arial" w:eastAsia="Arial" w:cs="Arial"/>
        <w:color w:val="808080"/>
        <w:sz w:val="16"/>
        <w:szCs w:val="16"/>
      </w:rPr>
    </w:pPr>
    <w:r>
      <w:rPr>
        <w:rFonts w:eastAsia="Arial" w:cs="Arial" w:ascii="Arial" w:hAnsi="Arial"/>
        <w:i/>
        <w:color w:val="808080"/>
        <w:sz w:val="16"/>
        <w:szCs w:val="16"/>
      </w:rPr>
      <w:t>Tous droits de reproduction réservés</w:t>
    </w:r>
  </w:p>
  <w:p>
    <w:pPr>
      <w:pStyle w:val="Normal"/>
      <w:pBdr>
        <w:top w:val="single" w:sz="4" w:space="1" w:color="000000"/>
      </w:pBdr>
      <w:tabs>
        <w:tab w:val="clear" w:pos="720"/>
        <w:tab w:val="right" w:pos="9900" w:leader="none"/>
      </w:tabs>
      <w:spacing w:before="80" w:after="0"/>
      <w:rPr>
        <w:rFonts w:ascii="Arial" w:hAnsi="Arial" w:eastAsia="Arial" w:cs="Arial"/>
        <w:color w:val="000000"/>
        <w:sz w:val="16"/>
        <w:szCs w:val="16"/>
      </w:rPr>
    </w:pPr>
    <w:r>
      <w:rPr>
        <w:rFonts w:eastAsia="Arial" w:cs="Arial" w:ascii="Arial" w:hAnsi="Arial"/>
        <w:color w:val="000000"/>
        <w:sz w:val="16"/>
        <w:szCs w:val="16"/>
      </w:rPr>
      <w:t>Réf : RM_{{ mission.project.number }}</w:t>
      <w:tab/>
      <w:tab/>
      <w:t xml:space="preserve">Page </w:t>
    </w:r>
    <w:r>
      <w:rPr>
        <w:rFonts w:eastAsia="Arial" w:cs="Arial" w:ascii="Arial" w:hAnsi="Arial"/>
        <w:color w:val="000000"/>
        <w:sz w:val="16"/>
        <w:szCs w:val="16"/>
      </w:rPr>
      <w:fldChar w:fldCharType="begin"/>
    </w:r>
    <w:r>
      <w:rPr>
        <w:sz w:val="16"/>
        <w:szCs w:val="16"/>
        <w:rFonts w:eastAsia="Arial" w:cs="Arial" w:ascii="Arial" w:hAnsi="Arial"/>
        <w:color w:val="000000"/>
      </w:rPr>
      <w:instrText> PAGE </w:instrText>
    </w:r>
    <w:r>
      <w:rPr>
        <w:sz w:val="16"/>
        <w:szCs w:val="16"/>
        <w:rFonts w:eastAsia="Arial" w:cs="Arial" w:ascii="Arial" w:hAnsi="Arial"/>
        <w:color w:val="000000"/>
      </w:rPr>
      <w:fldChar w:fldCharType="separate"/>
    </w:r>
    <w:r>
      <w:rPr>
        <w:sz w:val="16"/>
        <w:szCs w:val="16"/>
        <w:rFonts w:eastAsia="Arial" w:cs="Arial" w:ascii="Arial" w:hAnsi="Arial"/>
        <w:color w:val="000000"/>
      </w:rPr>
      <w:t>1</w:t>
    </w:r>
    <w:r>
      <w:rPr>
        <w:sz w:val="16"/>
        <w:szCs w:val="16"/>
        <w:rFonts w:eastAsia="Arial" w:cs="Arial" w:ascii="Arial" w:hAnsi="Arial"/>
        <w:color w:val="000000"/>
      </w:rPr>
      <w:fldChar w:fldCharType="end"/>
    </w:r>
    <w:r>
      <w:rPr>
        <w:rFonts w:eastAsia="Arial" w:cs="Arial" w:ascii="Arial" w:hAnsi="Arial"/>
        <w:color w:val="000000"/>
        <w:sz w:val="16"/>
        <w:szCs w:val="16"/>
      </w:rPr>
      <w:t>/</w:t>
    </w:r>
    <w:r>
      <w:rPr>
        <w:rFonts w:eastAsia="Arial" w:cs="Arial" w:ascii="Arial" w:hAnsi="Arial"/>
        <w:color w:val="000000"/>
        <w:sz w:val="16"/>
        <w:szCs w:val="16"/>
      </w:rPr>
      <w:fldChar w:fldCharType="begin"/>
    </w:r>
    <w:r>
      <w:rPr>
        <w:sz w:val="16"/>
        <w:szCs w:val="16"/>
        <w:rFonts w:eastAsia="Arial" w:cs="Arial" w:ascii="Arial" w:hAnsi="Arial"/>
        <w:color w:val="000000"/>
      </w:rPr>
      <w:instrText> NUMPAGES </w:instrText>
    </w:r>
    <w:r>
      <w:rPr>
        <w:sz w:val="16"/>
        <w:szCs w:val="16"/>
        <w:rFonts w:eastAsia="Arial" w:cs="Arial" w:ascii="Arial" w:hAnsi="Arial"/>
        <w:color w:val="000000"/>
      </w:rPr>
      <w:fldChar w:fldCharType="separate"/>
    </w:r>
    <w:r>
      <w:rPr>
        <w:sz w:val="16"/>
        <w:szCs w:val="16"/>
        <w:rFonts w:eastAsia="Arial" w:cs="Arial" w:ascii="Arial" w:hAnsi="Arial"/>
        <w:color w:val="000000"/>
      </w:rPr>
      <w:t>3</w:t>
    </w:r>
    <w:r>
      <w:rPr>
        <w:sz w:val="16"/>
        <w:szCs w:val="16"/>
        <w:rFonts w:eastAsia="Arial" w:cs="Arial" w:ascii="Arial" w:hAnsi="Arial"/>
        <w:color w:val="000000"/>
      </w:rPr>
      <w:fldChar w:fldCharType="end"/>
    </w:r>
    <w:r>
      <w:rPr>
        <w:rFonts w:eastAsia="Arial" w:cs="Arial" w:ascii="Arial" w:hAnsi="Arial"/>
        <w:color w:val="000000"/>
        <w:sz w:val="16"/>
        <w:szCs w:val="16"/>
      </w:rPr>
      <w:t xml:space="preserve"> </w:t>
    </w:r>
  </w:p>
  <w:p>
    <w:pPr>
      <w:pStyle w:val="Normal"/>
      <w:pBdr/>
      <w:tabs>
        <w:tab w:val="clear" w:pos="720"/>
        <w:tab w:val="left" w:pos="2661" w:leader="none"/>
        <w:tab w:val="right" w:pos="9639" w:leader="none"/>
      </w:tabs>
      <w:rPr>
        <w:rFonts w:ascii="Arial" w:hAnsi="Arial" w:eastAsia="Arial" w:cs="Arial"/>
        <w:color w:val="000000"/>
        <w:sz w:val="12"/>
        <w:szCs w:val="12"/>
      </w:rPr>
    </w:pPr>
    <w:r>
      <w:rPr>
        <w:rFonts w:eastAsia="Arial" w:cs="Arial" w:ascii="Arial" w:hAnsi="Arial"/>
        <w:color w:val="000000"/>
        <w:sz w:val="12"/>
        <w:szCs w:val="12"/>
      </w:rPr>
    </w:r>
  </w:p>
  <w:p>
    <w:pPr>
      <w:pStyle w:val="Normal"/>
      <w:pBdr/>
      <w:tabs>
        <w:tab w:val="clear" w:pos="720"/>
        <w:tab w:val="left" w:pos="-142" w:leader="none"/>
        <w:tab w:val="left" w:pos="3969" w:leader="none"/>
        <w:tab w:val="left" w:pos="4253" w:leader="none"/>
        <w:tab w:val="right" w:pos="9639" w:leader="none"/>
      </w:tabs>
      <w:jc w:val="center"/>
      <w:rPr>
        <w:rFonts w:ascii="Arial" w:hAnsi="Arial" w:eastAsia="Arial" w:cs="Arial"/>
        <w:color w:val="000000"/>
        <w:sz w:val="18"/>
        <w:szCs w:val="18"/>
      </w:rPr>
    </w:pPr>
    <w:r>
      <w:rPr>
        <w:rFonts w:eastAsia="Arial" w:cs="Arial" w:ascii="Arial" w:hAnsi="Arial"/>
        <w:color w:val="000000"/>
        <w:sz w:val="18"/>
        <w:szCs w:val="18"/>
      </w:rPr>
      <w:t>{{ param('je_name') }}, Junior-Entreprise de l'INSA de Rennes</w:t>
    </w:r>
  </w:p>
  <w:p>
    <w:pPr>
      <w:pStyle w:val="Normal"/>
      <w:pBdr/>
      <w:tabs>
        <w:tab w:val="clear" w:pos="720"/>
        <w:tab w:val="left" w:pos="2661" w:leader="none"/>
        <w:tab w:val="right" w:pos="9639" w:leader="none"/>
      </w:tabs>
      <w:jc w:val="center"/>
      <w:rPr>
        <w:rFonts w:ascii="Arial" w:hAnsi="Arial" w:eastAsia="Arial" w:cs="Arial"/>
        <w:color w:val="000000"/>
        <w:sz w:val="16"/>
        <w:szCs w:val="16"/>
      </w:rPr>
    </w:pPr>
    <w:r>
      <w:rPr>
        <w:rFonts w:eastAsia="Arial" w:cs="Arial" w:ascii="Arial" w:hAnsi="Arial"/>
        <w:color w:val="000000"/>
        <w:sz w:val="16"/>
        <w:szCs w:val="16"/>
      </w:rPr>
      <w:t>Association loi 1901 - Membre de la Confédération Nationale des Junior-Entreprises</w:t>
    </w:r>
  </w:p>
  <w:p>
    <w:pPr>
      <w:pStyle w:val="Normal"/>
      <w:pBdr/>
      <w:tabs>
        <w:tab w:val="clear" w:pos="720"/>
        <w:tab w:val="left" w:pos="2661" w:leader="none"/>
        <w:tab w:val="right" w:pos="9639" w:leader="none"/>
      </w:tabs>
      <w:jc w:val="center"/>
      <w:rPr>
        <w:rFonts w:ascii="Arial" w:hAnsi="Arial" w:eastAsia="Arial" w:cs="Arial"/>
        <w:color w:val="000000"/>
        <w:sz w:val="16"/>
        <w:szCs w:val="16"/>
        <w:highlight w:val="lightGray"/>
      </w:rPr>
    </w:pPr>
    <w:r>
      <w:rPr>
        <w:rFonts w:eastAsia="Arial" w:cs="Arial" w:ascii="Arial" w:hAnsi="Arial"/>
        <w:color w:val="000000"/>
        <w:sz w:val="16"/>
        <w:szCs w:val="16"/>
      </w:rPr>
      <w:t xml:space="preserve">{{ param('je_address') }} – 02.23.23.85.72 – {{ param('je_contact') }} </w:t>
    </w:r>
  </w:p>
  <w:p>
    <w:pPr>
      <w:pStyle w:val="Normal"/>
      <w:pBdr/>
      <w:tabs>
        <w:tab w:val="clear" w:pos="720"/>
        <w:tab w:val="left" w:pos="2661" w:leader="none"/>
      </w:tabs>
      <w:jc w:val="center"/>
      <w:rPr>
        <w:rFonts w:ascii="Arial" w:hAnsi="Arial" w:eastAsia="Arial" w:cs="Arial"/>
        <w:color w:val="000000"/>
        <w:sz w:val="16"/>
        <w:szCs w:val="16"/>
      </w:rPr>
    </w:pPr>
    <w:r>
      <w:rPr>
        <w:rFonts w:eastAsia="Arial" w:cs="Arial" w:ascii="Arial" w:hAnsi="Arial"/>
        <w:color w:val="000000"/>
        <w:sz w:val="16"/>
        <w:szCs w:val="16"/>
      </w:rPr>
      <w:t>N° SIRET 332 468 115 00016 - APE 71.12B</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abs>
        <w:tab w:val="clear" w:pos="720"/>
        <w:tab w:val="center" w:pos="4536" w:leader="none"/>
        <w:tab w:val="right" w:pos="9072" w:leader="none"/>
      </w:tabs>
      <w:jc w:val="center"/>
      <w:rPr>
        <w:color w:val="000000"/>
      </w:rPr>
    </w:pPr>
    <w:r>
      <w:rPr/>
      <w:drawing>
        <wp:inline distT="0" distB="0" distL="0" distR="0">
          <wp:extent cx="3049270" cy="43942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3049270" cy="439420"/>
                  </a:xfrm>
                  <a:prstGeom prst="rect">
                    <a:avLst/>
                  </a:prstGeom>
                </pic:spPr>
              </pic:pic>
            </a:graphicData>
          </a:graphic>
        </wp:inline>
      </w:drawing>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abs>
        <w:tab w:val="clear" w:pos="720"/>
        <w:tab w:val="center" w:pos="4536" w:leader="none"/>
        <w:tab w:val="right" w:pos="9072" w:leader="none"/>
      </w:tabs>
      <w:jc w:val="center"/>
      <w:rPr>
        <w:color w:val="000000"/>
      </w:rPr>
    </w:pPr>
    <w:r>
      <w:rPr/>
      <w:drawing>
        <wp:inline distT="0" distB="0" distL="0" distR="0">
          <wp:extent cx="3049270" cy="43942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3049270" cy="43942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Titre3"/>
      <w:numFmt w:val="decimal"/>
      <w:lvlText w:val="%3."/>
      <w:lvlJc w:val="left"/>
      <w:pPr>
        <w:tabs>
          <w:tab w:val="num" w:pos="2160"/>
        </w:tabs>
        <w:ind w:left="2160" w:hanging="720"/>
      </w:pPr>
    </w:lvl>
    <w:lvl w:ilvl="3">
      <w:start w:val="1"/>
      <w:pStyle w:val="Titre4"/>
      <w:numFmt w:val="decimal"/>
      <w:lvlText w:val="%4."/>
      <w:lvlJc w:val="left"/>
      <w:pPr>
        <w:tabs>
          <w:tab w:val="num" w:pos="2880"/>
        </w:tabs>
        <w:ind w:left="2880" w:hanging="72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fr-F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d2fdc"/>
    <w:pPr>
      <w:widowControl/>
      <w:bidi w:val="0"/>
      <w:spacing w:before="0" w:after="0"/>
      <w:jc w:val="both"/>
    </w:pPr>
    <w:rPr>
      <w:rFonts w:ascii="Times New Roman" w:hAnsi="Times New Roman" w:eastAsia="Times New Roman" w:cs="Times New Roman"/>
      <w:color w:val="auto"/>
      <w:kern w:val="0"/>
      <w:sz w:val="24"/>
      <w:szCs w:val="24"/>
      <w:lang w:val="fr-FR" w:eastAsia="fr-FR" w:bidi="ar-SA"/>
    </w:rPr>
  </w:style>
  <w:style w:type="paragraph" w:styleId="Titre1">
    <w:name w:val="Heading 1"/>
    <w:basedOn w:val="Normal"/>
    <w:next w:val="Normal"/>
    <w:uiPriority w:val="9"/>
    <w:qFormat/>
    <w:rsid w:val="007d2fdc"/>
    <w:pPr>
      <w:keepNext w:val="true"/>
      <w:spacing w:before="240" w:after="60"/>
      <w:outlineLvl w:val="0"/>
    </w:pPr>
    <w:rPr>
      <w:rFonts w:ascii="Arial" w:hAnsi="Arial"/>
      <w:b/>
      <w:kern w:val="2"/>
      <w:sz w:val="28"/>
    </w:rPr>
  </w:style>
  <w:style w:type="paragraph" w:styleId="Titre2">
    <w:name w:val="Heading 2"/>
    <w:basedOn w:val="Normal"/>
    <w:next w:val="Normal"/>
    <w:uiPriority w:val="9"/>
    <w:semiHidden/>
    <w:unhideWhenUsed/>
    <w:qFormat/>
    <w:rsid w:val="00ff62f0"/>
    <w:pPr>
      <w:pBdr>
        <w:bottom w:val="single" w:sz="8" w:space="1" w:color="BFBFBF"/>
      </w:pBdr>
      <w:spacing w:before="0" w:after="240"/>
      <w:ind w:left="-288" w:hanging="0"/>
      <w:outlineLvl w:val="1"/>
    </w:pPr>
    <w:rPr>
      <w:rFonts w:ascii="Verdana" w:hAnsi="Verdana" w:cs="Arial"/>
      <w:b/>
      <w:color w:val="365F91"/>
      <w:sz w:val="22"/>
    </w:rPr>
  </w:style>
  <w:style w:type="paragraph" w:styleId="Titre3">
    <w:name w:val="Heading 3"/>
    <w:basedOn w:val="Normal"/>
    <w:next w:val="Normal"/>
    <w:uiPriority w:val="9"/>
    <w:semiHidden/>
    <w:unhideWhenUsed/>
    <w:qFormat/>
    <w:rsid w:val="007d2fdc"/>
    <w:pPr>
      <w:keepNext w:val="true"/>
      <w:numPr>
        <w:ilvl w:val="2"/>
        <w:numId w:val="1"/>
      </w:numPr>
      <w:spacing w:before="240" w:after="60"/>
      <w:outlineLvl w:val="2"/>
    </w:pPr>
    <w:rPr>
      <w:i/>
      <w:u w:val="single"/>
    </w:rPr>
  </w:style>
  <w:style w:type="paragraph" w:styleId="Titre4">
    <w:name w:val="Heading 4"/>
    <w:basedOn w:val="Normal"/>
    <w:next w:val="Normal"/>
    <w:uiPriority w:val="9"/>
    <w:semiHidden/>
    <w:unhideWhenUsed/>
    <w:qFormat/>
    <w:rsid w:val="007d2fdc"/>
    <w:pPr>
      <w:keepNext w:val="true"/>
      <w:numPr>
        <w:ilvl w:val="3"/>
        <w:numId w:val="1"/>
      </w:numPr>
      <w:spacing w:before="240" w:after="60"/>
      <w:outlineLvl w:val="3"/>
    </w:pPr>
    <w:rPr>
      <w:i/>
    </w:rPr>
  </w:style>
  <w:style w:type="paragraph" w:styleId="Titre5">
    <w:name w:val="Heading 5"/>
    <w:basedOn w:val="Normal"/>
    <w:next w:val="Normal"/>
    <w:uiPriority w:val="9"/>
    <w:semiHidden/>
    <w:unhideWhenUsed/>
    <w:qFormat/>
    <w:rsid w:val="007d2fdc"/>
    <w:pPr>
      <w:keepNext w:val="true"/>
      <w:outlineLvl w:val="4"/>
    </w:pPr>
    <w:rPr>
      <w:rFonts w:ascii="Garamond" w:hAnsi="Garamond"/>
      <w:i/>
    </w:rPr>
  </w:style>
  <w:style w:type="paragraph" w:styleId="Titre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sid w:val="007d2fdc"/>
    <w:rPr/>
  </w:style>
  <w:style w:type="character" w:styleId="ARemplacer" w:customStyle="1">
    <w:name w:val="A Remplacer"/>
    <w:qFormat/>
    <w:rsid w:val="007d2fdc"/>
    <w:rPr>
      <w:rFonts w:ascii="Arial" w:hAnsi="Arial"/>
      <w:i/>
    </w:rPr>
  </w:style>
  <w:style w:type="character" w:styleId="CorpdetexteCar" w:customStyle="1">
    <w:name w:val="Corp de texte Car"/>
    <w:link w:val="Corpdetexte"/>
    <w:qFormat/>
    <w:rsid w:val="00536260"/>
    <w:rPr>
      <w:rFonts w:ascii="Verdana" w:hAnsi="Verdana" w:cs="Arial"/>
      <w:sz w:val="24"/>
      <w:szCs w:val="24"/>
      <w:lang w:val="fr-FR" w:eastAsia="fr-FR" w:bidi="ar-SA"/>
    </w:rPr>
  </w:style>
  <w:style w:type="character" w:styleId="CorpdetexteCarCar" w:customStyle="1">
    <w:name w:val="Corp de texte Car Car"/>
    <w:qFormat/>
    <w:rsid w:val="00a65be3"/>
    <w:rPr>
      <w:rFonts w:ascii="Verdana" w:hAnsi="Verdana" w:cs="Arial"/>
      <w:sz w:val="24"/>
      <w:szCs w:val="24"/>
      <w:lang w:val="fr-FR" w:eastAsia="fr-FR" w:bidi="ar-SA"/>
    </w:rPr>
  </w:style>
  <w:style w:type="character" w:styleId="Gras" w:customStyle="1">
    <w:name w:val="Gras"/>
    <w:qFormat/>
    <w:rsid w:val="00d07c95"/>
    <w:rPr>
      <w:b/>
    </w:rPr>
  </w:style>
  <w:style w:type="character" w:styleId="TextedebullesCar" w:customStyle="1">
    <w:name w:val="Texte de bulles Car"/>
    <w:link w:val="Textedebulles"/>
    <w:qFormat/>
    <w:rsid w:val="00893390"/>
    <w:rPr>
      <w:rFonts w:ascii="Tahoma" w:hAnsi="Tahoma" w:cs="Tahoma"/>
      <w:sz w:val="16"/>
      <w:szCs w:val="16"/>
    </w:rPr>
  </w:style>
  <w:style w:type="character" w:styleId="Annotationreference">
    <w:name w:val="annotation reference"/>
    <w:qFormat/>
    <w:rsid w:val="00893390"/>
    <w:rPr>
      <w:sz w:val="16"/>
      <w:szCs w:val="16"/>
    </w:rPr>
  </w:style>
  <w:style w:type="character" w:styleId="CommentaireCar" w:customStyle="1">
    <w:name w:val="Commentaire Car"/>
    <w:basedOn w:val="DefaultParagraphFont"/>
    <w:link w:val="Commentaire"/>
    <w:qFormat/>
    <w:rsid w:val="00893390"/>
    <w:rPr/>
  </w:style>
  <w:style w:type="character" w:styleId="ObjetducommentaireCar" w:customStyle="1">
    <w:name w:val="Objet du commentaire Car"/>
    <w:link w:val="Objetducommentaire"/>
    <w:qFormat/>
    <w:rsid w:val="00893390"/>
    <w:rPr>
      <w:b/>
      <w:bCs/>
    </w:rPr>
  </w:style>
  <w:style w:type="character" w:styleId="PieddepageCar" w:customStyle="1">
    <w:name w:val="Pied de page Car"/>
    <w:link w:val="Pieddepage"/>
    <w:qFormat/>
    <w:rsid w:val="006f26ff"/>
    <w:rPr>
      <w:sz w:val="24"/>
      <w:lang w:eastAsia="fr-FR"/>
    </w:rPr>
  </w:style>
  <w:style w:type="character" w:styleId="DescriptionJEHsChar" w:customStyle="1">
    <w:name w:val="DescriptionJEHs Char"/>
    <w:link w:val="DescriptionJEHs"/>
    <w:qFormat/>
    <w:rsid w:val="00dd02f7"/>
    <w:rPr>
      <w:rFonts w:ascii="Arial" w:hAnsi="Arial" w:cs="Arial"/>
      <w:color w:val="000000"/>
      <w:sz w:val="20"/>
    </w:rPr>
  </w:style>
  <w:style w:type="character" w:styleId="TitrephasesChar" w:customStyle="1">
    <w:name w:val="Titrephases Char"/>
    <w:link w:val="Titrephases"/>
    <w:qFormat/>
    <w:rsid w:val="00dd02f7"/>
    <w:rPr>
      <w:rFonts w:ascii="Arial" w:hAnsi="Arial" w:cs="Arial"/>
      <w:b/>
      <w:color w:val="000000"/>
      <w:lang w:val="fr-FR" w:eastAsia="fr-FR"/>
    </w:rPr>
  </w:style>
  <w:style w:type="character" w:styleId="St" w:customStyle="1">
    <w:name w:val="st"/>
    <w:basedOn w:val="DefaultParagraphFont"/>
    <w:qFormat/>
    <w:rsid w:val="00a01690"/>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rsid w:val="007d2fdc"/>
    <w:pPr/>
    <w:rPr>
      <w:rFonts w:eastAsia="MS Mincho"/>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Titreprincipal">
    <w:name w:val="Title"/>
    <w:basedOn w:val="Normal"/>
    <w:next w:val="Normal"/>
    <w:uiPriority w:val="10"/>
    <w:qFormat/>
    <w:pPr>
      <w:keepNext w:val="true"/>
      <w:keepLines/>
      <w:spacing w:before="480" w:after="120"/>
    </w:pPr>
    <w:rPr>
      <w:b/>
      <w:sz w:val="72"/>
      <w:szCs w:val="72"/>
    </w:rPr>
  </w:style>
  <w:style w:type="paragraph" w:styleId="Grandparagraphe" w:customStyle="1">
    <w:name w:val="Grand paragraphe"/>
    <w:basedOn w:val="Titre1"/>
    <w:next w:val="Titre2"/>
    <w:autoRedefine/>
    <w:qFormat/>
    <w:rsid w:val="007d2fdc"/>
    <w:pPr>
      <w:outlineLvl w:val="9"/>
    </w:pPr>
    <w:rPr>
      <w:rFonts w:ascii="Times New Roman" w:hAnsi="Times New Roman"/>
      <w:sz w:val="36"/>
      <w:u w:val="single"/>
      <w:lang w:val="en-US"/>
    </w:rPr>
  </w:style>
  <w:style w:type="paragraph" w:styleId="ListBullet">
    <w:name w:val="List Bullet"/>
    <w:basedOn w:val="Normal"/>
    <w:autoRedefine/>
    <w:qFormat/>
    <w:rsid w:val="007d2fdc"/>
    <w:pPr>
      <w:tabs>
        <w:tab w:val="left" w:pos="720" w:leader="none"/>
      </w:tabs>
      <w:ind w:left="720" w:hanging="720"/>
    </w:pPr>
    <w:rPr/>
  </w:style>
  <w:style w:type="paragraph" w:styleId="BodyText2">
    <w:name w:val="Body Text 2"/>
    <w:basedOn w:val="Normal"/>
    <w:qFormat/>
    <w:rsid w:val="007d2fdc"/>
    <w:pPr/>
    <w:rPr>
      <w:sz w:val="22"/>
    </w:rPr>
  </w:style>
  <w:style w:type="paragraph" w:styleId="BodyText21" w:customStyle="1">
    <w:name w:val="Body Text 21"/>
    <w:basedOn w:val="Normal"/>
    <w:qFormat/>
    <w:rsid w:val="007d2fdc"/>
    <w:pPr>
      <w:overflowPunct w:val="true"/>
      <w:ind w:firstLine="360"/>
      <w:textAlignment w:val="baseline"/>
    </w:pPr>
    <w:rPr/>
  </w:style>
  <w:style w:type="paragraph" w:styleId="Entteetpieddepage">
    <w:name w:val="En-tête et pied de page"/>
    <w:basedOn w:val="Normal"/>
    <w:qFormat/>
    <w:pPr/>
    <w:rPr/>
  </w:style>
  <w:style w:type="paragraph" w:styleId="Entte">
    <w:name w:val="Header"/>
    <w:basedOn w:val="Normal"/>
    <w:rsid w:val="007d2fdc"/>
    <w:pPr>
      <w:tabs>
        <w:tab w:val="clear" w:pos="720"/>
        <w:tab w:val="center" w:pos="4536" w:leader="none"/>
        <w:tab w:val="right" w:pos="9072" w:leader="none"/>
      </w:tabs>
    </w:pPr>
    <w:rPr/>
  </w:style>
  <w:style w:type="paragraph" w:styleId="Pieddepage">
    <w:name w:val="Footer"/>
    <w:basedOn w:val="Normal"/>
    <w:link w:val="PieddepageCar"/>
    <w:rsid w:val="007d2fdc"/>
    <w:pPr>
      <w:tabs>
        <w:tab w:val="clear" w:pos="720"/>
        <w:tab w:val="center" w:pos="4536" w:leader="none"/>
        <w:tab w:val="right" w:pos="9072" w:leader="none"/>
      </w:tabs>
    </w:pPr>
    <w:rPr/>
  </w:style>
  <w:style w:type="paragraph" w:styleId="BodyText3">
    <w:name w:val="Body Text 3"/>
    <w:basedOn w:val="Normal"/>
    <w:qFormat/>
    <w:rsid w:val="007d2fdc"/>
    <w:pPr/>
    <w:rPr>
      <w:rFonts w:ascii="Garamond" w:hAnsi="Garamond"/>
      <w:i/>
      <w:iCs/>
      <w:sz w:val="28"/>
    </w:rPr>
  </w:style>
  <w:style w:type="paragraph" w:styleId="NormalWeb">
    <w:name w:val="Normal (Web)"/>
    <w:basedOn w:val="Normal"/>
    <w:qFormat/>
    <w:rsid w:val="00bc2d2b"/>
    <w:pPr>
      <w:spacing w:beforeAutospacing="1" w:afterAutospacing="1"/>
      <w:jc w:val="left"/>
    </w:pPr>
    <w:rPr/>
  </w:style>
  <w:style w:type="paragraph" w:styleId="Corpdetexte" w:customStyle="1">
    <w:name w:val="Corp de texte"/>
    <w:basedOn w:val="Normal"/>
    <w:link w:val="CorpdetexteCar"/>
    <w:qFormat/>
    <w:rsid w:val="00536260"/>
    <w:pPr>
      <w:spacing w:before="0" w:after="120"/>
    </w:pPr>
    <w:rPr>
      <w:rFonts w:ascii="Verdana" w:hAnsi="Verdana" w:cs="Arial"/>
    </w:rPr>
  </w:style>
  <w:style w:type="paragraph" w:styleId="BalloonText">
    <w:name w:val="Balloon Text"/>
    <w:basedOn w:val="Normal"/>
    <w:link w:val="TextedebullesCar"/>
    <w:qFormat/>
    <w:rsid w:val="00893390"/>
    <w:pPr/>
    <w:rPr>
      <w:rFonts w:ascii="Tahoma" w:hAnsi="Tahoma"/>
      <w:sz w:val="16"/>
      <w:szCs w:val="16"/>
    </w:rPr>
  </w:style>
  <w:style w:type="paragraph" w:styleId="Annotationtext">
    <w:name w:val="annotation text"/>
    <w:basedOn w:val="Normal"/>
    <w:link w:val="CommentaireCar"/>
    <w:qFormat/>
    <w:rsid w:val="00893390"/>
    <w:pPr/>
    <w:rPr>
      <w:sz w:val="20"/>
    </w:rPr>
  </w:style>
  <w:style w:type="paragraph" w:styleId="Annotationsubject">
    <w:name w:val="annotation subject"/>
    <w:basedOn w:val="Annotationtext"/>
    <w:next w:val="Annotationtext"/>
    <w:link w:val="ObjetducommentaireCar"/>
    <w:qFormat/>
    <w:rsid w:val="00893390"/>
    <w:pPr/>
    <w:rPr>
      <w:b/>
      <w:bCs/>
    </w:rPr>
  </w:style>
  <w:style w:type="paragraph" w:styleId="DescriptionJEHs" w:customStyle="1">
    <w:name w:val="DescriptionJEHs"/>
    <w:basedOn w:val="Normal"/>
    <w:link w:val="DescriptionJEHsChar"/>
    <w:qFormat/>
    <w:rsid w:val="00dd02f7"/>
    <w:pPr>
      <w:tabs>
        <w:tab w:val="left" w:pos="720" w:leader="none"/>
      </w:tabs>
      <w:ind w:left="720" w:hanging="720"/>
    </w:pPr>
    <w:rPr>
      <w:rFonts w:ascii="Arial" w:hAnsi="Arial" w:cs="Arial"/>
      <w:color w:val="000000"/>
      <w:sz w:val="20"/>
    </w:rPr>
  </w:style>
  <w:style w:type="paragraph" w:styleId="Titrephases" w:customStyle="1">
    <w:name w:val="Titrephases"/>
    <w:basedOn w:val="Normal"/>
    <w:link w:val="TitrephasesChar"/>
    <w:qFormat/>
    <w:rsid w:val="00dd02f7"/>
    <w:pPr>
      <w:spacing w:before="240" w:after="0"/>
    </w:pPr>
    <w:rPr>
      <w:rFonts w:ascii="Arial" w:hAnsi="Arial" w:cs="Arial"/>
      <w:b/>
      <w:color w:val="000000"/>
      <w:sz w:val="20"/>
    </w:rPr>
  </w:style>
  <w:style w:type="paragraph" w:styleId="ListParagraph">
    <w:name w:val="List Paragraph"/>
    <w:basedOn w:val="Normal"/>
    <w:qFormat/>
    <w:rsid w:val="004355fa"/>
    <w:pPr>
      <w:spacing w:before="0" w:after="0"/>
      <w:ind w:left="720" w:hanging="0"/>
      <w:contextualSpacing/>
    </w:pPr>
    <w:rPr/>
  </w:style>
  <w:style w:type="paragraph" w:styleId="Soustitr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Normal1">
    <w:name w:val="LO-normal"/>
    <w:qFormat/>
    <w:pPr>
      <w:widowControl/>
      <w:bidi w:val="0"/>
      <w:spacing w:lineRule="auto" w:line="276" w:before="0" w:after="200"/>
      <w:jc w:val="left"/>
    </w:pPr>
    <w:rPr>
      <w:rFonts w:ascii="Times New Roman" w:hAnsi="Times New Roman" w:eastAsia="Times New Roman" w:cs="Times New Roman"/>
      <w:color w:val="auto"/>
      <w:kern w:val="0"/>
      <w:sz w:val="24"/>
      <w:szCs w:val="24"/>
      <w:lang w:val="fr-FR" w:eastAsia="fr-FR" w:bidi="ar-SA"/>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7HBiwfSrQ5R6YePB4HnUiAHPePg==">AMUW2mXJTpWoH1YGsVqQOY1aB2gKqTw7FqkrJsrgUTPlHIpW/BTcnX+ik+Puqe0edRdNjRckXTu1AlDM6Ja+EIWb9nPA/zu64taBlv+HHqO5D3r/ACOFGPZAUJmzz6J+YhMlpsjDeaZG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147</TotalTime>
  <Application>LibreOffice/7.2.5.2$Linux_X86_64 LibreOffice_project/20$Build-2</Application>
  <AppVersion>15.0000</AppVersion>
  <Pages>3</Pages>
  <Words>915</Words>
  <Characters>5255</Characters>
  <CharactersWithSpaces>6125</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2019-03-05T16:38:00Z</dcterms:created>
  <dc:creator>encrenaz</dc:creator>
  <dc:description/>
  <dc:language>fr-FR</dc:language>
  <cp:lastModifiedBy/>
  <dcterms:modified xsi:type="dcterms:W3CDTF">2022-03-19T23:47:57Z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