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C1B3A"/>
          <w:sz w:val="40"/>
          <w:szCs w:val="40"/>
        </w:rPr>
        <w:t xml:space="preserve">LỚP SONG NGỮ</w:t>
      </w:r>
    </w:p>
    <w:p>
      <w:pPr>
        <w:spacing w:after="60"/>
        <w:jc w:val="center"/>
      </w:pPr>
      <w:r>
        <w:rPr>
          <w:b/>
          <w:bCs/>
          <w:color w:val="1E3FB8"/>
          <w:sz w:val="28"/>
          <w:szCs w:val="28"/>
        </w:rPr>
        <w:t xml:space="preserve">Web dạy và học Toán song ngữ Việt – Anh cho THCS</w:t>
      </w:r>
    </w:p>
    <w:p>
      <w:pPr>
        <w:pBdr>
          <w:bottom w:val="single" w:color="1E3FB8" w:sz="8" w:space="8"/>
        </w:pBdr>
        <w:spacing w:after="240"/>
        <w:jc w:val="center"/>
      </w:pPr>
      <w:r>
        <w:rPr>
          <w:i/>
          <w:iCs/>
          <w:color w:val="55537A"/>
        </w:rPr>
        <w:t xml:space="preserve">Địa chỉ: lop-song-ngu.vercel.app</w:t>
      </w:r>
    </w:p>
    <w:p>
      <w:pPr>
        <w:spacing w:after="120" w:line="300"/>
        <w:jc w:val="both"/>
      </w:pPr>
      <w:r>
        <w:t xml:space="preserve">Lớp Song Ngữ giúp giáo viên Toán dạy song ngữ ngay trên lớp. Giáo viên điều khiển bài giảng từ laptop, nội dung chiếu lên tivi, học sinh theo dõi và trả lời bằng điện thoại của mình. Mọi câu trả lời được chấm tự động và lưu lại, để giáo viên theo dõi tiến bộ của từng em, tách riêng phần kiến thức Toán và phần tiếng Anh.</w:t>
      </w:r>
    </w:p>
    <w:p>
      <w:pPr>
        <w:pStyle w:val="Heading1"/>
      </w:pPr>
      <w:r>
        <w:t xml:space="preserve">1. Vai trò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138"/>
      </w:tblGrid>
      <w:tr>
        <w:trPr>
          <w:cantSplit/>
          <w:tblHeader/>
        </w:trPr>
        <w:tc>
          <w:tcPr>
            <w:tcW w:type="dxa" w:w="2200"/>
            <w:tcBorders>
              <w:top w:val="single" w:color="B7B0DD" w:sz="6"/>
              <w:left w:val="single" w:color="B7B0DD" w:sz="6"/>
              <w:bottom w:val="single" w:color="B7B0DD" w:sz="6"/>
              <w:right w:val="single" w:color="B7B0DD" w:sz="6"/>
            </w:tcBorders>
            <w:shd w:fill="E7ECFF" w:color="auto" w:val="clear"/>
            <w:tcMar>
              <w:top w:type="dxa" w:w="80"/>
              <w:left w:type="dxa" w:w="110"/>
              <w:bottom w:type="dxa" w:w="80"/>
              <w:right w:type="dxa" w:w="110"/>
            </w:tcMar>
          </w:tcPr>
          <w:p>
            <w:pPr>
              <w:keepNext/>
              <w:spacing w:after="0" w:line="276"/>
            </w:pPr>
            <w:r>
              <w:rPr>
                <w:b/>
                <w:bCs/>
              </w:rPr>
              <w:t xml:space="preserve">Vai trò</w:t>
            </w:r>
          </w:p>
        </w:tc>
        <w:tc>
          <w:tcPr>
            <w:tcW w:type="dxa" w:w="3300"/>
            <w:tcBorders>
              <w:top w:val="single" w:color="B7B0DD" w:sz="6"/>
              <w:left w:val="single" w:color="B7B0DD" w:sz="6"/>
              <w:bottom w:val="single" w:color="B7B0DD" w:sz="6"/>
              <w:right w:val="single" w:color="B7B0DD" w:sz="6"/>
            </w:tcBorders>
            <w:shd w:fill="E7ECFF" w:color="auto" w:val="clear"/>
            <w:tcMar>
              <w:top w:type="dxa" w:w="80"/>
              <w:left w:type="dxa" w:w="110"/>
              <w:bottom w:type="dxa" w:w="80"/>
              <w:right w:type="dxa" w:w="110"/>
            </w:tcMar>
          </w:tcPr>
          <w:p>
            <w:pPr>
              <w:keepNext/>
              <w:spacing w:after="0" w:line="276"/>
            </w:pPr>
            <w:r>
              <w:rPr>
                <w:b/>
                <w:bCs/>
              </w:rPr>
              <w:t xml:space="preserve">Cách đăng nhập</w:t>
            </w:r>
          </w:p>
        </w:tc>
        <w:tc>
          <w:tcPr>
            <w:tcW w:type="dxa" w:w="4138"/>
            <w:tcBorders>
              <w:top w:val="single" w:color="B7B0DD" w:sz="6"/>
              <w:left w:val="single" w:color="B7B0DD" w:sz="6"/>
              <w:bottom w:val="single" w:color="B7B0DD" w:sz="6"/>
              <w:right w:val="single" w:color="B7B0DD" w:sz="6"/>
            </w:tcBorders>
            <w:shd w:fill="E7ECFF" w:color="auto" w:val="clear"/>
            <w:tcMar>
              <w:top w:type="dxa" w:w="80"/>
              <w:left w:type="dxa" w:w="110"/>
              <w:bottom w:type="dxa" w:w="80"/>
              <w:right w:type="dxa" w:w="110"/>
            </w:tcMar>
          </w:tcPr>
          <w:p>
            <w:pPr>
              <w:keepNext/>
              <w:spacing w:after="0" w:line="276"/>
            </w:pPr>
            <w:r>
              <w:rPr>
                <w:b/>
                <w:bCs/>
              </w:rPr>
              <w:t xml:space="preserve">Nhiệm vụ chính</w:t>
            </w:r>
          </w:p>
        </w:tc>
      </w:tr>
      <w:tr>
        <w:trPr>
          <w:cantSplit/>
          <w:tblHeader w:val="off"/>
        </w:trPr>
        <w:tc>
          <w:tcPr>
            <w:tcW w:type="dxa" w:w="22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spacing w:after="0" w:line="276"/>
            </w:pPr>
            <w:r>
              <w:rPr>
                <w:b/>
                <w:bCs/>
              </w:rPr>
              <w:t xml:space="preserve">Quản trị trường</w:t>
            </w:r>
          </w:p>
        </w:tc>
        <w:tc>
          <w:tcPr>
            <w:tcW w:type="dxa" w:w="33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spacing w:after="0" w:line="276"/>
            </w:pPr>
            <w:r>
              <w:t xml:space="preserve">Tài khoản Google hoặc email</w:t>
            </w:r>
          </w:p>
        </w:tc>
        <w:tc>
          <w:tcPr>
            <w:tcW w:type="dxa" w:w="41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spacing w:after="0" w:line="276"/>
            </w:pPr>
            <w:r>
              <w:t xml:space="preserve">Quản lý giáo viên của trường</w:t>
            </w:r>
          </w:p>
        </w:tc>
      </w:tr>
      <w:tr>
        <w:trPr>
          <w:cantSplit/>
          <w:tblHeader w:val="off"/>
        </w:trPr>
        <w:tc>
          <w:tcPr>
            <w:tcW w:type="dxa" w:w="22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spacing w:after="0" w:line="276"/>
            </w:pPr>
            <w:r>
              <w:rPr>
                <w:b/>
                <w:bCs/>
              </w:rPr>
              <w:t xml:space="preserve">Giáo viên</w:t>
            </w:r>
          </w:p>
        </w:tc>
        <w:tc>
          <w:tcPr>
            <w:tcW w:type="dxa" w:w="33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spacing w:after="0" w:line="276"/>
            </w:pPr>
            <w:r>
              <w:t xml:space="preserve">Tài khoản Google hoặc email (quản trị duyệt)</w:t>
            </w:r>
          </w:p>
        </w:tc>
        <w:tc>
          <w:tcPr>
            <w:tcW w:type="dxa" w:w="41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spacing w:after="0" w:line="276"/>
            </w:pPr>
            <w:r>
              <w:t xml:space="preserve">Tạo lớp, dạy học, theo dõi học sinh</w:t>
            </w:r>
          </w:p>
        </w:tc>
      </w:tr>
      <w:tr>
        <w:trPr>
          <w:cantSplit/>
          <w:tblHeader w:val="off"/>
        </w:trPr>
        <w:tc>
          <w:tcPr>
            <w:tcW w:type="dxa" w:w="22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rPr>
                <w:b/>
                <w:bCs/>
              </w:rPr>
              <w:t xml:space="preserve">Học sinh</w:t>
            </w:r>
          </w:p>
        </w:tc>
        <w:tc>
          <w:tcPr>
            <w:tcW w:type="dxa" w:w="33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Mã lớp + chọn tên + mã PIN 6 số</w:t>
            </w:r>
          </w:p>
        </w:tc>
        <w:tc>
          <w:tcPr>
            <w:tcW w:type="dxa" w:w="41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Học và trả lời câu hỏi trên điện thoại</w:t>
            </w:r>
          </w:p>
        </w:tc>
      </w:tr>
    </w:tbl>
    <w:p>
      <w:pPr>
        <w:spacing w:after="60"/>
      </w:pPr>
    </w:p>
    <w:p>
      <w:pPr>
        <w:spacing w:after="120" w:line="300"/>
        <w:jc w:val="both"/>
      </w:pPr>
      <w:r>
        <w:t xml:space="preserve">Học sinh không cần email hay số điện thoại. Giáo viên in phiếu đăng nhập có mã QR để phát cho từng em.</w:t>
      </w:r>
    </w:p>
    <w:p>
      <w:pPr>
        <w:pStyle w:val="Heading1"/>
      </w:pPr>
      <w:r>
        <w:t xml:space="preserve">2. Tính năng theo vai trò</w:t>
      </w:r>
    </w:p>
    <w:p>
      <w:pPr>
        <w:pStyle w:val="Heading2"/>
      </w:pPr>
      <w:r>
        <w:t xml:space="preserve">2.1. Quản trị trường</w:t>
      </w:r>
    </w:p>
    <w:p>
      <w:pPr>
        <w:spacing w:after="60" w:before="60"/>
      </w:pPr>
      <w:r>
        <w:rPr>
          <w:b/>
          <w:bCs/>
          <w:color w:val="1E3FB8"/>
        </w:rPr>
        <w:t xml:space="preserve">Đã có:</w:t>
      </w:r>
    </w:p>
    <w:p>
      <w:pPr>
        <w:pStyle w:val="ListParagraph"/>
        <w:numPr>
          <w:ilvl w:val="0"/>
          <w:numId w:val="2"/>
        </w:numPr>
        <w:spacing w:after="60" w:line="288"/>
      </w:pPr>
      <w:r>
        <w:t xml:space="preserve">Duyệt hoặc thu hồi tài khoản giáo viên.</w:t>
      </w:r>
    </w:p>
    <w:p>
      <w:pPr>
        <w:pStyle w:val="ListParagraph"/>
        <w:numPr>
          <w:ilvl w:val="0"/>
          <w:numId w:val="2"/>
        </w:numPr>
        <w:spacing w:after="60" w:line="288"/>
      </w:pPr>
      <w:r>
        <w:t xml:space="preserve">Cấp quyền quản trị cho người khác.</w:t>
      </w:r>
    </w:p>
    <w:p>
      <w:pPr>
        <w:pStyle w:val="ListParagraph"/>
        <w:numPr>
          <w:ilvl w:val="0"/>
          <w:numId w:val="2"/>
        </w:numPr>
        <w:spacing w:after="60" w:line="288"/>
      </w:pPr>
      <w:r>
        <w:t xml:space="preserve">Xem toàn bộ các lớp trong trường.</w:t>
      </w:r>
    </w:p>
    <w:p>
      <w:pPr>
        <w:spacing w:after="60" w:before="60"/>
      </w:pPr>
      <w:r>
        <w:rPr>
          <w:b/>
          <w:bCs/>
          <w:color w:val="1E3FB8"/>
        </w:rPr>
        <w:t xml:space="preserve">Sắp có:</w:t>
      </w:r>
    </w:p>
    <w:p>
      <w:pPr>
        <w:pStyle w:val="ListParagraph"/>
        <w:numPr>
          <w:ilvl w:val="0"/>
          <w:numId w:val="2"/>
        </w:numPr>
        <w:spacing w:after="60" w:line="288"/>
      </w:pPr>
      <w:r>
        <w:t xml:space="preserve">Xem lại tin nhắn gửi học sinh (giai đoạn 4).</w:t>
      </w:r>
    </w:p>
    <w:p>
      <w:pPr>
        <w:pStyle w:val="ListParagraph"/>
        <w:numPr>
          <w:ilvl w:val="0"/>
          <w:numId w:val="2"/>
        </w:numPr>
        <w:spacing w:after="60" w:line="288"/>
      </w:pPr>
      <w:r>
        <w:t xml:space="preserve">Duyệt tiết mẫu trước khi dùng chung (giai đoạn 6).</w:t>
      </w:r>
    </w:p>
    <w:p>
      <w:pPr>
        <w:pStyle w:val="Heading2"/>
      </w:pPr>
      <w:r>
        <w:t xml:space="preserve">2.2. Giáo viên</w:t>
      </w:r>
    </w:p>
    <w:p>
      <w:pPr>
        <w:pStyle w:val="Heading3"/>
      </w:pPr>
      <w:r>
        <w:t xml:space="preserve">a) Quản lý lớp (đã có)</w:t>
      </w:r>
    </w:p>
    <w:p>
      <w:pPr>
        <w:pStyle w:val="ListParagraph"/>
        <w:numPr>
          <w:ilvl w:val="0"/>
          <w:numId w:val="2"/>
        </w:numPr>
        <w:spacing w:after="60" w:line="288"/>
      </w:pPr>
      <w:r>
        <w:t xml:space="preserve">Tạo lớp, thêm học sinh bằng cách gõ hoặc dán danh sách từ Excel.</w:t>
      </w:r>
    </w:p>
    <w:p>
      <w:pPr>
        <w:pStyle w:val="ListParagraph"/>
        <w:numPr>
          <w:ilvl w:val="0"/>
          <w:numId w:val="2"/>
        </w:numPr>
        <w:spacing w:after="60" w:line="288"/>
      </w:pPr>
      <w:r>
        <w:t xml:space="preserve">Chia tổ bằng kéo thả, hoặc chia ngẫu nhiên.</w:t>
      </w:r>
    </w:p>
    <w:p>
      <w:pPr>
        <w:pStyle w:val="ListParagraph"/>
        <w:numPr>
          <w:ilvl w:val="0"/>
          <w:numId w:val="2"/>
        </w:numPr>
        <w:spacing w:after="60" w:line="288"/>
      </w:pPr>
      <w:r>
        <w:t xml:space="preserve">In phiếu đăng nhập (tên, mã lớp, PIN, mã QR); đặt lại PIN khi học sinh quên.</w:t>
      </w:r>
    </w:p>
    <w:p>
      <w:pPr>
        <w:pStyle w:val="ListParagraph"/>
        <w:numPr>
          <w:ilvl w:val="0"/>
          <w:numId w:val="2"/>
        </w:numPr>
        <w:spacing w:after="60" w:line="288"/>
      </w:pPr>
      <w:r>
        <w:t xml:space="preserve">Cài đặt lớp: số tổ, ngưỡng đánh giá học tập, giờ yên lặng.</w:t>
      </w:r>
    </w:p>
    <w:p>
      <w:pPr>
        <w:pStyle w:val="Heading3"/>
      </w:pPr>
      <w:r>
        <w:t xml:space="preserve">b) Dạy trực tiếp trên 3 màn hình (đã có)</w:t>
      </w:r>
    </w:p>
    <w:p>
      <w:pPr>
        <w:pStyle w:val="ListParagraph"/>
        <w:numPr>
          <w:ilvl w:val="0"/>
          <w:numId w:val="2"/>
        </w:numPr>
        <w:spacing w:after="60" w:line="288"/>
      </w:pPr>
      <w:r>
        <w:rPr>
          <w:b/>
          <w:bCs/>
        </w:rPr>
        <w:t xml:space="preserve">Một nút “Tiếp”</w:t>
      </w:r>
      <w:r>
        <w:t xml:space="preserve"> điều khiển cả tiết: hiện từng bước → mở câu hỏi → khóa → công bố đáp án → sang trang. Dùng được phím mũi tên, phím cách và bút trình chiếu.</w:t>
      </w:r>
    </w:p>
    <w:p>
      <w:pPr>
        <w:pStyle w:val="ListParagraph"/>
        <w:numPr>
          <w:ilvl w:val="0"/>
          <w:numId w:val="2"/>
        </w:numPr>
        <w:spacing w:after="60" w:line="288"/>
      </w:pPr>
      <w:r>
        <w:rPr>
          <w:b/>
          <w:bCs/>
        </w:rPr>
        <w:t xml:space="preserve">Tivi:</w:t>
      </w:r>
    </w:p>
    <w:p>
      <w:pPr>
        <w:pStyle w:val="ListParagraph"/>
        <w:numPr>
          <w:ilvl w:val="1"/>
          <w:numId w:val="2"/>
        </w:numPr>
        <w:spacing w:after="60" w:line="288"/>
      </w:pPr>
      <w:r>
        <w:t xml:space="preserve">Nội dung song ngữ, chuyển được giữa Anh / Song ngữ / Việt.</w:t>
      </w:r>
    </w:p>
    <w:p>
      <w:pPr>
        <w:pStyle w:val="ListParagraph"/>
        <w:numPr>
          <w:ilvl w:val="1"/>
          <w:numId w:val="2"/>
        </w:numPr>
        <w:spacing w:after="60" w:line="288"/>
      </w:pPr>
      <w:r>
        <w:t xml:space="preserve">Bảng từ vựng bấm vào là nghe phát âm.</w:t>
      </w:r>
    </w:p>
    <w:p>
      <w:pPr>
        <w:pStyle w:val="ListParagraph"/>
        <w:numPr>
          <w:ilvl w:val="1"/>
          <w:numId w:val="2"/>
        </w:numPr>
        <w:spacing w:after="60" w:line="288"/>
      </w:pPr>
      <w:r>
        <w:t xml:space="preserve">4 ô đáp án có màu và hình học riêng; đồng hồ đếm ngược.</w:t>
      </w:r>
    </w:p>
    <w:p>
      <w:pPr>
        <w:pStyle w:val="ListParagraph"/>
        <w:numPr>
          <w:ilvl w:val="0"/>
          <w:numId w:val="2"/>
        </w:numPr>
        <w:spacing w:after="60" w:line="288"/>
      </w:pPr>
      <w:r>
        <w:rPr>
          <w:b/>
          <w:bCs/>
        </w:rPr>
        <w:t xml:space="preserve">Laptop giáo viên:</w:t>
      </w:r>
    </w:p>
    <w:p>
      <w:pPr>
        <w:pStyle w:val="ListParagraph"/>
        <w:numPr>
          <w:ilvl w:val="1"/>
          <w:numId w:val="2"/>
        </w:numPr>
        <w:spacing w:after="60" w:line="288"/>
      </w:pPr>
      <w:r>
        <w:t xml:space="preserve">Xem trước màn hình tivi; đọc ghi chú kèm câu tiếng Anh mẫu có nút nghe.</w:t>
      </w:r>
    </w:p>
    <w:p>
      <w:pPr>
        <w:pStyle w:val="ListParagraph"/>
        <w:numPr>
          <w:ilvl w:val="1"/>
          <w:numId w:val="2"/>
        </w:numPr>
        <w:spacing w:after="60" w:line="288"/>
      </w:pPr>
      <w:r>
        <w:t xml:space="preserve">Thấy câu trả lời của từng em ngay khi em gửi.</w:t>
      </w:r>
    </w:p>
    <w:p>
      <w:pPr>
        <w:pStyle w:val="ListParagraph"/>
        <w:numPr>
          <w:ilvl w:val="0"/>
          <w:numId w:val="2"/>
        </w:numPr>
        <w:spacing w:after="60" w:line="288"/>
      </w:pPr>
      <w:r>
        <w:rPr>
          <w:b/>
          <w:bCs/>
        </w:rPr>
        <w:t xml:space="preserve">Công cụ lớp học:</w:t>
      </w:r>
      <w:r>
        <w:t xml:space="preserve"> gọi tên ngẫu nhiên (ưu tiên em chưa được gọi), hẹn giờ, chiếu câu trả lời hay lên tivi, hàng chờ học sinh giơ tay.</w:t>
      </w:r>
    </w:p>
    <w:p>
      <w:pPr>
        <w:pStyle w:val="ListParagraph"/>
        <w:numPr>
          <w:ilvl w:val="0"/>
          <w:numId w:val="2"/>
        </w:numPr>
        <w:spacing w:after="60" w:line="288"/>
      </w:pPr>
      <w:r>
        <w:rPr>
          <w:b/>
          <w:bCs/>
        </w:rPr>
        <w:t xml:space="preserve">Lưới học sinh theo thời gian thực:</w:t>
      </w:r>
      <w:r>
        <w:t xml:space="preserve"> Đang theo dõi, Đã trả lời, Chưa trả lời, Rời trang, Mất kết nối, Chưa vào.</w:t>
      </w:r>
    </w:p>
    <w:p>
      <w:pPr>
        <w:pStyle w:val="ListParagraph"/>
        <w:numPr>
          <w:ilvl w:val="0"/>
          <w:numId w:val="2"/>
        </w:numPr>
        <w:spacing w:after="60" w:line="288"/>
      </w:pPr>
      <w:r>
        <w:rPr>
          <w:b/>
          <w:bCs/>
        </w:rPr>
        <w:t xml:space="preserve">Báo cáo cuối tiết:</w:t>
      </w:r>
      <w:r>
        <w:t xml:space="preserve"> điểm, số câu đúng, tỉ lệ đúng Toán và Ngôn ngữ, điểm phát âm, số lần rời trang của từng em.</w:t>
      </w:r>
    </w:p>
    <w:p>
      <w:pPr>
        <w:pStyle w:val="Heading3"/>
      </w:pPr>
      <w:r>
        <w:t xml:space="preserve">c) Theo dõi học sinh (đã có)</w:t>
      </w:r>
    </w:p>
    <w:p>
      <w:pPr>
        <w:pStyle w:val="ListParagraph"/>
        <w:numPr>
          <w:ilvl w:val="0"/>
          <w:numId w:val="2"/>
        </w:numPr>
        <w:spacing w:after="60" w:line="288"/>
      </w:pPr>
      <w:r>
        <w:rPr>
          <w:b/>
          <w:bCs/>
        </w:rPr>
        <w:t xml:space="preserve">Tổng quan lớp:</w:t>
      </w:r>
      <w:r>
        <w:t xml:space="preserve"> sĩ số, số em đang trực tuyến, điểm trung bình tuần, tỉ lệ đúng, số em cần chú ý. Mỗi em được xếp loại </w:t>
      </w:r>
      <w:r>
        <w:rPr>
          <w:b/>
          <w:bCs/>
        </w:rPr>
        <w:t xml:space="preserve">Tích cực / Cần nhắc / Chưa học</w:t>
      </w:r>
      <w:r>
        <w:t xml:space="preserve"> theo 7 ngày gần nhất.</w:t>
      </w:r>
    </w:p>
    <w:p>
      <w:pPr>
        <w:pStyle w:val="ListParagraph"/>
        <w:numPr>
          <w:ilvl w:val="0"/>
          <w:numId w:val="2"/>
        </w:numPr>
        <w:spacing w:after="60" w:line="288"/>
      </w:pPr>
      <w:r>
        <w:rPr>
          <w:b/>
          <w:bCs/>
        </w:rPr>
        <w:t xml:space="preserve">Bảng điểm:</w:t>
      </w:r>
      <w:r>
        <w:t xml:space="preserve"> học sinh × từng tiết học; </w:t>
      </w:r>
      <w:r>
        <w:rPr>
          <w:b/>
          <w:bCs/>
        </w:rPr>
        <w:t xml:space="preserve">xuất file Excel</w:t>
      </w:r>
      <w:r>
        <w:t xml:space="preserve">.</w:t>
      </w:r>
    </w:p>
    <w:p>
      <w:pPr>
        <w:pStyle w:val="ListParagraph"/>
        <w:numPr>
          <w:ilvl w:val="0"/>
          <w:numId w:val="2"/>
        </w:numPr>
        <w:spacing w:after="60" w:line="288"/>
      </w:pPr>
      <w:r>
        <w:rPr>
          <w:b/>
          <w:bCs/>
        </w:rPr>
        <w:t xml:space="preserve">Hoạt động:</w:t>
      </w:r>
      <w:r>
        <w:t xml:space="preserve"> dòng thời gian từng tiết (ai vào lúc nào, đúng bao nhiêu câu, ai vắng).</w:t>
      </w:r>
    </w:p>
    <w:p>
      <w:pPr>
        <w:pStyle w:val="ListParagraph"/>
        <w:numPr>
          <w:ilvl w:val="0"/>
          <w:numId w:val="2"/>
        </w:numPr>
        <w:spacing w:after="60" w:line="288"/>
      </w:pPr>
      <w:r>
        <w:rPr>
          <w:b/>
          <w:bCs/>
        </w:rPr>
        <w:t xml:space="preserve">Phân tích:</w:t>
      </w:r>
    </w:p>
    <w:p>
      <w:pPr>
        <w:pStyle w:val="ListParagraph"/>
        <w:numPr>
          <w:ilvl w:val="1"/>
          <w:numId w:val="2"/>
        </w:numPr>
        <w:spacing w:after="60" w:line="288"/>
      </w:pPr>
      <w:r>
        <w:t xml:space="preserve">Biểu đồ tiến bộ, tách phần Toán và phần Ngôn ngữ.</w:t>
      </w:r>
    </w:p>
    <w:p>
      <w:pPr>
        <w:pStyle w:val="ListParagraph"/>
        <w:numPr>
          <w:ilvl w:val="1"/>
          <w:numId w:val="2"/>
        </w:numPr>
        <w:spacing w:after="60" w:line="288"/>
      </w:pPr>
      <w:r>
        <w:t xml:space="preserve">Những câu sai nhiều nhất, kèm đáp án sai hay gặp.</w:t>
      </w:r>
    </w:p>
    <w:p>
      <w:pPr>
        <w:pStyle w:val="ListParagraph"/>
        <w:numPr>
          <w:ilvl w:val="1"/>
          <w:numId w:val="2"/>
        </w:numPr>
        <w:spacing w:after="60" w:line="288"/>
      </w:pPr>
      <w:r>
        <w:t xml:space="preserve">Những từ phát âm sai nhiều nhất.</w:t>
      </w:r>
    </w:p>
    <w:p>
      <w:pPr>
        <w:pStyle w:val="ListParagraph"/>
        <w:numPr>
          <w:ilvl w:val="0"/>
          <w:numId w:val="2"/>
        </w:numPr>
        <w:spacing w:after="60" w:line="288"/>
      </w:pPr>
      <w:r>
        <w:rPr>
          <w:b/>
          <w:bCs/>
        </w:rPr>
        <w:t xml:space="preserve">Hồ sơ từng học sinh:</w:t>
      </w:r>
      <w:r>
        <w:t xml:space="preserve"> biểu đồ điểm so với trung bình lớp, chi tiết từng câu trong mỗi tiết, các từ phát âm sai.</w:t>
      </w:r>
    </w:p>
    <w:p>
      <w:pPr>
        <w:pStyle w:val="Heading3"/>
      </w:pPr>
      <w:r>
        <w:t xml:space="preserve">d) Sắp có</w:t>
      </w:r>
    </w:p>
    <w:p>
      <w:pPr>
        <w:pStyle w:val="ListParagraph"/>
        <w:numPr>
          <w:ilvl w:val="0"/>
          <w:numId w:val="2"/>
        </w:numPr>
        <w:spacing w:after="60" w:line="288"/>
      </w:pPr>
      <w:r>
        <w:t xml:space="preserve">Nhắn tin 4 loại: Chú ý (chuông và rung), Nhắc nhở, Khen ngợi, Thông báo; có trạng thái đã nhận / đã đọc / đã xác nhận (giai đoạn 4).</w:t>
      </w:r>
    </w:p>
    <w:p>
      <w:pPr>
        <w:pStyle w:val="ListParagraph"/>
        <w:numPr>
          <w:ilvl w:val="0"/>
          <w:numId w:val="2"/>
        </w:numPr>
        <w:spacing w:after="60" w:line="288"/>
      </w:pPr>
      <w:r>
        <w:t xml:space="preserve">Giao bài về nhà (giai đoạn 5).</w:t>
      </w:r>
    </w:p>
    <w:p>
      <w:pPr>
        <w:pStyle w:val="ListParagraph"/>
        <w:numPr>
          <w:ilvl w:val="0"/>
          <w:numId w:val="2"/>
        </w:numPr>
        <w:spacing w:after="60" w:line="288"/>
      </w:pPr>
      <w:r>
        <w:t xml:space="preserve">Soạn bài theo CV 5512, ngân hàng thuật ngữ, xuất Word, trợ lý AI (giai đoạn 6).</w:t>
      </w:r>
    </w:p>
    <w:p>
      <w:pPr>
        <w:pStyle w:val="Heading2"/>
      </w:pPr>
      <w:r>
        <w:t xml:space="preserve">2.3. Học sinh</w:t>
      </w:r>
    </w:p>
    <w:p>
      <w:pPr>
        <w:spacing w:after="60" w:before="60"/>
      </w:pPr>
      <w:r>
        <w:rPr>
          <w:b/>
          <w:bCs/>
          <w:color w:val="1E3FB8"/>
        </w:rPr>
        <w:t xml:space="preserve">Đã có:</w:t>
      </w:r>
    </w:p>
    <w:p>
      <w:pPr>
        <w:pStyle w:val="ListParagraph"/>
        <w:numPr>
          <w:ilvl w:val="0"/>
          <w:numId w:val="2"/>
        </w:numPr>
        <w:spacing w:after="60" w:line="288"/>
      </w:pPr>
      <w:r>
        <w:t xml:space="preserve">Đăng nhập bằng mã lớp và PIN, hoặc quét mã QR trên phiếu.</w:t>
      </w:r>
    </w:p>
    <w:p>
      <w:pPr>
        <w:pStyle w:val="ListParagraph"/>
        <w:numPr>
          <w:ilvl w:val="0"/>
          <w:numId w:val="2"/>
        </w:numPr>
        <w:spacing w:after="60" w:line="288"/>
      </w:pPr>
      <w:r>
        <w:t xml:space="preserve">Thấy đúng nội dung đang chiếu trên tivi; tự chọn hiển thị tiếng Anh hoặc Anh + Việt.</w:t>
      </w:r>
    </w:p>
    <w:p>
      <w:pPr>
        <w:pStyle w:val="ListParagraph"/>
        <w:numPr>
          <w:ilvl w:val="0"/>
          <w:numId w:val="2"/>
        </w:numPr>
        <w:spacing w:after="60" w:line="288"/>
      </w:pPr>
      <w:r>
        <w:t xml:space="preserve">Trả lời 4 kiểu: chọn đáp án, nhập số, gõ câu tiếng Anh, nói tiếng Anh.</w:t>
      </w:r>
    </w:p>
    <w:p>
      <w:pPr>
        <w:pStyle w:val="ListParagraph"/>
        <w:numPr>
          <w:ilvl w:val="0"/>
          <w:numId w:val="2"/>
        </w:numPr>
        <w:spacing w:after="60" w:line="288"/>
      </w:pPr>
      <w:r>
        <w:rPr>
          <w:b/>
          <w:bCs/>
        </w:rPr>
        <w:t xml:space="preserve">Luyện phát âm:</w:t>
      </w:r>
      <w:r>
        <w:t xml:space="preserve"> nghe mẫu, nghe chậm, bấm micro đọc to. Máy chấm điểm từng từ, tô xanh từ đúng và gạch đỏ từ sai.</w:t>
      </w:r>
    </w:p>
    <w:p>
      <w:pPr>
        <w:pStyle w:val="ListParagraph"/>
        <w:numPr>
          <w:ilvl w:val="0"/>
          <w:numId w:val="2"/>
        </w:numPr>
        <w:spacing w:after="60" w:line="288"/>
      </w:pPr>
      <w:r>
        <w:t xml:space="preserve">Màn hình “Correct!” có điểm thưởng và lời giải thích “Vì sao”; nút giơ tay; xem bảng từ vựng của tiết; xem tổng điểm.</w:t>
      </w:r>
    </w:p>
    <w:p>
      <w:pPr>
        <w:pStyle w:val="ListParagraph"/>
        <w:numPr>
          <w:ilvl w:val="0"/>
          <w:numId w:val="2"/>
        </w:numPr>
        <w:spacing w:after="60" w:line="288"/>
      </w:pPr>
      <w:r>
        <w:t xml:space="preserve">Vào muộn hoặc mất mạng: mở lại là về đúng trang đang dạy.</w:t>
      </w:r>
    </w:p>
    <w:p>
      <w:pPr>
        <w:spacing w:after="60" w:before="60"/>
      </w:pPr>
      <w:r>
        <w:rPr>
          <w:b/>
          <w:bCs/>
          <w:color w:val="1E3FB8"/>
        </w:rPr>
        <w:t xml:space="preserve">Sắp có:</w:t>
      </w:r>
    </w:p>
    <w:p>
      <w:pPr>
        <w:pStyle w:val="ListParagraph"/>
        <w:numPr>
          <w:ilvl w:val="0"/>
          <w:numId w:val="2"/>
        </w:numPr>
        <w:spacing w:after="60" w:line="288"/>
      </w:pPr>
      <w:r>
        <w:t xml:space="preserve">Nhận chuông “Chú ý” và bấm “Em đã chú ý” (giai đoạn 4).</w:t>
      </w:r>
    </w:p>
    <w:p>
      <w:pPr>
        <w:pStyle w:val="ListParagraph"/>
        <w:numPr>
          <w:ilvl w:val="0"/>
          <w:numId w:val="2"/>
        </w:numPr>
        <w:spacing w:after="60" w:line="288"/>
      </w:pPr>
      <w:r>
        <w:t xml:space="preserve">Tự học ở nhà: thẻ từ vựng ôn ngắt quãng, bài tập có gợi ý 3 mức, chuỗi ngày học, thi đua theo tổ (giai đoạn 5).</w:t>
      </w:r>
    </w:p>
    <w:p>
      <w:pPr>
        <w:pStyle w:val="ListParagraph"/>
        <w:numPr>
          <w:ilvl w:val="0"/>
          <w:numId w:val="2"/>
        </w:numPr>
        <w:spacing w:after="60" w:line="288"/>
      </w:pPr>
      <w:r>
        <w:t xml:space="preserve">Cài như ứng dụng trên điện thoại (giai đoạn 7).</w:t>
      </w:r>
    </w:p>
    <w:p>
      <w:pPr>
        <w:pStyle w:val="Heading1"/>
      </w:pPr>
      <w:r>
        <w:t xml:space="preserve">3. Công nghệ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938"/>
      </w:tblGrid>
      <w:tr>
        <w:trPr>
          <w:cantSplit/>
          <w:tblHeader/>
        </w:trPr>
        <w:tc>
          <w:tcPr>
            <w:tcW w:type="dxa" w:w="2000"/>
            <w:tcBorders>
              <w:top w:val="single" w:color="B7B0DD" w:sz="6"/>
              <w:left w:val="single" w:color="B7B0DD" w:sz="6"/>
              <w:bottom w:val="single" w:color="B7B0DD" w:sz="6"/>
              <w:right w:val="single" w:color="B7B0DD" w:sz="6"/>
            </w:tcBorders>
            <w:shd w:fill="E7ECFF" w:color="auto" w:val="clear"/>
            <w:tcMar>
              <w:top w:type="dxa" w:w="80"/>
              <w:left w:type="dxa" w:w="110"/>
              <w:bottom w:type="dxa" w:w="80"/>
              <w:right w:type="dxa" w:w="110"/>
            </w:tcMar>
          </w:tcPr>
          <w:p>
            <w:pPr>
              <w:keepNext/>
              <w:spacing w:after="0" w:line="276"/>
            </w:pPr>
            <w:r>
              <w:rPr>
                <w:b/>
                <w:bCs/>
              </w:rPr>
              <w:t xml:space="preserve">Thành phần</w:t>
            </w:r>
          </w:p>
        </w:tc>
        <w:tc>
          <w:tcPr>
            <w:tcW w:type="dxa" w:w="3700"/>
            <w:tcBorders>
              <w:top w:val="single" w:color="B7B0DD" w:sz="6"/>
              <w:left w:val="single" w:color="B7B0DD" w:sz="6"/>
              <w:bottom w:val="single" w:color="B7B0DD" w:sz="6"/>
              <w:right w:val="single" w:color="B7B0DD" w:sz="6"/>
            </w:tcBorders>
            <w:shd w:fill="E7ECFF" w:color="auto" w:val="clear"/>
            <w:tcMar>
              <w:top w:type="dxa" w:w="80"/>
              <w:left w:type="dxa" w:w="110"/>
              <w:bottom w:type="dxa" w:w="80"/>
              <w:right w:type="dxa" w:w="110"/>
            </w:tcMar>
          </w:tcPr>
          <w:p>
            <w:pPr>
              <w:keepNext/>
              <w:spacing w:after="0" w:line="276"/>
            </w:pPr>
            <w:r>
              <w:rPr>
                <w:b/>
                <w:bCs/>
              </w:rPr>
              <w:t xml:space="preserve">Công nghệ</w:t>
            </w:r>
          </w:p>
        </w:tc>
        <w:tc>
          <w:tcPr>
            <w:tcW w:type="dxa" w:w="3938"/>
            <w:tcBorders>
              <w:top w:val="single" w:color="B7B0DD" w:sz="6"/>
              <w:left w:val="single" w:color="B7B0DD" w:sz="6"/>
              <w:bottom w:val="single" w:color="B7B0DD" w:sz="6"/>
              <w:right w:val="single" w:color="B7B0DD" w:sz="6"/>
            </w:tcBorders>
            <w:shd w:fill="E7ECFF" w:color="auto" w:val="clear"/>
            <w:tcMar>
              <w:top w:type="dxa" w:w="80"/>
              <w:left w:type="dxa" w:w="110"/>
              <w:bottom w:type="dxa" w:w="80"/>
              <w:right w:type="dxa" w:w="110"/>
            </w:tcMar>
          </w:tcPr>
          <w:p>
            <w:pPr>
              <w:keepNext/>
              <w:spacing w:after="0" w:line="276"/>
            </w:pPr>
            <w:r>
              <w:rPr>
                <w:b/>
                <w:bCs/>
              </w:rPr>
              <w:t xml:space="preserve">Dùng để</w:t>
            </w:r>
          </w:p>
        </w:tc>
      </w:tr>
      <w:tr>
        <w:trPr>
          <w:cantSplit/>
          <w:tblHeader w:val="off"/>
        </w:trPr>
        <w:tc>
          <w:tcPr>
            <w:tcW w:type="dxa" w:w="20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Khung ứng dụng</w:t>
            </w:r>
          </w:p>
        </w:tc>
        <w:tc>
          <w:tcPr>
            <w:tcW w:type="dxa" w:w="37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rPr>
                <w:b/>
                <w:bCs/>
              </w:rPr>
              <w:t xml:space="preserve">Next.js 16</w:t>
            </w:r>
            <w:r>
              <w:t xml:space="preserve"> (App Router), </w:t>
            </w:r>
            <w:r>
              <w:rPr>
                <w:b/>
                <w:bCs/>
              </w:rPr>
              <w:t xml:space="preserve">React 19</w:t>
            </w:r>
            <w:r>
              <w:t xml:space="preserve">, </w:t>
            </w:r>
            <w:r>
              <w:rPr>
                <w:b/>
                <w:bCs/>
              </w:rPr>
              <w:t xml:space="preserve">TypeScript</w:t>
            </w:r>
          </w:p>
        </w:tc>
        <w:tc>
          <w:tcPr>
            <w:tcW w:type="dxa" w:w="39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Xây dựng toàn bộ giao diện và API</w:t>
            </w:r>
          </w:p>
        </w:tc>
      </w:tr>
      <w:tr>
        <w:trPr>
          <w:cantSplit/>
          <w:tblHeader w:val="off"/>
        </w:trPr>
        <w:tc>
          <w:tcPr>
            <w:tcW w:type="dxa" w:w="20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Giao diện</w:t>
            </w:r>
          </w:p>
        </w:tc>
        <w:tc>
          <w:tcPr>
            <w:tcW w:type="dxa" w:w="37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rPr>
                <w:b/>
                <w:bCs/>
              </w:rPr>
              <w:t xml:space="preserve">Tailwind CSS 4</w:t>
            </w:r>
            <w:r>
              <w:t xml:space="preserve">, </w:t>
            </w:r>
            <w:r>
              <w:rPr>
                <w:b/>
                <w:bCs/>
              </w:rPr>
              <w:t xml:space="preserve">shadcn/ui</w:t>
            </w:r>
            <w:r>
              <w:t xml:space="preserve">, </w:t>
            </w:r>
            <w:r>
              <w:rPr>
                <w:b/>
                <w:bCs/>
              </w:rPr>
              <w:t xml:space="preserve">lucide-react</w:t>
            </w:r>
          </w:p>
        </w:tc>
        <w:tc>
          <w:tcPr>
            <w:tcW w:type="dxa" w:w="39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Giao diện, nút bấm, biểu tượng</w:t>
            </w:r>
          </w:p>
        </w:tc>
      </w:tr>
      <w:tr>
        <w:trPr>
          <w:cantSplit/>
          <w:tblHeader w:val="off"/>
        </w:trPr>
        <w:tc>
          <w:tcPr>
            <w:tcW w:type="dxa" w:w="20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Phông chữ</w:t>
            </w:r>
          </w:p>
        </w:tc>
        <w:tc>
          <w:tcPr>
            <w:tcW w:type="dxa" w:w="37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Bricolage Grotesque, Be Vietnam Pro, Lexend</w:t>
            </w:r>
          </w:p>
        </w:tc>
        <w:tc>
          <w:tcPr>
            <w:tcW w:type="dxa" w:w="39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Hiển thị tiếng Việt rõ ràng; chữ lớn dễ đọc trên tivi</w:t>
            </w:r>
          </w:p>
        </w:tc>
      </w:tr>
      <w:tr>
        <w:trPr>
          <w:cantSplit/>
          <w:tblHeader w:val="off"/>
        </w:trPr>
        <w:tc>
          <w:tcPr>
            <w:tcW w:type="dxa" w:w="20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Biểu đồ</w:t>
            </w:r>
          </w:p>
        </w:tc>
        <w:tc>
          <w:tcPr>
            <w:tcW w:type="dxa" w:w="37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rPr>
                <w:b/>
                <w:bCs/>
              </w:rPr>
              <w:t xml:space="preserve">Recharts</w:t>
            </w:r>
          </w:p>
        </w:tc>
        <w:tc>
          <w:tcPr>
            <w:tcW w:type="dxa" w:w="39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Biểu đồ tiến bộ, điểm trung bình</w:t>
            </w:r>
          </w:p>
        </w:tc>
      </w:tr>
      <w:tr>
        <w:trPr>
          <w:cantSplit/>
          <w:tblHeader w:val="off"/>
        </w:trPr>
        <w:tc>
          <w:tcPr>
            <w:tcW w:type="dxa" w:w="20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Xuất Excel</w:t>
            </w:r>
          </w:p>
        </w:tc>
        <w:tc>
          <w:tcPr>
            <w:tcW w:type="dxa" w:w="37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rPr>
                <w:b/>
                <w:bCs/>
              </w:rPr>
              <w:t xml:space="preserve">write-excel-file</w:t>
            </w:r>
          </w:p>
        </w:tc>
        <w:tc>
          <w:tcPr>
            <w:tcW w:type="dxa" w:w="39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Xuất bảng điểm ngay trên trình duyệt</w:t>
            </w:r>
          </w:p>
        </w:tc>
      </w:tr>
      <w:tr>
        <w:trPr>
          <w:cantSplit/>
          <w:tblHeader w:val="off"/>
        </w:trPr>
        <w:tc>
          <w:tcPr>
            <w:tcW w:type="dxa" w:w="20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Giọng nói</w:t>
            </w:r>
          </w:p>
        </w:tc>
        <w:tc>
          <w:tcPr>
            <w:tcW w:type="dxa" w:w="37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rPr>
                <w:b/>
                <w:bCs/>
              </w:rPr>
              <w:t xml:space="preserve">Web Speech API</w:t>
            </w:r>
          </w:p>
        </w:tc>
        <w:tc>
          <w:tcPr>
            <w:tcW w:type="dxa" w:w="39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Đọc mẫu câu tiếng Anh; nhận giọng và chấm phát âm</w:t>
            </w:r>
          </w:p>
        </w:tc>
      </w:tr>
      <w:tr>
        <w:trPr>
          <w:cantSplit/>
          <w:tblHeader w:val="off"/>
        </w:trPr>
        <w:tc>
          <w:tcPr>
            <w:tcW w:type="dxa" w:w="20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Đăng nhập</w:t>
            </w:r>
          </w:p>
        </w:tc>
        <w:tc>
          <w:tcPr>
            <w:tcW w:type="dxa" w:w="37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rPr>
                <w:b/>
                <w:bCs/>
              </w:rPr>
              <w:t xml:space="preserve">Firebase Authentication</w:t>
            </w:r>
          </w:p>
        </w:tc>
        <w:tc>
          <w:tcPr>
            <w:tcW w:type="dxa" w:w="39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Google, email cho giáo viên; mã đăng nhập riêng (custom token) cho học sinh</w:t>
            </w:r>
          </w:p>
        </w:tc>
      </w:tr>
      <w:tr>
        <w:trPr>
          <w:cantSplit/>
          <w:tblHeader w:val="off"/>
        </w:trPr>
        <w:tc>
          <w:tcPr>
            <w:tcW w:type="dxa" w:w="20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Cơ sở dữ liệu</w:t>
            </w:r>
          </w:p>
        </w:tc>
        <w:tc>
          <w:tcPr>
            <w:tcW w:type="dxa" w:w="37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rPr>
                <w:b/>
                <w:bCs/>
              </w:rPr>
              <w:t xml:space="preserve">Cloud Firestore</w:t>
            </w:r>
            <w:r>
              <w:t xml:space="preserve"> (máy chủ Singapore)</w:t>
            </w:r>
          </w:p>
        </w:tc>
        <w:tc>
          <w:tcPr>
            <w:tcW w:type="dxa" w:w="39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Lưu lớp, tiết học, câu trả lời; đồng bộ thời gian thực tới tivi và điện thoại</w:t>
            </w:r>
          </w:p>
        </w:tc>
      </w:tr>
      <w:tr>
        <w:trPr>
          <w:cantSplit/>
          <w:tblHeader w:val="off"/>
        </w:trPr>
        <w:tc>
          <w:tcPr>
            <w:tcW w:type="dxa" w:w="20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Phân quyền</w:t>
            </w:r>
          </w:p>
        </w:tc>
        <w:tc>
          <w:tcPr>
            <w:tcW w:type="dxa" w:w="37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rPr>
                <w:b/>
                <w:bCs/>
              </w:rPr>
              <w:t xml:space="preserve">Firestore Security Rules</w:t>
            </w:r>
          </w:p>
        </w:tc>
        <w:tc>
          <w:tcPr>
            <w:tcW w:type="dxa" w:w="39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Quyết định ai được đọc, ghi dữ liệu nào</w:t>
            </w:r>
          </w:p>
        </w:tc>
      </w:tr>
      <w:tr>
        <w:trPr>
          <w:cantSplit/>
          <w:tblHeader w:val="off"/>
        </w:trPr>
        <w:tc>
          <w:tcPr>
            <w:tcW w:type="dxa" w:w="20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Máy chủ</w:t>
            </w:r>
          </w:p>
        </w:tc>
        <w:tc>
          <w:tcPr>
            <w:tcW w:type="dxa" w:w="37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rPr>
                <w:b/>
                <w:bCs/>
              </w:rPr>
              <w:t xml:space="preserve">Vercel</w:t>
            </w:r>
            <w:r>
              <w:t xml:space="preserve"> (Node.js 24, máy chủ Singapore)</w:t>
            </w:r>
          </w:p>
        </w:tc>
        <w:tc>
          <w:tcPr>
            <w:tcW w:type="dxa" w:w="39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Chạy API: đăng nhập bằng PIN, chấm điểm, quản lý lớp</w:t>
            </w:r>
          </w:p>
        </w:tc>
      </w:tr>
      <w:tr>
        <w:trPr>
          <w:cantSplit/>
          <w:tblHeader w:val="off"/>
        </w:trPr>
        <w:tc>
          <w:tcPr>
            <w:tcW w:type="dxa" w:w="20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Xử lý phía máy chủ</w:t>
            </w:r>
          </w:p>
        </w:tc>
        <w:tc>
          <w:tcPr>
            <w:tcW w:type="dxa" w:w="37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rPr>
                <w:b/>
                <w:bCs/>
              </w:rPr>
              <w:t xml:space="preserve">firebase-admin</w:t>
            </w:r>
            <w:r>
              <w:t xml:space="preserve">, </w:t>
            </w:r>
            <w:r>
              <w:rPr>
                <w:b/>
                <w:bCs/>
              </w:rPr>
              <w:t xml:space="preserve">bcrypt</w:t>
            </w:r>
          </w:p>
        </w:tc>
        <w:tc>
          <w:tcPr>
            <w:tcW w:type="dxa" w:w="39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Ghi điểm an toàn; mã hóa mã PIN</w:t>
            </w:r>
          </w:p>
        </w:tc>
      </w:tr>
      <w:tr>
        <w:trPr>
          <w:cantSplit/>
          <w:tblHeader w:val="off"/>
        </w:trPr>
        <w:tc>
          <w:tcPr>
            <w:tcW w:type="dxa" w:w="20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Kiểm thử</w:t>
            </w:r>
          </w:p>
        </w:tc>
        <w:tc>
          <w:tcPr>
            <w:tcW w:type="dxa" w:w="37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rPr>
                <w:b/>
                <w:bCs/>
              </w:rPr>
              <w:t xml:space="preserve">Vitest</w:t>
            </w:r>
            <w:r>
              <w:t xml:space="preserve">, Puppeteer</w:t>
            </w:r>
          </w:p>
        </w:tc>
        <w:tc>
          <w:tcPr>
            <w:tcW w:type="dxa" w:w="39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Kiểm thử tự động; chạy thử bằng trình duyệt thật</w:t>
            </w:r>
          </w:p>
        </w:tc>
      </w:tr>
    </w:tbl>
    <w:p>
      <w:pPr>
        <w:spacing w:after="60"/>
      </w:pPr>
    </w:p>
    <w:p>
      <w:pPr>
        <w:spacing w:after="120" w:line="300"/>
        <w:jc w:val="both"/>
      </w:pPr>
      <w:r>
        <w:rPr>
          <w:b/>
          <w:bCs/>
        </w:rPr>
        <w:t xml:space="preserve">Cách các phần phối hợp:</w:t>
      </w:r>
    </w:p>
    <w:p>
      <w:pPr>
        <w:pStyle w:val="ListParagraph"/>
        <w:numPr>
          <w:ilvl w:val="0"/>
          <w:numId w:val="2"/>
        </w:numPr>
        <w:spacing w:after="60" w:line="288"/>
      </w:pPr>
      <w:r>
        <w:rPr>
          <w:b/>
          <w:bCs/>
        </w:rPr>
        <w:t xml:space="preserve">Việc cần nhanh</w:t>
      </w:r>
      <w:r>
        <w:t xml:space="preserve"> (chuyển trang, hiện câu hỏi, xem lớp): trình duyệt nói chuyện thẳng với Firestore theo thời gian thực.</w:t>
      </w:r>
    </w:p>
    <w:p>
      <w:pPr>
        <w:pStyle w:val="ListParagraph"/>
        <w:numPr>
          <w:ilvl w:val="0"/>
          <w:numId w:val="2"/>
        </w:numPr>
        <w:spacing w:after="60" w:line="288"/>
      </w:pPr>
      <w:r>
        <w:rPr>
          <w:b/>
          <w:bCs/>
        </w:rPr>
        <w:t xml:space="preserve">Việc cần tin cậy</w:t>
      </w:r>
      <w:r>
        <w:t xml:space="preserve"> (đăng nhập bằng PIN, chấm điểm, tạo lớp): đi qua máy chủ trên Vercel.</w:t>
      </w:r>
    </w:p>
    <w:p>
      <w:pPr>
        <w:spacing w:after="120" w:before="60"/>
        <w:jc w:val="both"/>
      </w:pPr>
      <w:r>
        <w:t xml:space="preserve">Hệ thống không dùng Cloud Functions; phần máy chủ chạy trên Vercel.</w:t>
      </w:r>
    </w:p>
    <w:p>
      <w:pPr>
        <w:pStyle w:val="Heading1"/>
      </w:pPr>
      <w:r>
        <w:t xml:space="preserve">4. Bảo mật và bảo vệ học sinh</w:t>
      </w:r>
    </w:p>
    <w:p>
      <w:pPr>
        <w:pStyle w:val="ListParagraph"/>
        <w:numPr>
          <w:ilvl w:val="0"/>
          <w:numId w:val="2"/>
        </w:numPr>
        <w:spacing w:after="60" w:line="288"/>
      </w:pPr>
      <w:r>
        <w:t xml:space="preserve">Chỉ lưu họ tên, lớp, tổ của học sinh. Không lưu email, số điện thoại hay giọng nói ghi âm.</w:t>
      </w:r>
    </w:p>
    <w:p>
      <w:pPr>
        <w:pStyle w:val="ListParagraph"/>
        <w:numPr>
          <w:ilvl w:val="0"/>
          <w:numId w:val="2"/>
        </w:numPr>
        <w:spacing w:after="60" w:line="288"/>
      </w:pPr>
      <w:r>
        <w:t xml:space="preserve">Mã PIN được mã hóa một chiều; nhập sai 5 lần sẽ khóa 15 phút.</w:t>
      </w:r>
    </w:p>
    <w:p>
      <w:pPr>
        <w:pStyle w:val="ListParagraph"/>
        <w:numPr>
          <w:ilvl w:val="0"/>
          <w:numId w:val="2"/>
        </w:numPr>
        <w:spacing w:after="60" w:line="288"/>
      </w:pPr>
      <w:r>
        <w:t xml:space="preserve">Đáp án được cất riêng, chỉ giáo viên và máy chủ đọc được. Điện thoại chỉ nhận đáp án khi giáo viên bấm “Công bố”.</w:t>
      </w:r>
    </w:p>
    <w:p>
      <w:pPr>
        <w:pStyle w:val="ListParagraph"/>
        <w:numPr>
          <w:ilvl w:val="0"/>
          <w:numId w:val="2"/>
        </w:numPr>
        <w:spacing w:after="60" w:line="288"/>
      </w:pPr>
      <w:r>
        <w:t xml:space="preserve">Học sinh không tự ghi điểm được: máy chủ chấm, kèm điểm thưởng theo tốc độ trả lời.</w:t>
      </w:r>
    </w:p>
    <w:p>
      <w:pPr>
        <w:pStyle w:val="ListParagraph"/>
        <w:numPr>
          <w:ilvl w:val="0"/>
          <w:numId w:val="2"/>
        </w:numPr>
        <w:spacing w:after="60" w:line="288"/>
      </w:pPr>
      <w:r>
        <w:t xml:space="preserve">Học sinh chỉ xem được hồ sơ của chính mình. Câu trả lời gõ chữ chỉ lên tivi khi giáo viên bấm “Chiếu”.</w:t>
      </w:r>
    </w:p>
    <w:p>
      <w:pPr>
        <w:pStyle w:val="Heading1"/>
      </w:pPr>
      <w:r>
        <w:t xml:space="preserve">5. Kết quả kiểm thử</w:t>
      </w:r>
    </w:p>
    <w:p>
      <w:pPr>
        <w:keepNext/>
        <w:spacing w:after="120" w:line="300"/>
        <w:jc w:val="both"/>
      </w:pPr>
      <w:r>
        <w:rPr>
          <w:i/>
          <w:iCs/>
          <w:color w:val="55537A"/>
        </w:rPr>
        <w:t xml:space="preserve">Thực hiện ngày 11/10/2026 trên bản đang chạy (lop-song-ngu.vercel.app).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00"/>
        <w:gridCol w:w="3838"/>
      </w:tblGrid>
      <w:tr>
        <w:trPr>
          <w:cantSplit/>
          <w:tblHeader/>
        </w:trPr>
        <w:tc>
          <w:tcPr>
            <w:tcW w:type="dxa" w:w="5800"/>
            <w:tcBorders>
              <w:top w:val="single" w:color="B7B0DD" w:sz="6"/>
              <w:left w:val="single" w:color="B7B0DD" w:sz="6"/>
              <w:bottom w:val="single" w:color="B7B0DD" w:sz="6"/>
              <w:right w:val="single" w:color="B7B0DD" w:sz="6"/>
            </w:tcBorders>
            <w:shd w:fill="E7ECFF" w:color="auto" w:val="clear"/>
            <w:tcMar>
              <w:top w:type="dxa" w:w="80"/>
              <w:left w:type="dxa" w:w="110"/>
              <w:bottom w:type="dxa" w:w="80"/>
              <w:right w:type="dxa" w:w="110"/>
            </w:tcMar>
          </w:tcPr>
          <w:p>
            <w:pPr>
              <w:keepNext/>
              <w:spacing w:after="0" w:line="276"/>
            </w:pPr>
            <w:r>
              <w:rPr>
                <w:b/>
                <w:bCs/>
              </w:rPr>
              <w:t xml:space="preserve">Nội dung</w:t>
            </w:r>
          </w:p>
        </w:tc>
        <w:tc>
          <w:tcPr>
            <w:tcW w:type="dxa" w:w="3838"/>
            <w:tcBorders>
              <w:top w:val="single" w:color="B7B0DD" w:sz="6"/>
              <w:left w:val="single" w:color="B7B0DD" w:sz="6"/>
              <w:bottom w:val="single" w:color="B7B0DD" w:sz="6"/>
              <w:right w:val="single" w:color="B7B0DD" w:sz="6"/>
            </w:tcBorders>
            <w:shd w:fill="E7ECFF" w:color="auto" w:val="clear"/>
            <w:tcMar>
              <w:top w:type="dxa" w:w="80"/>
              <w:left w:type="dxa" w:w="110"/>
              <w:bottom w:type="dxa" w:w="80"/>
              <w:right w:type="dxa" w:w="110"/>
            </w:tcMar>
          </w:tcPr>
          <w:p>
            <w:pPr>
              <w:keepNext/>
              <w:spacing w:after="0" w:line="276"/>
            </w:pPr>
            <w:r>
              <w:rPr>
                <w:b/>
                <w:bCs/>
              </w:rPr>
              <w:t xml:space="preserve">Kết quả</w:t>
            </w:r>
          </w:p>
        </w:tc>
      </w:tr>
      <w:tr>
        <w:trPr>
          <w:cantSplit/>
          <w:tblHeader w:val="off"/>
        </w:trPr>
        <w:tc>
          <w:tcPr>
            <w:tcW w:type="dxa" w:w="58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spacing w:after="0" w:line="276"/>
            </w:pPr>
            <w:r>
              <w:t xml:space="preserve">50 học sinh gửi câu trả lời cùng lúc</w:t>
            </w:r>
          </w:p>
        </w:tc>
        <w:tc>
          <w:tcPr>
            <w:tcW w:type="dxa" w:w="38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spacing w:after="0" w:line="276"/>
            </w:pPr>
            <w:r>
              <w:t xml:space="preserve">50/50 thành công, khoảng </w:t>
            </w:r>
            <w:r>
              <w:rPr>
                <w:b/>
                <w:bCs/>
              </w:rPr>
              <w:t xml:space="preserve">0,3 giây</w:t>
            </w:r>
          </w:p>
        </w:tc>
      </w:tr>
      <w:tr>
        <w:trPr>
          <w:cantSplit/>
          <w:tblHeader w:val="off"/>
        </w:trPr>
        <w:tc>
          <w:tcPr>
            <w:tcW w:type="dxa" w:w="58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spacing w:after="0" w:line="276"/>
            </w:pPr>
            <w:r>
              <w:t xml:space="preserve">Từ lúc giáo viên bấm Tiếp đến lúc điện thoại nhận</w:t>
            </w:r>
          </w:p>
        </w:tc>
        <w:tc>
          <w:tcPr>
            <w:tcW w:type="dxa" w:w="38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spacing w:after="0" w:line="276"/>
            </w:pPr>
            <w:r>
              <w:t xml:space="preserve">khoảng </w:t>
            </w:r>
            <w:r>
              <w:rPr>
                <w:b/>
                <w:bCs/>
              </w:rPr>
              <w:t xml:space="preserve">0,4 giây</w:t>
            </w:r>
          </w:p>
        </w:tc>
      </w:tr>
      <w:tr>
        <w:trPr>
          <w:cantSplit/>
          <w:tblHeader w:val="off"/>
        </w:trPr>
        <w:tc>
          <w:tcPr>
            <w:tcW w:type="dxa" w:w="58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spacing w:after="0" w:line="276"/>
            </w:pPr>
            <w:r>
              <w:t xml:space="preserve">200 học sinh cùng làm bài</w:t>
            </w:r>
          </w:p>
        </w:tc>
        <w:tc>
          <w:tcPr>
            <w:tcW w:type="dxa" w:w="38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spacing w:after="0" w:line="276"/>
            </w:pPr>
            <w:r>
              <w:t xml:space="preserve">200/200, không lỗi</w:t>
            </w:r>
          </w:p>
        </w:tc>
      </w:tr>
      <w:tr>
        <w:trPr>
          <w:cantSplit/>
          <w:tblHeader w:val="off"/>
        </w:trPr>
        <w:tc>
          <w:tcPr>
            <w:tcW w:type="dxa" w:w="58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spacing w:after="0" w:line="276"/>
            </w:pPr>
            <w:r>
              <w:t xml:space="preserve">Bài kiểm thử tự động</w:t>
            </w:r>
          </w:p>
        </w:tc>
        <w:tc>
          <w:tcPr>
            <w:tcW w:type="dxa" w:w="38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spacing w:after="0" w:line="276"/>
            </w:pPr>
            <w:r>
              <w:t xml:space="preserve">35/35 đạt</w:t>
            </w:r>
          </w:p>
        </w:tc>
      </w:tr>
      <w:tr>
        <w:trPr>
          <w:cantSplit/>
          <w:tblHeader w:val="off"/>
        </w:trPr>
        <w:tc>
          <w:tcPr>
            <w:tcW w:type="dxa" w:w="5800"/>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Chạy trọn một tiết bằng trình duyệt thật (laptop + điện thoại)</w:t>
            </w:r>
          </w:p>
        </w:tc>
        <w:tc>
          <w:tcPr>
            <w:tcW w:type="dxa" w:w="3838"/>
            <w:tcBorders>
              <w:top w:val="single" w:color="B7B0DD" w:sz="6"/>
              <w:left w:val="single" w:color="B7B0DD" w:sz="6"/>
              <w:bottom w:val="single" w:color="B7B0DD" w:sz="6"/>
              <w:right w:val="single" w:color="B7B0DD" w:sz="6"/>
            </w:tcBorders>
            <w:tcMar>
              <w:top w:type="dxa" w:w="80"/>
              <w:left w:type="dxa" w:w="110"/>
              <w:bottom w:type="dxa" w:w="80"/>
              <w:right w:type="dxa" w:w="110"/>
            </w:tcMar>
          </w:tcPr>
          <w:p>
            <w:pPr>
              <w:keepNext w:val="false"/>
              <w:spacing w:after="0" w:line="276"/>
            </w:pPr>
            <w:r>
              <w:t xml:space="preserve">Đạt</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37A"/>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C1B3A"/>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Times New Roman" w:cs="Times New Roman" w:eastAsia="Times New Roman" w:hAnsi="Times New Roman"/>
      <w:b/>
      <w:bCs/>
      <w:color w:val="1E3FB8"/>
      <w:sz w:val="30"/>
      <w:szCs w:val="30"/>
    </w:rPr>
  </w:style>
  <w:style w:type="paragraph" w:styleId="Heading2">
    <w:name w:val="Heading 2"/>
    <w:basedOn w:val="Normal"/>
    <w:next w:val="Normal"/>
    <w:qFormat/>
    <w:pPr>
      <w:keepNext/>
      <w:spacing w:after="100" w:before="220"/>
      <w:outlineLvl w:val="1"/>
    </w:pPr>
    <w:rPr>
      <w:rFonts w:ascii="Times New Roman" w:cs="Times New Roman" w:eastAsia="Times New Roman" w:hAnsi="Times New Roman"/>
      <w:b/>
      <w:bCs/>
      <w:color w:val="1C1B3A"/>
      <w:sz w:val="27"/>
      <w:szCs w:val="27"/>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i/>
      <w:iCs/>
      <w:color w:val="1C1B3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Lớp Song Ngữ — Vai trò, tính năng và công nghệ</dc:title>
  <dc:creator>Lớp Song Ngữ</dc:creator>
  <cp:lastModifiedBy>Un-named</cp:lastModifiedBy>
  <cp:revision>1</cp:revision>
  <dcterms:created xsi:type="dcterms:W3CDTF">2026-10-11T06:20:28.643Z</dcterms:created>
  <dcterms:modified xsi:type="dcterms:W3CDTF">2026-10-11T06:20:28.644Z</dcterms:modified>
</cp:coreProperties>
</file>

<file path=docProps/custom.xml><?xml version="1.0" encoding="utf-8"?>
<Properties xmlns="http://schemas.openxmlformats.org/officeDocument/2006/custom-properties" xmlns:vt="http://schemas.openxmlformats.org/officeDocument/2006/docPropsVTypes"/>
</file>