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072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3"/>
        <w:gridCol w:w="7229"/>
      </w:tblGrid>
      <w:tr w:rsidR="009C47B4" w:rsidRPr="00D06143" w:rsidTr="0038780B">
        <w:trPr>
          <w:trHeight w:val="570"/>
        </w:trPr>
        <w:tc>
          <w:tcPr>
            <w:tcW w:w="9072" w:type="dxa"/>
            <w:gridSpan w:val="2"/>
            <w:tcBorders>
              <w:top w:val="none" w:sz="2" w:space="0" w:color="FFFFFF"/>
              <w:left w:val="none" w:sz="2" w:space="0" w:color="FFFFFF"/>
              <w:bottom w:val="single" w:sz="3" w:space="0" w:color="000000"/>
              <w:right w:val="none" w:sz="2" w:space="0" w:color="FFFFFF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z w:val="32"/>
                <w:shd w:val="clear" w:color="000000" w:fill="FFFFFF"/>
              </w:rPr>
            </w:pPr>
            <w:r w:rsidRPr="00D06143">
              <w:rPr>
                <w:b/>
                <w:sz w:val="32"/>
                <w:shd w:val="clear" w:color="000000" w:fill="FFFFFF"/>
              </w:rPr>
              <w:t xml:space="preserve">KDT-OCR 3기, </w:t>
            </w:r>
            <w:proofErr w:type="spellStart"/>
            <w:r w:rsidRPr="00D06143">
              <w:rPr>
                <w:b/>
                <w:sz w:val="32"/>
                <w:shd w:val="clear" w:color="000000" w:fill="FFFFFF"/>
              </w:rPr>
              <w:t>챗봇</w:t>
            </w:r>
            <w:proofErr w:type="spellEnd"/>
            <w:r w:rsidRPr="00D06143">
              <w:rPr>
                <w:b/>
                <w:sz w:val="32"/>
                <w:shd w:val="clear" w:color="000000" w:fill="FFFFFF"/>
              </w:rPr>
              <w:t xml:space="preserve"> 프로젝트 기획 피드백</w:t>
            </w:r>
          </w:p>
        </w:tc>
      </w:tr>
      <w:tr w:rsidR="009C47B4" w:rsidTr="0038780B">
        <w:trPr>
          <w:trHeight w:val="553"/>
        </w:trPr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proofErr w:type="spellStart"/>
            <w:r w:rsidRPr="00D06143">
              <w:rPr>
                <w:b/>
                <w:shd w:val="clear" w:color="000000" w:fill="FFFFFF"/>
              </w:rPr>
              <w:t>팀명</w:t>
            </w:r>
            <w:proofErr w:type="spellEnd"/>
            <w:r w:rsidRPr="00D06143">
              <w:rPr>
                <w:b/>
                <w:shd w:val="clear" w:color="000000" w:fill="FFFFFF"/>
              </w:rPr>
              <w:t xml:space="preserve"> </w:t>
            </w:r>
          </w:p>
        </w:tc>
        <w:tc>
          <w:tcPr>
            <w:tcW w:w="7229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미정</w:t>
            </w:r>
          </w:p>
        </w:tc>
      </w:tr>
      <w:tr w:rsidR="009C47B4" w:rsidTr="0038780B">
        <w:trPr>
          <w:trHeight w:val="553"/>
        </w:trPr>
        <w:tc>
          <w:tcPr>
            <w:tcW w:w="1843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팀원</w:t>
            </w:r>
          </w:p>
        </w:tc>
        <w:tc>
          <w:tcPr>
            <w:tcW w:w="7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proofErr w:type="spellStart"/>
            <w:r w:rsidRPr="00D06143">
              <w:rPr>
                <w:b/>
                <w:shd w:val="clear" w:color="000000" w:fill="FFFFFF"/>
              </w:rPr>
              <w:t>송태인</w:t>
            </w:r>
            <w:proofErr w:type="spellEnd"/>
            <w:r w:rsidRPr="00D06143">
              <w:rPr>
                <w:b/>
                <w:shd w:val="clear" w:color="000000" w:fill="FFFFFF"/>
              </w:rPr>
              <w:t xml:space="preserve">, 김준호, 박성민, </w:t>
            </w:r>
            <w:proofErr w:type="spellStart"/>
            <w:r w:rsidRPr="00D06143">
              <w:rPr>
                <w:b/>
                <w:shd w:val="clear" w:color="000000" w:fill="FFFFFF"/>
              </w:rPr>
              <w:t>서승수</w:t>
            </w:r>
            <w:proofErr w:type="spellEnd"/>
            <w:r w:rsidRPr="00D06143">
              <w:rPr>
                <w:b/>
                <w:shd w:val="clear" w:color="000000" w:fill="FFFFFF"/>
              </w:rPr>
              <w:t xml:space="preserve">, </w:t>
            </w:r>
            <w:proofErr w:type="spellStart"/>
            <w:r w:rsidRPr="00D06143">
              <w:rPr>
                <w:b/>
                <w:shd w:val="clear" w:color="000000" w:fill="FFFFFF"/>
              </w:rPr>
              <w:t>최영현</w:t>
            </w:r>
            <w:proofErr w:type="spellEnd"/>
            <w:r w:rsidRPr="00D06143">
              <w:rPr>
                <w:b/>
                <w:shd w:val="clear" w:color="000000" w:fill="FFFFFF"/>
              </w:rPr>
              <w:t xml:space="preserve">, </w:t>
            </w:r>
            <w:proofErr w:type="spellStart"/>
            <w:r w:rsidRPr="00D06143">
              <w:rPr>
                <w:b/>
                <w:shd w:val="clear" w:color="000000" w:fill="FFFFFF"/>
              </w:rPr>
              <w:t>한형진</w:t>
            </w:r>
            <w:proofErr w:type="spellEnd"/>
          </w:p>
        </w:tc>
      </w:tr>
      <w:tr w:rsidR="009C47B4" w:rsidTr="0038780B">
        <w:trPr>
          <w:trHeight w:val="554"/>
        </w:trPr>
        <w:tc>
          <w:tcPr>
            <w:tcW w:w="1843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프로젝트 주제</w:t>
            </w:r>
          </w:p>
        </w:tc>
        <w:tc>
          <w:tcPr>
            <w:tcW w:w="7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 xml:space="preserve">신조어 </w:t>
            </w:r>
            <w:proofErr w:type="spellStart"/>
            <w:r w:rsidRPr="00D06143">
              <w:rPr>
                <w:b/>
                <w:shd w:val="clear" w:color="000000" w:fill="FFFFFF"/>
              </w:rPr>
              <w:t>번역제공</w:t>
            </w:r>
            <w:proofErr w:type="spellEnd"/>
            <w:r w:rsidRPr="00D06143">
              <w:rPr>
                <w:b/>
                <w:shd w:val="clear" w:color="000000" w:fill="FFFFFF"/>
              </w:rPr>
              <w:t xml:space="preserve"> </w:t>
            </w:r>
            <w:proofErr w:type="spellStart"/>
            <w:r w:rsidRPr="00D06143">
              <w:rPr>
                <w:b/>
                <w:shd w:val="clear" w:color="000000" w:fill="FFFFFF"/>
              </w:rPr>
              <w:t>챗봇</w:t>
            </w:r>
            <w:proofErr w:type="spellEnd"/>
            <w:r w:rsidRPr="00D06143">
              <w:rPr>
                <w:b/>
                <w:shd w:val="clear" w:color="000000" w:fill="FFFFFF"/>
              </w:rPr>
              <w:t xml:space="preserve"> 구축 프로젝트</w:t>
            </w:r>
          </w:p>
        </w:tc>
      </w:tr>
      <w:tr w:rsidR="009C47B4" w:rsidTr="0038780B">
        <w:trPr>
          <w:trHeight w:val="553"/>
        </w:trPr>
        <w:tc>
          <w:tcPr>
            <w:tcW w:w="1843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기업명</w:t>
            </w:r>
          </w:p>
        </w:tc>
        <w:tc>
          <w:tcPr>
            <w:tcW w:w="7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㈜</w:t>
            </w:r>
            <w:proofErr w:type="spellStart"/>
            <w:r w:rsidRPr="00D06143">
              <w:rPr>
                <w:b/>
                <w:shd w:val="clear" w:color="000000" w:fill="FFFFFF"/>
              </w:rPr>
              <w:t>파워젠</w:t>
            </w:r>
            <w:proofErr w:type="spellEnd"/>
          </w:p>
        </w:tc>
      </w:tr>
      <w:tr w:rsidR="009C47B4" w:rsidTr="0038780B">
        <w:trPr>
          <w:trHeight w:val="554"/>
        </w:trPr>
        <w:tc>
          <w:tcPr>
            <w:tcW w:w="1843" w:type="dxa"/>
            <w:tcBorders>
              <w:top w:val="single" w:sz="3" w:space="0" w:color="000000"/>
              <w:left w:val="single" w:sz="16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proofErr w:type="spellStart"/>
            <w:r w:rsidRPr="00D06143">
              <w:rPr>
                <w:b/>
                <w:shd w:val="clear" w:color="000000" w:fill="FFFFFF"/>
              </w:rPr>
              <w:t>담당자명</w:t>
            </w:r>
            <w:proofErr w:type="spellEnd"/>
          </w:p>
        </w:tc>
        <w:tc>
          <w:tcPr>
            <w:tcW w:w="7229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6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proofErr w:type="spellStart"/>
            <w:r w:rsidRPr="00D06143">
              <w:rPr>
                <w:b/>
                <w:shd w:val="clear" w:color="000000" w:fill="FFFFFF"/>
              </w:rPr>
              <w:t>박아현</w:t>
            </w:r>
            <w:proofErr w:type="spellEnd"/>
            <w:r w:rsidRPr="00D06143">
              <w:rPr>
                <w:b/>
                <w:shd w:val="clear" w:color="000000" w:fill="FFFFFF"/>
              </w:rPr>
              <w:t xml:space="preserve"> 부장</w:t>
            </w:r>
          </w:p>
        </w:tc>
      </w:tr>
      <w:tr w:rsidR="009C47B4" w:rsidTr="0038780B">
        <w:trPr>
          <w:trHeight w:val="539"/>
        </w:trPr>
        <w:tc>
          <w:tcPr>
            <w:tcW w:w="9072" w:type="dxa"/>
            <w:gridSpan w:val="2"/>
            <w:tcBorders>
              <w:top w:val="single" w:sz="11" w:space="0" w:color="000000"/>
              <w:left w:val="single" w:sz="16" w:space="0" w:color="000000"/>
              <w:bottom w:val="single" w:sz="11" w:space="0" w:color="000000"/>
              <w:right w:val="single" w:sz="16" w:space="0" w:color="000000"/>
            </w:tcBorders>
            <w:shd w:val="clear" w:color="auto" w:fill="F2F2F2"/>
            <w:vAlign w:val="center"/>
          </w:tcPr>
          <w:p w:rsidR="009C47B4" w:rsidRPr="00D06143" w:rsidRDefault="009C47B4" w:rsidP="0038780B">
            <w:pPr>
              <w:pStyle w:val="a3"/>
              <w:wordWrap/>
              <w:jc w:val="center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피드백 내용</w:t>
            </w:r>
          </w:p>
        </w:tc>
      </w:tr>
      <w:tr w:rsidR="009C47B4" w:rsidTr="0038780B">
        <w:trPr>
          <w:trHeight w:val="7695"/>
        </w:trPr>
        <w:tc>
          <w:tcPr>
            <w:tcW w:w="9072" w:type="dxa"/>
            <w:gridSpan w:val="2"/>
            <w:tcBorders>
              <w:top w:val="single" w:sz="11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9C47B4" w:rsidRPr="00D06143" w:rsidRDefault="009C47B4" w:rsidP="0038780B">
            <w:pPr>
              <w:pStyle w:val="a3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1. 주제 타당성</w:t>
            </w:r>
          </w:p>
          <w:p w:rsidR="009C47B4" w:rsidRPr="005D4D91" w:rsidRDefault="009C47B4" w:rsidP="0038780B">
            <w:pPr>
              <w:pStyle w:val="a3"/>
              <w:rPr>
                <w:shd w:val="clear" w:color="000000" w:fill="FFFFFF"/>
              </w:rPr>
            </w:pPr>
            <w:r>
              <w:rPr>
                <w:rFonts w:hint="eastAsia"/>
                <w:shd w:val="clear" w:color="000000" w:fill="FFFFFF"/>
              </w:rPr>
              <w:t>신조어를 잘 모르는 사용자들에게 자동으로 쉽게 설명해주는 좋은 주제입니다.</w:t>
            </w:r>
          </w:p>
          <w:p w:rsidR="009C47B4" w:rsidRPr="00D06143" w:rsidRDefault="009C47B4" w:rsidP="0038780B">
            <w:pPr>
              <w:pStyle w:val="a3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2. 내용 구성</w:t>
            </w:r>
          </w:p>
          <w:p w:rsidR="009C47B4" w:rsidRPr="009014AC" w:rsidRDefault="009C47B4" w:rsidP="0038780B">
            <w:pPr>
              <w:pStyle w:val="a3"/>
              <w:rPr>
                <w:shd w:val="clear" w:color="000000" w:fill="FFFFFF"/>
              </w:rPr>
            </w:pPr>
            <w:r>
              <w:rPr>
                <w:rFonts w:hint="eastAsia"/>
                <w:shd w:val="clear" w:color="000000" w:fill="FFFFFF"/>
              </w:rPr>
              <w:t>기존 모델 코퍼스에 신조어를 추가로 구성해서 이를 학습한 모델을 사용해서 제공하는 것으로 다양한 자연어 처리 알고리즘의 적용이 가능한 분야입니다.</w:t>
            </w:r>
          </w:p>
          <w:p w:rsidR="009C47B4" w:rsidRPr="00D06143" w:rsidRDefault="009C47B4" w:rsidP="0038780B">
            <w:pPr>
              <w:pStyle w:val="a3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3. 참신한 내용</w:t>
            </w:r>
          </w:p>
          <w:p w:rsidR="009C47B4" w:rsidRPr="005D4D91" w:rsidRDefault="009C47B4" w:rsidP="0038780B">
            <w:pPr>
              <w:pStyle w:val="a3"/>
              <w:rPr>
                <w:shd w:val="clear" w:color="000000" w:fill="FFFFFF"/>
              </w:rPr>
            </w:pPr>
            <w:r>
              <w:rPr>
                <w:rFonts w:hint="eastAsia"/>
                <w:shd w:val="clear" w:color="000000" w:fill="FFFFFF"/>
              </w:rPr>
              <w:t>자연어 처리에서 각광받고 있는 Attention Mechanism을 활용해서 진행한 것은 좋은 시도입니다.</w:t>
            </w:r>
          </w:p>
          <w:p w:rsidR="009C47B4" w:rsidRPr="00D06143" w:rsidRDefault="009C47B4" w:rsidP="0038780B">
            <w:pPr>
              <w:pStyle w:val="a3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4. 개선 필요 내용</w:t>
            </w:r>
          </w:p>
          <w:p w:rsidR="009C47B4" w:rsidRPr="009014AC" w:rsidRDefault="009C47B4" w:rsidP="0038780B">
            <w:pPr>
              <w:pStyle w:val="a3"/>
              <w:ind w:left="200" w:hangingChars="100" w:hanging="200"/>
              <w:rPr>
                <w:shd w:val="clear" w:color="000000" w:fill="FFFFFF"/>
              </w:rPr>
            </w:pPr>
            <w:r>
              <w:rPr>
                <w:rFonts w:hint="eastAsia"/>
                <w:shd w:val="clear" w:color="000000" w:fill="FFFFFF"/>
              </w:rPr>
              <w:t xml:space="preserve">유사한 문장을 찾은 후에는 </w:t>
            </w:r>
            <w:proofErr w:type="spellStart"/>
            <w:r>
              <w:rPr>
                <w:rFonts w:hint="eastAsia"/>
                <w:shd w:val="clear" w:color="000000" w:fill="FFFFFF"/>
              </w:rPr>
              <w:t>ChatGPT</w:t>
            </w:r>
            <w:proofErr w:type="spellEnd"/>
            <w:r>
              <w:rPr>
                <w:shd w:val="clear" w:color="000000" w:fill="FFFFFF"/>
              </w:rPr>
              <w:t xml:space="preserve"> </w:t>
            </w:r>
            <w:r>
              <w:rPr>
                <w:rFonts w:hint="eastAsia"/>
                <w:shd w:val="clear" w:color="000000" w:fill="FFFFFF"/>
              </w:rPr>
              <w:t>API를 통해서 사용자가 원하는 스타일의 대화로 전환해서 전달해준다면 더 좋은 결과가 나올 것 같습니다.</w:t>
            </w:r>
            <w:r>
              <w:rPr>
                <w:shd w:val="clear" w:color="000000" w:fill="FFFFFF"/>
              </w:rPr>
              <w:t xml:space="preserve"> </w:t>
            </w:r>
          </w:p>
          <w:p w:rsidR="009C47B4" w:rsidRPr="00D06143" w:rsidRDefault="009C47B4" w:rsidP="0038780B">
            <w:pPr>
              <w:pStyle w:val="a3"/>
              <w:rPr>
                <w:b/>
                <w:shd w:val="clear" w:color="000000" w:fill="FFFFFF"/>
              </w:rPr>
            </w:pPr>
            <w:r w:rsidRPr="00D06143">
              <w:rPr>
                <w:b/>
                <w:shd w:val="clear" w:color="000000" w:fill="FFFFFF"/>
              </w:rPr>
              <w:t>5. 기타 조언 사항</w:t>
            </w:r>
          </w:p>
          <w:p w:rsidR="009C47B4" w:rsidRPr="00D06143" w:rsidRDefault="009C47B4" w:rsidP="0038780B">
            <w:pPr>
              <w:pStyle w:val="a3"/>
              <w:rPr>
                <w:shd w:val="clear" w:color="000000" w:fill="FFFFFF"/>
              </w:rPr>
            </w:pPr>
            <w:r>
              <w:rPr>
                <w:rFonts w:hint="eastAsia"/>
                <w:shd w:val="clear" w:color="000000" w:fill="FFFFFF"/>
              </w:rPr>
              <w:t>신조어 국한하지 말고,</w:t>
            </w:r>
            <w:r>
              <w:rPr>
                <w:shd w:val="clear" w:color="000000" w:fill="FFFFFF"/>
              </w:rPr>
              <w:t xml:space="preserve"> </w:t>
            </w:r>
            <w:r>
              <w:rPr>
                <w:rFonts w:hint="eastAsia"/>
                <w:shd w:val="clear" w:color="000000" w:fill="FFFFFF"/>
              </w:rPr>
              <w:t>어려운 단어나 사자성어와 같이 단어의 해석이 필요한 분야에도 확장해서 적용하면 좋을 것 같습니다.</w:t>
            </w:r>
          </w:p>
          <w:p w:rsidR="009C47B4" w:rsidRPr="00D06143" w:rsidRDefault="009C47B4" w:rsidP="0038780B">
            <w:pPr>
              <w:pStyle w:val="a3"/>
              <w:rPr>
                <w:shd w:val="clear" w:color="000000" w:fill="FFFFFF"/>
              </w:rPr>
            </w:pPr>
          </w:p>
        </w:tc>
      </w:tr>
    </w:tbl>
    <w:p w:rsidR="00C42380" w:rsidRPr="009C47B4" w:rsidRDefault="00C42380">
      <w:bookmarkStart w:id="0" w:name="_GoBack"/>
      <w:bookmarkEnd w:id="0"/>
    </w:p>
    <w:sectPr w:rsidR="00C42380" w:rsidRPr="009C47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B4"/>
    <w:rsid w:val="009C47B4"/>
    <w:rsid w:val="00C4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B1C7F-6EB8-4561-8F0A-78CF4B93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7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7B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  <w:shd w:val="clear" w:color="FFFFFF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2023-08-10T01:41:00Z</dcterms:created>
  <dcterms:modified xsi:type="dcterms:W3CDTF">2023-08-10T01:42:00Z</dcterms:modified>
</cp:coreProperties>
</file>