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Define valid user credentials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local validUsers =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["admin"] = "password123",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["user1"] = "securepass",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["guest"] = "guestpass"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Function to mask password input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local function readPassword(prompt)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term.write(prompt)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local input = ""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while true 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local event, key = os.pullEvent("char")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key == "\n" then  -- Enter key to finish 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elseif key == "\b" and #input &gt; 0 then  -- Backspace to delete a character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input = input:sub(1, -2)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term.write("\b \b")  -- Remove character from display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input = input .. key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term.write("*")  -- Mask input with '*'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input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Login function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local function login()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term.clear()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term.setCursorPos(1, 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print("Welcome! Please log in.")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-- Get username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term.write("Username: 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local username = read()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-- Get masked password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local password = readPassword("\nPassword: 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-- Validate credentials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validUsers[username] == password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print("\nLogin successful! Welcome, " .. username .. ".")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print("\nInvalid username or password.")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Main Program Loop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while true 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login() then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break  -- Exit loop on successful login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print("Press any key to try again...")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os.pullEvent("key")  -- Wait for user input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