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botocore.exceptions import ClientError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bcrypt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jwt  # PyJWT library for token management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Initialize DynamoDB client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dynamodb = boto3.client('dynamodb')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dynamodb_resource = boto3.resource("dynamodb")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Constants for token generation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SECRET_KEY = os.getenv('JWT_SECRET', 'your-secret-key')  # Store this securely!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TOKEN_EXPIRATION_MINUTES = 15  # Shorter expiration for added security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REFRESH_TOKEN_EXPIRATION_DAYS = 7  # Refresh token expiration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Constants for login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MAX_LOGIN_ATTEMPTS = 5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LOCKOUT_DURATION_MINUTES = 15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RATE_LIMIT_WINDOW_SECONDS = 60  # 1 minute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RATE_LIMIT_MAX_REQUESTS = 10  # Max 10 requests in 1 minute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Configure logging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logger = logging.getLogger()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generate_client_table_name(company_id):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"""Generate the Table name string based on the id."""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f"{company_id}Employee"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generate_auth_table_name(company_id):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"""Generate the Table name string based on the id."""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f"{company_id}Employee_Auth"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generate_token(email, guid, expiration_minutes):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"""Generate a JWT token for the user."""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expiration = datetime.utcnow() + timedelta(minutes=expiration_minutes)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"email": email,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"guid": guid,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"exp": expiration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 = jwt.encode(payload, SECRET_KEY, algorithm="HS256")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token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generate_refresh_token(email, guid):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"""Generate a JWT refresh token."""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expiration = datetime.utcnow() + timedelta(days=REFRESH_TOKEN_EXPIRATION_DAYS)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"email": email,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"guid": guid,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"exp": expiration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refresh_token = jwt.encode(payload, SECRET_KEY, algorithm="HS256")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refresh_token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Extract email, password, and company_id (using the correct JSON key "CompanyID")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email = event.get('email')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password = event.get('password')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