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submitButton = document.getElementById("submit");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const checkbox = document.getElementById("checkbox");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const existingButton = document.getElementById("existing");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Check for saved data in localStorage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const savedData = localStorage.getItem("usersData");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(savedData)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existingButton.style.display = "block"; // Show the "Login as existing user" button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Add event listener for the Submit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submitButton.addEventListener("click", (event)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event.preventDefault(); // Prevent form submission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const username = document.getElementById("username").value;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const password = document.getElementById("password").value;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 Ensure both fields are filled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(!username || !password)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alert("Please enter both username and password.");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 Save or clear localStorage based on checkbox state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(checkbox.checked)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const userObj = { username, password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localStorage.setItem("usersData", JSON.stringify(userObj));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alert(`Logged in as ${username}`);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existingButton.style.display = "block"; // Show the "Login as existing user" button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localStorage.removeItem("usersData");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alert(`Logged in as ${username}`);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Add event listener for the Existing User button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existingButton.addEventListener("click", 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const parsedData = JSON.parse(localStorage.getItem("usersData"));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(parsedData)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alert(`Logged in as ${parsedData.username}`);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alert("No user data found.");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