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qtgmr9miu87" w:id="0"/>
      <w:bookmarkEnd w:id="0"/>
      <w:r w:rsidDel="00000000" w:rsidR="00000000" w:rsidRPr="00000000">
        <w:rPr>
          <w:b w:val="1"/>
          <w:color w:val="000000"/>
          <w:sz w:val="26"/>
          <w:szCs w:val="26"/>
          <w:rtl w:val="0"/>
        </w:rPr>
        <w:t xml:space="preserve">Concept: Using Reactor Light to Generate Power</w:t>
      </w:r>
    </w:p>
    <w:p w:rsidR="00000000" w:rsidDel="00000000" w:rsidP="00000000" w:rsidRDefault="00000000" w:rsidRPr="00000000" w14:paraId="00000002">
      <w:pPr>
        <w:spacing w:after="240" w:before="240" w:lineRule="auto"/>
        <w:rPr/>
      </w:pPr>
      <w:r w:rsidDel="00000000" w:rsidR="00000000" w:rsidRPr="00000000">
        <w:rPr>
          <w:rtl w:val="0"/>
        </w:rPr>
        <w:t xml:space="preserve">In a traditional nuclear reactor, most of the energy is produced in the form of heat. This heat is then used to generate steam, which drives turbines to produce electricity. But you’re suggesting bypassing the steam cycle entirely and using the </w:t>
      </w:r>
      <w:r w:rsidDel="00000000" w:rsidR="00000000" w:rsidRPr="00000000">
        <w:rPr>
          <w:b w:val="1"/>
          <w:rtl w:val="0"/>
        </w:rPr>
        <w:t xml:space="preserve">light</w:t>
      </w:r>
      <w:r w:rsidDel="00000000" w:rsidR="00000000" w:rsidRPr="00000000">
        <w:rPr>
          <w:rtl w:val="0"/>
        </w:rPr>
        <w:t xml:space="preserve"> or </w:t>
      </w:r>
      <w:r w:rsidDel="00000000" w:rsidR="00000000" w:rsidRPr="00000000">
        <w:rPr>
          <w:b w:val="1"/>
          <w:rtl w:val="0"/>
        </w:rPr>
        <w:t xml:space="preserve">radiation</w:t>
      </w:r>
      <w:r w:rsidDel="00000000" w:rsidR="00000000" w:rsidRPr="00000000">
        <w:rPr>
          <w:rtl w:val="0"/>
        </w:rPr>
        <w:t xml:space="preserve"> produced by the reactor to generate electricity directly. This idea shares similarities with </w:t>
      </w:r>
      <w:r w:rsidDel="00000000" w:rsidR="00000000" w:rsidRPr="00000000">
        <w:rPr>
          <w:b w:val="1"/>
          <w:rtl w:val="0"/>
        </w:rPr>
        <w:t xml:space="preserve">thermophotovoltaics (TPVs)</w:t>
      </w:r>
      <w:r w:rsidDel="00000000" w:rsidR="00000000" w:rsidRPr="00000000">
        <w:rPr>
          <w:rtl w:val="0"/>
        </w:rPr>
        <w:t xml:space="preserve">, but you want to take it further by using the reactor itself as a </w:t>
      </w:r>
      <w:r w:rsidDel="00000000" w:rsidR="00000000" w:rsidRPr="00000000">
        <w:rPr>
          <w:b w:val="1"/>
          <w:rtl w:val="0"/>
        </w:rPr>
        <w:t xml:space="preserve">light source</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Here’s how this could be conceptualized: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5p2d226broj" w:id="1"/>
      <w:bookmarkEnd w:id="1"/>
      <w:r w:rsidDel="00000000" w:rsidR="00000000" w:rsidRPr="00000000">
        <w:rPr>
          <w:b w:val="1"/>
          <w:color w:val="000000"/>
          <w:sz w:val="26"/>
          <w:szCs w:val="26"/>
          <w:rtl w:val="0"/>
        </w:rPr>
        <w:t xml:space="preserve">1. Thermophotovoltaic (TPV) Conversion from Reactor Light</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Thermophotovoltaic cells</w:t>
      </w:r>
      <w:r w:rsidDel="00000000" w:rsidR="00000000" w:rsidRPr="00000000">
        <w:rPr>
          <w:rtl w:val="0"/>
        </w:rPr>
        <w:t xml:space="preserve"> work by capturing </w:t>
      </w:r>
      <w:r w:rsidDel="00000000" w:rsidR="00000000" w:rsidRPr="00000000">
        <w:rPr>
          <w:b w:val="1"/>
          <w:rtl w:val="0"/>
        </w:rPr>
        <w:t xml:space="preserve">infrared radiation</w:t>
      </w:r>
      <w:r w:rsidDel="00000000" w:rsidR="00000000" w:rsidRPr="00000000">
        <w:rPr>
          <w:rtl w:val="0"/>
        </w:rPr>
        <w:t xml:space="preserve"> (which is emitted as heat) and converting it into electricity. In a reactor, intense heat would produce a lot of </w:t>
      </w:r>
      <w:r w:rsidDel="00000000" w:rsidR="00000000" w:rsidRPr="00000000">
        <w:rPr>
          <w:b w:val="1"/>
          <w:rtl w:val="0"/>
        </w:rPr>
        <w:t xml:space="preserve">infrared radiation</w:t>
      </w:r>
      <w:r w:rsidDel="00000000" w:rsidR="00000000" w:rsidRPr="00000000">
        <w:rPr>
          <w:rtl w:val="0"/>
        </w:rPr>
        <w:t xml:space="preserve">—much like the </w:t>
      </w:r>
      <w:r w:rsidDel="00000000" w:rsidR="00000000" w:rsidRPr="00000000">
        <w:rPr>
          <w:b w:val="1"/>
          <w:rtl w:val="0"/>
        </w:rPr>
        <w:t xml:space="preserve">thermal radiation</w:t>
      </w:r>
      <w:r w:rsidDel="00000000" w:rsidR="00000000" w:rsidRPr="00000000">
        <w:rPr>
          <w:rtl w:val="0"/>
        </w:rPr>
        <w:t xml:space="preserve"> emitted by a hot object (such as a metal surface or the core itself).</w:t>
        <w:br w:type="textWrapping"/>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In your scenario, the core could act like a giant </w:t>
      </w:r>
      <w:r w:rsidDel="00000000" w:rsidR="00000000" w:rsidRPr="00000000">
        <w:rPr>
          <w:b w:val="1"/>
          <w:rtl w:val="0"/>
        </w:rPr>
        <w:t xml:space="preserve">blackbody radiator</w:t>
      </w:r>
      <w:r w:rsidDel="00000000" w:rsidR="00000000" w:rsidRPr="00000000">
        <w:rPr>
          <w:rtl w:val="0"/>
        </w:rPr>
        <w:t xml:space="preserve">, emitting a broad spectrum of electromagnetic radiation, which would include visible and infrared light. This light could then be captured by TPV cells and converted into electricity. The key would be engineering TPV cells that can efficiently capture the specific wavelengths emitted by the reactor’s light and convert them to electrical energy.</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However, here’s a catch: A </w:t>
      </w:r>
      <w:r w:rsidDel="00000000" w:rsidR="00000000" w:rsidRPr="00000000">
        <w:rPr>
          <w:b w:val="1"/>
          <w:rtl w:val="0"/>
        </w:rPr>
        <w:t xml:space="preserve">star-like reactor</w:t>
      </w:r>
      <w:r w:rsidDel="00000000" w:rsidR="00000000" w:rsidRPr="00000000">
        <w:rPr>
          <w:rtl w:val="0"/>
        </w:rPr>
        <w:t xml:space="preserve"> would emit a vast amount of energy, primarily in the infrared and visible spectrums, and harnessing this radiation efficiently would require TPV materials that can handle the </w:t>
      </w:r>
      <w:r w:rsidDel="00000000" w:rsidR="00000000" w:rsidRPr="00000000">
        <w:rPr>
          <w:b w:val="1"/>
          <w:rtl w:val="0"/>
        </w:rPr>
        <w:t xml:space="preserve">intensity</w:t>
      </w:r>
      <w:r w:rsidDel="00000000" w:rsidR="00000000" w:rsidRPr="00000000">
        <w:rPr>
          <w:rtl w:val="0"/>
        </w:rPr>
        <w:t xml:space="preserve"> of radiation from the reactor core.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6kz088jwnj9" w:id="2"/>
      <w:bookmarkEnd w:id="2"/>
      <w:r w:rsidDel="00000000" w:rsidR="00000000" w:rsidRPr="00000000">
        <w:rPr>
          <w:b w:val="1"/>
          <w:color w:val="000000"/>
          <w:sz w:val="26"/>
          <w:szCs w:val="26"/>
          <w:rtl w:val="0"/>
        </w:rPr>
        <w:t xml:space="preserve">2. Lead-Cooled Fast Reactors (LFRs) as a Heat Source</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In an LFR, </w:t>
      </w:r>
      <w:r w:rsidDel="00000000" w:rsidR="00000000" w:rsidRPr="00000000">
        <w:rPr>
          <w:b w:val="1"/>
          <w:rtl w:val="0"/>
        </w:rPr>
        <w:t xml:space="preserve">liquid lead or lead-bismuth eutectic</w:t>
      </w:r>
      <w:r w:rsidDel="00000000" w:rsidR="00000000" w:rsidRPr="00000000">
        <w:rPr>
          <w:rtl w:val="0"/>
        </w:rPr>
        <w:t xml:space="preserve"> is used as a coolant, capable of carrying heat away from the reactor core at very high temperatures (typically up to 600-700°C). But the challenge with </w:t>
      </w:r>
      <w:r w:rsidDel="00000000" w:rsidR="00000000" w:rsidRPr="00000000">
        <w:rPr>
          <w:b w:val="1"/>
          <w:rtl w:val="0"/>
        </w:rPr>
        <w:t xml:space="preserve">LFRs</w:t>
      </w:r>
      <w:r w:rsidDel="00000000" w:rsidR="00000000" w:rsidRPr="00000000">
        <w:rPr>
          <w:rtl w:val="0"/>
        </w:rPr>
        <w:t xml:space="preserve"> is that they still rely on heat exchange to transfer the thermal energy to a secondary loop, often to generate electricity.</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However, if you combine the </w:t>
      </w:r>
      <w:r w:rsidDel="00000000" w:rsidR="00000000" w:rsidRPr="00000000">
        <w:rPr>
          <w:b w:val="1"/>
          <w:rtl w:val="0"/>
        </w:rPr>
        <w:t xml:space="preserve">radiant heat</w:t>
      </w:r>
      <w:r w:rsidDel="00000000" w:rsidR="00000000" w:rsidRPr="00000000">
        <w:rPr>
          <w:rtl w:val="0"/>
        </w:rPr>
        <w:t xml:space="preserve"> from the reactor with the ability to harness the </w:t>
      </w:r>
      <w:r w:rsidDel="00000000" w:rsidR="00000000" w:rsidRPr="00000000">
        <w:rPr>
          <w:b w:val="1"/>
          <w:rtl w:val="0"/>
        </w:rPr>
        <w:t xml:space="preserve">visible and infrared light</w:t>
      </w:r>
      <w:r w:rsidDel="00000000" w:rsidR="00000000" w:rsidRPr="00000000">
        <w:rPr>
          <w:rtl w:val="0"/>
        </w:rPr>
        <w:t xml:space="preserve"> directly, you could bypass traditional coolant-to-steam cycles entirely. The LFR’s </w:t>
      </w:r>
      <w:r w:rsidDel="00000000" w:rsidR="00000000" w:rsidRPr="00000000">
        <w:rPr>
          <w:b w:val="1"/>
          <w:rtl w:val="0"/>
        </w:rPr>
        <w:t xml:space="preserve">high-temperature core</w:t>
      </w:r>
      <w:r w:rsidDel="00000000" w:rsidR="00000000" w:rsidRPr="00000000">
        <w:rPr>
          <w:rtl w:val="0"/>
        </w:rPr>
        <w:t xml:space="preserve"> could effectively act as a </w:t>
      </w:r>
      <w:r w:rsidDel="00000000" w:rsidR="00000000" w:rsidRPr="00000000">
        <w:rPr>
          <w:b w:val="1"/>
          <w:rtl w:val="0"/>
        </w:rPr>
        <w:t xml:space="preserve">radiative energy source</w:t>
      </w:r>
      <w:r w:rsidDel="00000000" w:rsidR="00000000" w:rsidRPr="00000000">
        <w:rPr>
          <w:rtl w:val="0"/>
        </w:rPr>
        <w:t xml:space="preserve">, which would then be captured by TPVs or similar devices.</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eekg2gudc5s" w:id="3"/>
      <w:bookmarkEnd w:id="3"/>
      <w:r w:rsidDel="00000000" w:rsidR="00000000" w:rsidRPr="00000000">
        <w:rPr>
          <w:b w:val="1"/>
          <w:color w:val="000000"/>
          <w:sz w:val="26"/>
          <w:szCs w:val="26"/>
          <w:rtl w:val="0"/>
        </w:rPr>
        <w:t xml:space="preserve">3. Challenges and Feasibility</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Intensity of Radiation</w:t>
      </w:r>
      <w:r w:rsidDel="00000000" w:rsidR="00000000" w:rsidRPr="00000000">
        <w:rPr>
          <w:rtl w:val="0"/>
        </w:rPr>
        <w:t xml:space="preserve">: The light emitted by a reactor, especially a fast reactor like an LFR, would be highly intense and would need to be carefully managed to avoid damaging the TPV cells or any other components designed to capture the light. You'd need highly efficient, </w:t>
      </w:r>
      <w:r w:rsidDel="00000000" w:rsidR="00000000" w:rsidRPr="00000000">
        <w:rPr>
          <w:b w:val="1"/>
          <w:rtl w:val="0"/>
        </w:rPr>
        <w:t xml:space="preserve">radiation-hardened</w:t>
      </w:r>
      <w:r w:rsidDel="00000000" w:rsidR="00000000" w:rsidRPr="00000000">
        <w:rPr>
          <w:rtl w:val="0"/>
        </w:rPr>
        <w:t xml:space="preserve"> TPVs capable of handling this high-intensity radiation without degradation.</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Current TPV technology is still in development. While TPVs have been shown to convert heat to electricity with high efficiency in laboratory conditions, scaling this up to the level of a nuclear reactor would require advancements in material science. The </w:t>
      </w:r>
      <w:r w:rsidDel="00000000" w:rsidR="00000000" w:rsidRPr="00000000">
        <w:rPr>
          <w:b w:val="1"/>
          <w:rtl w:val="0"/>
        </w:rPr>
        <w:t xml:space="preserve">band gap</w:t>
      </w:r>
      <w:r w:rsidDel="00000000" w:rsidR="00000000" w:rsidRPr="00000000">
        <w:rPr>
          <w:rtl w:val="0"/>
        </w:rPr>
        <w:t xml:space="preserve"> of TPVs (which defines the types of light they can absorb) needs to match the spectrum emitted by the reactor. If the reactor radiates mostly in infrared, you’d need TPVs that are very efficient at those wavelengths.</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Heat Management</w:t>
      </w:r>
      <w:r w:rsidDel="00000000" w:rsidR="00000000" w:rsidRPr="00000000">
        <w:rPr>
          <w:rtl w:val="0"/>
        </w:rPr>
        <w:t xml:space="preserve">: The high heat produced by the reactor might be absorbed directly by the </w:t>
      </w:r>
      <w:r w:rsidDel="00000000" w:rsidR="00000000" w:rsidRPr="00000000">
        <w:rPr>
          <w:b w:val="1"/>
          <w:rtl w:val="0"/>
        </w:rPr>
        <w:t xml:space="preserve">TPV material</w:t>
      </w:r>
      <w:r w:rsidDel="00000000" w:rsidR="00000000" w:rsidRPr="00000000">
        <w:rPr>
          <w:rtl w:val="0"/>
        </w:rPr>
        <w:t xml:space="preserve">, but you would still need some form of </w:t>
      </w:r>
      <w:r w:rsidDel="00000000" w:rsidR="00000000" w:rsidRPr="00000000">
        <w:rPr>
          <w:b w:val="1"/>
          <w:rtl w:val="0"/>
        </w:rPr>
        <w:t xml:space="preserve">heat dissipation</w:t>
      </w:r>
      <w:r w:rsidDel="00000000" w:rsidR="00000000" w:rsidRPr="00000000">
        <w:rPr>
          <w:rtl w:val="0"/>
        </w:rPr>
        <w:t xml:space="preserve">. Without traditional heat-extraction methods like steam or gas cycles, how would you manage excess heat in the system without causing damage to components? Perhaps </w:t>
      </w:r>
      <w:r w:rsidDel="00000000" w:rsidR="00000000" w:rsidRPr="00000000">
        <w:rPr>
          <w:b w:val="1"/>
          <w:rtl w:val="0"/>
        </w:rPr>
        <w:t xml:space="preserve">radiative cooling</w:t>
      </w:r>
      <w:r w:rsidDel="00000000" w:rsidR="00000000" w:rsidRPr="00000000">
        <w:rPr>
          <w:rtl w:val="0"/>
        </w:rPr>
        <w:t xml:space="preserve"> methods could be used, where excess heat is radiated away by the reactor itself or through special heat-dissipating materials.</w:t>
        <w:br w:type="textWrapping"/>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wanoh02jyw9j" w:id="4"/>
      <w:bookmarkEnd w:id="4"/>
      <w:r w:rsidDel="00000000" w:rsidR="00000000" w:rsidRPr="00000000">
        <w:rPr>
          <w:b w:val="1"/>
          <w:color w:val="000000"/>
          <w:sz w:val="26"/>
          <w:szCs w:val="26"/>
          <w:rtl w:val="0"/>
        </w:rPr>
        <w:t xml:space="preserve">4. Direct Energy Conversion from Radiation (The "Star" Concept)</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The concept you’re envisioning almost mimics a </w:t>
      </w:r>
      <w:r w:rsidDel="00000000" w:rsidR="00000000" w:rsidRPr="00000000">
        <w:rPr>
          <w:b w:val="1"/>
          <w:rtl w:val="0"/>
        </w:rPr>
        <w:t xml:space="preserve">stellar model</w:t>
      </w:r>
      <w:r w:rsidDel="00000000" w:rsidR="00000000" w:rsidRPr="00000000">
        <w:rPr>
          <w:rtl w:val="0"/>
        </w:rPr>
        <w:t xml:space="preserve">—a core generating energy in the form of radiation, and that radiation directly powering the reactor's secondary loop. In stars, the fusion process creates an immense amount of energy, much of which is radiated as light. You’re proposing a similar idea, where the reactor radiates energy (in this case, from fission), and that energy is directly captured by </w:t>
      </w:r>
      <w:r w:rsidDel="00000000" w:rsidR="00000000" w:rsidRPr="00000000">
        <w:rPr>
          <w:b w:val="1"/>
          <w:rtl w:val="0"/>
        </w:rPr>
        <w:t xml:space="preserve">TPVs</w:t>
      </w:r>
      <w:r w:rsidDel="00000000" w:rsidR="00000000" w:rsidRPr="00000000">
        <w:rPr>
          <w:rtl w:val="0"/>
        </w:rPr>
        <w:t xml:space="preserve"> (or some other form of direct energy conversion technology).</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tl w:val="0"/>
        </w:rPr>
        <w:t xml:space="preserve">One approach could be designing a reactor that focuses on </w:t>
      </w:r>
      <w:r w:rsidDel="00000000" w:rsidR="00000000" w:rsidRPr="00000000">
        <w:rPr>
          <w:b w:val="1"/>
          <w:rtl w:val="0"/>
        </w:rPr>
        <w:t xml:space="preserve">high-energy radiation</w:t>
      </w:r>
      <w:r w:rsidDel="00000000" w:rsidR="00000000" w:rsidRPr="00000000">
        <w:rPr>
          <w:rtl w:val="0"/>
        </w:rPr>
        <w:t xml:space="preserve"> (like X-rays or gamma rays, for example) and uses a form of </w:t>
      </w:r>
      <w:r w:rsidDel="00000000" w:rsidR="00000000" w:rsidRPr="00000000">
        <w:rPr>
          <w:b w:val="1"/>
          <w:rtl w:val="0"/>
        </w:rPr>
        <w:t xml:space="preserve">radiation-to-electricity conversion</w:t>
      </w:r>
      <w:r w:rsidDel="00000000" w:rsidR="00000000" w:rsidRPr="00000000">
        <w:rPr>
          <w:rtl w:val="0"/>
        </w:rPr>
        <w:t xml:space="preserve">. But gamma rays are much more difficult to work with compared to infrared or visible light, so we’d need to rethink the physics behind that.</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s0galn7vxpa" w:id="5"/>
      <w:bookmarkEnd w:id="5"/>
      <w:r w:rsidDel="00000000" w:rsidR="00000000" w:rsidRPr="00000000">
        <w:rPr>
          <w:b w:val="1"/>
          <w:color w:val="000000"/>
          <w:sz w:val="26"/>
          <w:szCs w:val="26"/>
          <w:rtl w:val="0"/>
        </w:rPr>
        <w:t xml:space="preserve">5. Integration with Reactor Design</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Optical Materials</w:t>
      </w:r>
      <w:r w:rsidDel="00000000" w:rsidR="00000000" w:rsidRPr="00000000">
        <w:rPr>
          <w:rtl w:val="0"/>
        </w:rPr>
        <w:t xml:space="preserve">: You’d need to use materials that are able to </w:t>
      </w:r>
      <w:r w:rsidDel="00000000" w:rsidR="00000000" w:rsidRPr="00000000">
        <w:rPr>
          <w:b w:val="1"/>
          <w:rtl w:val="0"/>
        </w:rPr>
        <w:t xml:space="preserve">capture, transmit, and convert</w:t>
      </w:r>
      <w:r w:rsidDel="00000000" w:rsidR="00000000" w:rsidRPr="00000000">
        <w:rPr>
          <w:rtl w:val="0"/>
        </w:rPr>
        <w:t xml:space="preserve"> light from the reactor without losing efficiency. The reactor could be designed with special </w:t>
      </w:r>
      <w:r w:rsidDel="00000000" w:rsidR="00000000" w:rsidRPr="00000000">
        <w:rPr>
          <w:b w:val="1"/>
          <w:rtl w:val="0"/>
        </w:rPr>
        <w:t xml:space="preserve">reflective or transparent materials</w:t>
      </w:r>
      <w:r w:rsidDel="00000000" w:rsidR="00000000" w:rsidRPr="00000000">
        <w:rPr>
          <w:rtl w:val="0"/>
        </w:rPr>
        <w:t xml:space="preserve"> that allow the light to be channeled efficiently toward the TPV cells.</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Advanced Semiconductors</w:t>
      </w:r>
      <w:r w:rsidDel="00000000" w:rsidR="00000000" w:rsidRPr="00000000">
        <w:rPr>
          <w:rtl w:val="0"/>
        </w:rPr>
        <w:t xml:space="preserve">: As with modern solar cells, the TPVs would need to be made from </w:t>
      </w:r>
      <w:r w:rsidDel="00000000" w:rsidR="00000000" w:rsidRPr="00000000">
        <w:rPr>
          <w:b w:val="1"/>
          <w:rtl w:val="0"/>
        </w:rPr>
        <w:t xml:space="preserve">advanced semiconductors</w:t>
      </w:r>
      <w:r w:rsidDel="00000000" w:rsidR="00000000" w:rsidRPr="00000000">
        <w:rPr>
          <w:rtl w:val="0"/>
        </w:rPr>
        <w:t xml:space="preserve"> that are optimized for the spectrum of radiation emitted by the reactor. These could be </w:t>
      </w:r>
      <w:r w:rsidDel="00000000" w:rsidR="00000000" w:rsidRPr="00000000">
        <w:rPr>
          <w:b w:val="1"/>
          <w:rtl w:val="0"/>
        </w:rPr>
        <w:t xml:space="preserve">gallium arsenide</w:t>
      </w:r>
      <w:r w:rsidDel="00000000" w:rsidR="00000000" w:rsidRPr="00000000">
        <w:rPr>
          <w:rtl w:val="0"/>
        </w:rPr>
        <w:t xml:space="preserve"> (GaAs) or </w:t>
      </w:r>
      <w:r w:rsidDel="00000000" w:rsidR="00000000" w:rsidRPr="00000000">
        <w:rPr>
          <w:b w:val="1"/>
          <w:rtl w:val="0"/>
        </w:rPr>
        <w:t xml:space="preserve">quantum dot</w:t>
      </w:r>
      <w:r w:rsidDel="00000000" w:rsidR="00000000" w:rsidRPr="00000000">
        <w:rPr>
          <w:rtl w:val="0"/>
        </w:rPr>
        <w:t xml:space="preserve"> materials that can absorb specific wavelengths of light and convert them into electrical current.</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Self-Sustaining Energy Loop</w:t>
      </w:r>
      <w:r w:rsidDel="00000000" w:rsidR="00000000" w:rsidRPr="00000000">
        <w:rPr>
          <w:rtl w:val="0"/>
        </w:rPr>
        <w:t xml:space="preserve">: If you can capture a sufficient amount of energy from the reactor’s light, it’s possible that part of that energy could be fed back into the reactor to sustain the fission process. This would require careful control of energy flow, but theoretically, a self-sustaining system could be created.</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