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INVITES = {}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invite_user(sponsor_id, new_user_id):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"""Allows past winners to invite new users, but with limited initial access."""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if sponsor_id not in FORUM_ACCESS["elite"] and sponsor_id not in FORUM_ACCESS["restricted"]: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return "⛔ Only elite or restricted members can invite."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INVITES[new_user_id] = sponsor_id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grant_forum_access(new_user_id, "public")  # Start at Public level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print(f"📨 {new_user_id} invited by {sponsor_id}. Limited access granted.")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f"{new_user_id} has been invited and placed in Public Zone."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Example: An elite user invites someone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invite_user("user456", "newbie789")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