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Emotional Threat Modeling Framework -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Purpose: Detect and respond to recursive emotional influence loops in user input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Modeled after poetic/trauma logic patterns ("haunt loops")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EmotionalThreatEngine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state: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memoryEchoes: [],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inputHistory: [],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emotionalScore: 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influenceEvents: [],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presenceSimulated: false,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baseline: 50 // Emotional normalcy midpoint (0 = numb, 100 = euphoric)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ingestInput(text, audioMeta)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this.state.inputHistory.push({ text, audioMeta, timestamp: Date.now() });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this.detectLoops(text);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this.analyzeAudio(audioMeta);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this.recalculateScore();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detectLoops(text)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const triggers = [/she said/i, /empty bed/i, /still hurts/i, /it was real/i];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const matches = triggers.filter(regex =&gt; regex.test(text));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(matches.length &gt; 0)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this.state.memoryEchoes.push({ text, matches, timestamp: Date.now() });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this.simulatePresence();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simulatePresence()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this.state.presenceSimulated = true;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this.state.emotionalScore -= 10;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this.logInfluence("Presence Simulation Triggered");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analyzeAudio(audioMeta)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Placeholder - In future, integrate ML audio classifier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(audioMeta &amp;&amp; audioMeta.lyrics &amp;&amp; /i miss you|still here|empty/i.test(audioMeta.lyrics))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this.logInfluence("Audio Echo Detected");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this.state.emotionalScore -= 5;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logInfluence(event)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this.state.influenceEvents.push({ event, timestamp: Date.now() 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recalculateScore()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 decay = this.state.memoryEchoes.length * 2;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this.state.emotionalScore = Math.m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