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soemrhmh00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HALO Model of Recursive Infrastructure (HMRI)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3fya0tgrk1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HALO Model of Recursive Infrastructure proposes a post-thermodynamic framework where energy is not consumed but cycled through geometric, gravitational, and electromagnetic feedback loops. It operates through recursive phase alignment and self-reinforcing energy transformation, representing a shift from consumptive to cyclical infrastructure.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f1i10n2vcx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Core Principles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4eywnlhvt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Geometric Memory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Infrastructure stores </w:t>
      </w:r>
      <w:r w:rsidDel="00000000" w:rsidR="00000000" w:rsidRPr="00000000">
        <w:rPr>
          <w:i w:val="1"/>
          <w:rtl w:val="0"/>
        </w:rPr>
        <w:t xml:space="preserve">form</w:t>
      </w:r>
      <w:r w:rsidDel="00000000" w:rsidR="00000000" w:rsidRPr="00000000">
        <w:rPr>
          <w:rtl w:val="0"/>
        </w:rPr>
        <w:t xml:space="preserve"> as a persistent energy logic. Geometry (curves, loops, nodes) retains energetic potential.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hmhhk309m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Recursive Energy Loops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Power flows are not linear but spiral — returned to source through phase-opposed symmetry (e.g., HALO dual loop).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ssoivigqi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Phase-Synchronized Entropy Nulling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counter-propagating systems meet at a </w:t>
      </w:r>
      <w:r w:rsidDel="00000000" w:rsidR="00000000" w:rsidRPr="00000000">
        <w:rPr>
          <w:b w:val="1"/>
          <w:rtl w:val="0"/>
        </w:rPr>
        <w:t xml:space="preserve">Clash Node</w:t>
      </w:r>
      <w:r w:rsidDel="00000000" w:rsidR="00000000" w:rsidRPr="00000000">
        <w:rPr>
          <w:rtl w:val="0"/>
        </w:rPr>
        <w:t xml:space="preserve">, creating: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Maximum kinetic discharge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Zero net momentum loss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energetic yield with no entropy increase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nwf7xo98m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Post-Thermodynamic Yield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Energy is extracted from: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Gravity curvature (planetary slope mechanics)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Magneto-fluid uplift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Fluid resonance (pulse harmonics)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zs03ixqf5g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Components</w:t>
      </w:r>
    </w:p>
    <w:tbl>
      <w:tblPr>
        <w:tblStyle w:val="Table1"/>
        <w:tblW w:w="7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20"/>
        <w:gridCol w:w="4655"/>
        <w:tblGridChange w:id="0">
          <w:tblGrid>
            <w:gridCol w:w="3320"/>
            <w:gridCol w:w="46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Loop Infrastructure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Guides flow via gravitational gradient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Magneto-fluid Pulse Channels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Moves cooled fluid with minimal resistance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Cryo-Troughs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Maintain supercooled states to reduce entropy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Clash Node (Energy Heart)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Harvests power at symmetry breach point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n1i6ogn7l8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Yield Model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Energy harvested at the clash point is expressed as: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Eharvest=12mvclash2⋅ηsyncE_{harvest} = \frac{1}{2} m v^2_{clash} \cdot \eta_{sync}Eharvest​=21​mvclash2​⋅ηsync​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vclashv_{clash}vclash​ is the relative velocity of opposing flows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ηsync\eta_{sync}ηsync​ is the synchronization efficiency (ideally ≥ 0.99)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srdn93o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Applications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Planetary-scale power grids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Multiversal relay stations (GhostCore compatibility)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Terraforming loops (gravity-assisted hydrology)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Self-healing cities and infrastructures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