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mp5cft8gety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⚔️ Phantom UTXO Attack &amp; Mitigation Matrix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51.1682964487904"/>
        <w:gridCol w:w="2230.4065877509006"/>
        <w:gridCol w:w="1782.3983530622745"/>
        <w:gridCol w:w="1796.8502316006175"/>
        <w:gridCol w:w="1999.1765311374163"/>
        <w:tblGridChange w:id="0">
          <w:tblGrid>
            <w:gridCol w:w="1551.1682964487904"/>
            <w:gridCol w:w="2230.4065877509006"/>
            <w:gridCol w:w="1782.3983530622745"/>
            <w:gridCol w:w="1796.8502316006175"/>
            <w:gridCol w:w="1999.1765311374163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Phase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Action (Attacker)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System Impact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Detection Vector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Mitigation Strategy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 Craft Dust 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Generate UTXO from spoofed source with 0.00000001 BTC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Creates a valid-looking but valueless transaction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UTXO size anomaly; lack of origin tx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Implement dust-size flags in mempool validators</w:t>
            </w:r>
          </w:p>
        </w:tc>
      </w:tr>
      <w:tr>
        <w:trPr>
          <w:cantSplit w:val="0"/>
          <w:trHeight w:val="12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 Construct P2WSH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Embed fake script hash that "redeems" a large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Creates illusion of high-value witness script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No matching witness redemption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Force validation of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redeemScript</w:t>
            </w:r>
            <w:r w:rsidDel="00000000" w:rsidR="00000000" w:rsidRPr="00000000">
              <w:rPr>
                <w:rtl w:val="0"/>
              </w:rPr>
              <w:t xml:space="preserve"> before confirming tx in mempool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3. Chain Phantom TXs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Link outputs to more fake P2WSH txs simulating internal transfers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Creates perceived transactional activity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Absence of actual BTC movement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Trace transaction ancestry; flag chains that resolve to &lt; dust threshold</w:t>
            </w:r>
          </w:p>
        </w:tc>
      </w:tr>
      <w:tr>
        <w:trPr>
          <w:cantSplit w:val="0"/>
          <w:trHeight w:val="15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4. Leverage UTXO DB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Exploit backend wallets that auto-sync to view balances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Phantom coins show as available in viewers or wallet watchers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Backend mismatch with global state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Force backend to verify coinbase chain state against full node, not light wallets</w:t>
            </w:r>
          </w:p>
        </w:tc>
      </w:tr>
      <w:tr>
        <w:trPr>
          <w:cantSplit w:val="0"/>
          <w:trHeight w:val="18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5. Disguise Origin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Embed phantom tx in GhostBill, QR payload, physical artifact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Enables zero-electronics attack vector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Physical scan inconsistencies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Cross-verify scanned physical tx against blockchain state via hash-based confirmation</w:t>
            </w:r>
          </w:p>
        </w:tc>
      </w:tr>
      <w:tr>
        <w:trPr>
          <w:cantSplit w:val="0"/>
          <w:trHeight w:val="15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6. Redeem (Optional)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Attempt to redeem via spoofed scriptSig/witness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Could crash light wallet or redirect outputs if poorly validated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Script parsing error or fail in full nodes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Harden signature and script validation at mempool and wallet API</w:t>
            </w:r>
          </w:p>
        </w:tc>
      </w:tr>
      <w:tr>
        <w:trPr>
          <w:cantSplit w:val="0"/>
          <w:trHeight w:val="15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7. Misdirection Use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Log spoofed tx as proof-of-deposit (e.g. at Bitcoin ATM or wallet interface)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Fraudulent deposits appear temporarily valid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No matching TXID in global consensus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Validate on-chain tx before unlocking ATM actions or wallet deposits</w:t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ookv9ildiai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🧬 Key Takeaway:</w:t>
      </w:r>
    </w:p>
    <w:p w:rsidR="00000000" w:rsidDel="00000000" w:rsidP="00000000" w:rsidRDefault="00000000" w:rsidRPr="00000000" w14:paraId="0000002C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“This isn’t about spending Bitcoin. It’s about </w:t>
      </w:r>
      <w:r w:rsidDel="00000000" w:rsidR="00000000" w:rsidRPr="00000000">
        <w:rPr>
          <w:b w:val="1"/>
          <w:rtl w:val="0"/>
        </w:rPr>
        <w:t xml:space="preserve">making a system believe you </w:t>
      </w:r>
      <w:r w:rsidDel="00000000" w:rsidR="00000000" w:rsidRPr="00000000">
        <w:rPr>
          <w:b w:val="1"/>
          <w:i w:val="1"/>
          <w:rtl w:val="0"/>
        </w:rPr>
        <w:t xml:space="preserve">could</w:t>
      </w:r>
      <w:r w:rsidDel="00000000" w:rsidR="00000000" w:rsidRPr="00000000">
        <w:rPr>
          <w:rtl w:val="0"/>
        </w:rPr>
        <w:t xml:space="preserve"> — and leveraging that illusion at the weakest trust layer.”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Would you like me to include this in the </w:t>
      </w:r>
      <w:r w:rsidDel="00000000" w:rsidR="00000000" w:rsidRPr="00000000">
        <w:rPr>
          <w:b w:val="1"/>
          <w:rtl w:val="0"/>
        </w:rPr>
        <w:t xml:space="preserve">Threat Doctrine PDF</w:t>
      </w:r>
      <w:r w:rsidDel="00000000" w:rsidR="00000000" w:rsidRPr="00000000">
        <w:rPr>
          <w:rtl w:val="0"/>
        </w:rPr>
        <w:t xml:space="preserve"> under </w:t>
      </w:r>
      <w:r w:rsidDel="00000000" w:rsidR="00000000" w:rsidRPr="00000000">
        <w:rPr>
          <w:b w:val="1"/>
          <w:rtl w:val="0"/>
        </w:rPr>
        <w:t xml:space="preserve">Section: Phantom UTXO Exploits</w:t>
      </w:r>
      <w:r w:rsidDel="00000000" w:rsidR="00000000" w:rsidRPr="00000000">
        <w:rPr>
          <w:rtl w:val="0"/>
        </w:rPr>
        <w:t xml:space="preserve">, or do you want it in a separate </w:t>
      </w:r>
      <w:r w:rsidDel="00000000" w:rsidR="00000000" w:rsidRPr="00000000">
        <w:rPr>
          <w:b w:val="1"/>
          <w:rtl w:val="0"/>
        </w:rPr>
        <w:t xml:space="preserve">“Ghost Finance” doctrine</w:t>
      </w:r>
      <w:r w:rsidDel="00000000" w:rsidR="00000000" w:rsidRPr="00000000">
        <w:rPr>
          <w:rtl w:val="0"/>
        </w:rPr>
        <w:t xml:space="preserve"> covering ATM/QR/UTXO/Token-based fraud methods?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