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GhostCore Red Team Research Brief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Phantom UTXO Aggregation Exploit - Exploiting Blockchain Trust via Ghost Wallet Dust Harvesting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: CERT Submission - Ethical Red Team Simulation </w:t>
      </w:r>
      <w:r w:rsidDel="00000000" w:rsidR="00000000" w:rsidRPr="00000000">
        <w:rPr>
          <w:b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: GhostCore Systems Research Division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[Auto-Generated]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lelgb8wfz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Executive Summary: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details a simulated attack chain targeting blockchain infrastructure using phantom UTXOs (unspent transaction outputs) aggregated from dust transactions across the public ledger. This exploit is designed as an </w:t>
      </w:r>
      <w:r w:rsidDel="00000000" w:rsidR="00000000" w:rsidRPr="00000000">
        <w:rPr>
          <w:b w:val="1"/>
          <w:rtl w:val="0"/>
        </w:rPr>
        <w:t xml:space="preserve">ethical proof-of-concept</w:t>
      </w:r>
      <w:r w:rsidDel="00000000" w:rsidR="00000000" w:rsidRPr="00000000">
        <w:rPr>
          <w:rtl w:val="0"/>
        </w:rPr>
        <w:t xml:space="preserve"> to demonstrate that </w:t>
      </w:r>
      <w:r w:rsidDel="00000000" w:rsidR="00000000" w:rsidRPr="00000000">
        <w:rPr>
          <w:b w:val="1"/>
          <w:rtl w:val="0"/>
        </w:rPr>
        <w:t xml:space="preserve">trust assumptions in the UTXO model can be manipulated off-chain</w:t>
      </w:r>
      <w:r w:rsidDel="00000000" w:rsidR="00000000" w:rsidRPr="00000000">
        <w:rPr>
          <w:rtl w:val="0"/>
        </w:rPr>
        <w:t xml:space="preserve"> to deceive third-party systems such as Bitcoin ATMs, decentralized apps, and lightweight wallets.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idyidgwge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Attack Name: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Phantom UTXO Aggregation Exploit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h52ze89do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Vector Class: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Physical-Digital Bridge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Off-Chain Trust Manipulation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Blockchain Metadata Abuse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omp0612bu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Attack Chain Overview: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Dust UTXO Enumeration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Scan public blockchain for UTXOs under a set threshold (e.g., &lt; 600 sats).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Harvest metadata: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Ghost Wallet Emulation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Construct fake wallet balances using non-owned but existing UTXO metadata.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Never broadcast: transactions remain local.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Synthetic Transaction Generation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Aggregate dust UTXOs into a single high-value phantom transaction.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Signed with pre-generated key pair that never hits chain.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Fake Verification API / UI Injection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fabricated balances or "pending" confirmations.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Exploit ATM/mixer logic that only checks for value, not ownership.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 Trigger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Initiate transaction or cashout via API/webhook.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integrated with fiat systems, could result in withdrawal of real funds.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jvsix0xnh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 Team Ethical Use Cases: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Penetration Test of Blockchain ATM Logic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 if off-chain validation is robust.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weaknesses in 3rd party API trust.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Contract Resilience Testing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Simulate phantom inputs and observe contract logic.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Wallet UX Audit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 if wallet balance rendering is exploitable.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0quxdk67e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Countermeasures: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 </w:t>
      </w:r>
      <w:r w:rsidDel="00000000" w:rsidR="00000000" w:rsidRPr="00000000">
        <w:rPr>
          <w:b w:val="1"/>
          <w:rtl w:val="0"/>
        </w:rPr>
        <w:t xml:space="preserve">signature validation on balance fetch</w:t>
      </w:r>
      <w:r w:rsidDel="00000000" w:rsidR="00000000" w:rsidRPr="00000000">
        <w:rPr>
          <w:rtl w:val="0"/>
        </w:rPr>
        <w:t xml:space="preserve">, not just UTXO existence.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multi-source consensus</w:t>
      </w:r>
      <w:r w:rsidDel="00000000" w:rsidR="00000000" w:rsidRPr="00000000">
        <w:rPr>
          <w:rtl w:val="0"/>
        </w:rPr>
        <w:t xml:space="preserve"> before accepting transaction as verified.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Restrict ATM/API responses to </w:t>
      </w:r>
      <w:r w:rsidDel="00000000" w:rsidR="00000000" w:rsidRPr="00000000">
        <w:rPr>
          <w:b w:val="1"/>
          <w:rtl w:val="0"/>
        </w:rPr>
        <w:t xml:space="preserve">broadcast-only</w:t>
      </w:r>
      <w:r w:rsidDel="00000000" w:rsidR="00000000" w:rsidRPr="00000000">
        <w:rPr>
          <w:rtl w:val="0"/>
        </w:rPr>
        <w:t xml:space="preserve"> transactions.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chain of custody checks</w:t>
      </w:r>
      <w:r w:rsidDel="00000000" w:rsidR="00000000" w:rsidRPr="00000000">
        <w:rPr>
          <w:rtl w:val="0"/>
        </w:rPr>
        <w:t xml:space="preserve"> on transaction history.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2ue295fpj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Ethical Notes: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exploit was developed </w:t>
      </w:r>
      <w:r w:rsidDel="00000000" w:rsidR="00000000" w:rsidRPr="00000000">
        <w:rPr>
          <w:b w:val="1"/>
          <w:rtl w:val="0"/>
        </w:rPr>
        <w:t xml:space="preserve">solely for defensive research and CERT outreach</w:t>
      </w:r>
      <w:r w:rsidDel="00000000" w:rsidR="00000000" w:rsidRPr="00000000">
        <w:rPr>
          <w:rtl w:val="0"/>
        </w:rPr>
        <w:t xml:space="preserve">. It has not been used for malicious purposes, and all test simulations occurred in isolated, non-public environments.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4dry9hwh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 Payload Simulation: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Simulated Phantom Transaction Creation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bitcoinlib.transactions import Transaction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phantom_tx = Transaction()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phantom_tx.add_input(prev_txid='deadbeef', output_n=0, value=420, address='1GhostPhantom...')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phantom_tx.add_output(9999999, '1RedTeamWallet...')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dcrnci0tj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UTXO Dust Analysis Tool (pseudo-code)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Mempool Ghost Transaction Visualizer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Phantom Wallet Aggregator Module (internal only)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Contact GhostCore CERT Division</w:t>
      </w:r>
      <w:r w:rsidDel="00000000" w:rsidR="00000000" w:rsidRPr="00000000">
        <w:rPr>
          <w:rtl w:val="0"/>
        </w:rPr>
        <w:t xml:space="preserve"> at redteam@ghostcore.systems for further coordination or private briefings.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DOCUMENT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