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C2CBC" w14:textId="77777777" w:rsidR="00CC7817" w:rsidRDefault="00CC7817"/>
    <w:p w14:paraId="654E20D9" w14:textId="3D6BD5CC" w:rsidR="00CC7817" w:rsidRDefault="00CC7817" w:rsidP="00CC7817">
      <w:pPr>
        <w:pStyle w:val="Sansinterligne"/>
      </w:pPr>
      <w:r>
        <w:t>Dans le cadre de la programmation de notre application, nous nous sommes vu appliquer des changements sur la maquette initialement prévue.</w:t>
      </w:r>
    </w:p>
    <w:p w14:paraId="328D299E" w14:textId="77777777" w:rsidR="00CC7817" w:rsidRDefault="00CC7817" w:rsidP="00CC7817">
      <w:pPr>
        <w:pStyle w:val="Sansinterligne"/>
      </w:pPr>
    </w:p>
    <w:p w14:paraId="60B066A7" w14:textId="10E079EE" w:rsidR="00CC7817" w:rsidRDefault="00CC7817" w:rsidP="00CC7817">
      <w:pPr>
        <w:pStyle w:val="Sansinterligne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Modifications :</w:t>
      </w:r>
    </w:p>
    <w:p w14:paraId="369133B5" w14:textId="77777777" w:rsidR="00CC7817" w:rsidRDefault="00CC7817" w:rsidP="00CC7817">
      <w:pPr>
        <w:pStyle w:val="Sansinterligne"/>
      </w:pPr>
    </w:p>
    <w:p w14:paraId="368ACA20" w14:textId="38D90D5B" w:rsidR="00A1494A" w:rsidRDefault="00CC7817" w:rsidP="00A1494A">
      <w:pPr>
        <w:pStyle w:val="Sansinterligne"/>
      </w:pPr>
      <w:r>
        <w:t xml:space="preserve">Les pages associées à l’administration de l’application ainsi que l’analyse des communes ont </w:t>
      </w:r>
      <w:r w:rsidR="00A1494A">
        <w:t>été fusionnées en une page principale</w:t>
      </w:r>
    </w:p>
    <w:p w14:paraId="29814E65" w14:textId="77777777" w:rsidR="00A1494A" w:rsidRDefault="00A1494A" w:rsidP="00A1494A">
      <w:pPr>
        <w:pStyle w:val="Sansinterligne"/>
      </w:pPr>
      <w:r>
        <w:t xml:space="preserve">Nous avons fait en sorte que les pages d’administration et d’analyse des communes sont disponibles à partir de la même page en cliquant sur différents boutons de celle-ci. </w:t>
      </w:r>
    </w:p>
    <w:p w14:paraId="0FAD0B92" w14:textId="597F6AC1" w:rsidR="00A1494A" w:rsidRDefault="00A1494A" w:rsidP="00A1494A">
      <w:pPr>
        <w:pStyle w:val="Sansinterligne"/>
      </w:pPr>
      <w:r>
        <w:t xml:space="preserve">Lorsqu’un de ces boutons est cliqué, la scène associée à la page correspondante est chargée pour cette nouvelle page centrale. </w:t>
      </w:r>
    </w:p>
    <w:p w14:paraId="723E1822" w14:textId="45E4B13C" w:rsidR="00A1494A" w:rsidRDefault="00A1494A" w:rsidP="00A1494A">
      <w:pPr>
        <w:pStyle w:val="Sansinterligne"/>
      </w:pPr>
      <w:r>
        <w:t>Par exemple, cliquer sur le bouton « Modifier les utilisateurs » de cette page principale charge la scène associée à notre page d’administration.</w:t>
      </w:r>
    </w:p>
    <w:p w14:paraId="3A6B5E09" w14:textId="77777777" w:rsidR="00CC7817" w:rsidRDefault="00CC7817" w:rsidP="00CC7817">
      <w:pPr>
        <w:pStyle w:val="Sansinterligne"/>
      </w:pPr>
    </w:p>
    <w:p w14:paraId="500E6E94" w14:textId="7F2504E0" w:rsidR="00CC7817" w:rsidRDefault="00CC7817" w:rsidP="00CC7817">
      <w:pPr>
        <w:pStyle w:val="Sansinterligne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Ajouts :</w:t>
      </w:r>
    </w:p>
    <w:p w14:paraId="4F8138B7" w14:textId="77777777" w:rsidR="00CC7817" w:rsidRDefault="00CC7817" w:rsidP="00CC7817">
      <w:pPr>
        <w:pStyle w:val="Sansinterligne"/>
      </w:pPr>
    </w:p>
    <w:p w14:paraId="33DF0BAD" w14:textId="26FF97F0" w:rsidR="00CC7817" w:rsidRPr="00CC7817" w:rsidRDefault="00A1494A" w:rsidP="00CC7817">
      <w:pPr>
        <w:pStyle w:val="Sansinterligne"/>
      </w:pPr>
      <w:r>
        <w:t>Une page où cliquer sur un bouton permet de charger la scène associée à celui-ci.</w:t>
      </w:r>
    </w:p>
    <w:sectPr w:rsidR="00CC7817" w:rsidRPr="00CC781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6FFEF" w14:textId="77777777" w:rsidR="001A0B51" w:rsidRDefault="001A0B51" w:rsidP="00CC7817">
      <w:pPr>
        <w:spacing w:after="0" w:line="240" w:lineRule="auto"/>
      </w:pPr>
      <w:r>
        <w:separator/>
      </w:r>
    </w:p>
  </w:endnote>
  <w:endnote w:type="continuationSeparator" w:id="0">
    <w:p w14:paraId="396ADCCD" w14:textId="77777777" w:rsidR="001A0B51" w:rsidRDefault="001A0B51" w:rsidP="00CC7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B3B68" w14:textId="77777777" w:rsidR="001A0B51" w:rsidRDefault="001A0B51" w:rsidP="00CC7817">
      <w:pPr>
        <w:spacing w:after="0" w:line="240" w:lineRule="auto"/>
      </w:pPr>
      <w:r>
        <w:separator/>
      </w:r>
    </w:p>
  </w:footnote>
  <w:footnote w:type="continuationSeparator" w:id="0">
    <w:p w14:paraId="7944950F" w14:textId="77777777" w:rsidR="001A0B51" w:rsidRDefault="001A0B51" w:rsidP="00CC7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D44C6" w14:textId="77777777" w:rsidR="00CC7817" w:rsidRPr="003D1789" w:rsidRDefault="00CC7817" w:rsidP="00CC7817">
    <w:pPr>
      <w:pStyle w:val="En-tte"/>
      <w:rPr>
        <w:sz w:val="20"/>
        <w:szCs w:val="20"/>
      </w:rPr>
    </w:pPr>
    <w:r w:rsidRPr="003D1789">
      <w:rPr>
        <w:b/>
        <w:bCs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2A392FE" wp14:editId="484AEBA5">
          <wp:simplePos x="0" y="0"/>
          <wp:positionH relativeFrom="margin">
            <wp:align>right</wp:align>
          </wp:positionH>
          <wp:positionV relativeFrom="paragraph">
            <wp:posOffset>-53340</wp:posOffset>
          </wp:positionV>
          <wp:extent cx="1048857" cy="788670"/>
          <wp:effectExtent l="0" t="0" r="0" b="0"/>
          <wp:wrapNone/>
          <wp:docPr id="2016222617" name="Image 1" descr="Une image contenant texte, Graphique, Police, graphism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6222617" name="Image 1" descr="Une image contenant texte, Graphique, Police, graphism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857" cy="788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1789">
      <w:rPr>
        <w:sz w:val="20"/>
        <w:szCs w:val="20"/>
      </w:rPr>
      <w:t>Nathan Guhéneuf-Le Brec</w:t>
    </w:r>
    <w:r w:rsidRPr="003D1789">
      <w:rPr>
        <w:sz w:val="20"/>
        <w:szCs w:val="20"/>
      </w:rPr>
      <w:tab/>
    </w:r>
    <w:r w:rsidRPr="003D1789">
      <w:rPr>
        <w:b/>
        <w:bCs/>
        <w:sz w:val="20"/>
        <w:szCs w:val="20"/>
      </w:rPr>
      <w:t>S2.01</w:t>
    </w:r>
  </w:p>
  <w:p w14:paraId="2AD42D68" w14:textId="3D595477" w:rsidR="00CC7817" w:rsidRPr="003D1789" w:rsidRDefault="00CC7817" w:rsidP="00CC7817">
    <w:pPr>
      <w:pStyle w:val="En-tte"/>
      <w:rPr>
        <w:b/>
        <w:bCs/>
        <w:sz w:val="20"/>
        <w:szCs w:val="20"/>
      </w:rPr>
    </w:pPr>
    <w:r w:rsidRPr="003D1789">
      <w:rPr>
        <w:sz w:val="20"/>
        <w:szCs w:val="20"/>
      </w:rPr>
      <w:t>Jean-Louis Emeraud</w:t>
    </w:r>
    <w:r w:rsidRPr="003D1789">
      <w:rPr>
        <w:sz w:val="20"/>
        <w:szCs w:val="20"/>
      </w:rPr>
      <w:tab/>
    </w:r>
    <w:r>
      <w:rPr>
        <w:b/>
        <w:bCs/>
        <w:sz w:val="20"/>
        <w:szCs w:val="20"/>
      </w:rPr>
      <w:t>Interface-Homme-Machine</w:t>
    </w:r>
    <w:r w:rsidRPr="003D1789">
      <w:rPr>
        <w:b/>
        <w:bCs/>
        <w:sz w:val="20"/>
        <w:szCs w:val="20"/>
      </w:rPr>
      <w:tab/>
    </w:r>
  </w:p>
  <w:p w14:paraId="28DEC194" w14:textId="77777777" w:rsidR="00CC7817" w:rsidRPr="003D1789" w:rsidRDefault="00CC7817" w:rsidP="00CC7817">
    <w:pPr>
      <w:pStyle w:val="En-tte"/>
      <w:rPr>
        <w:sz w:val="20"/>
        <w:szCs w:val="20"/>
      </w:rPr>
    </w:pPr>
    <w:r w:rsidRPr="003D1789">
      <w:rPr>
        <w:sz w:val="20"/>
        <w:szCs w:val="20"/>
      </w:rPr>
      <w:t>I</w:t>
    </w:r>
    <w:r w:rsidRPr="003D1789">
      <w:rPr>
        <w:rFonts w:cs="Arial"/>
        <w:color w:val="410007"/>
        <w:sz w:val="20"/>
        <w:szCs w:val="20"/>
        <w:shd w:val="clear" w:color="auto" w:fill="FFFFFF"/>
      </w:rPr>
      <w:t>ñ</w:t>
    </w:r>
    <w:r w:rsidRPr="003D1789">
      <w:rPr>
        <w:sz w:val="20"/>
        <w:szCs w:val="20"/>
      </w:rPr>
      <w:t>aki Gomez—Jego</w:t>
    </w:r>
    <w:r w:rsidRPr="003D1789">
      <w:rPr>
        <w:sz w:val="20"/>
        <w:szCs w:val="20"/>
      </w:rPr>
      <w:tab/>
    </w:r>
    <w:r w:rsidRPr="003D1789">
      <w:rPr>
        <w:b/>
        <w:bCs/>
        <w:sz w:val="20"/>
        <w:szCs w:val="20"/>
      </w:rPr>
      <w:t>16/06/2024</w:t>
    </w:r>
  </w:p>
  <w:p w14:paraId="2A60CC6B" w14:textId="69924140" w:rsidR="00CC7817" w:rsidRPr="00CC7817" w:rsidRDefault="00CC7817">
    <w:pPr>
      <w:pStyle w:val="En-tte"/>
      <w:rPr>
        <w:sz w:val="20"/>
        <w:szCs w:val="20"/>
      </w:rPr>
    </w:pPr>
    <w:r w:rsidRPr="003D1789">
      <w:rPr>
        <w:sz w:val="20"/>
        <w:szCs w:val="20"/>
      </w:rPr>
      <w:t>François Patinec-Haxel</w:t>
    </w:r>
    <w:r w:rsidRPr="003D1789">
      <w:rPr>
        <w:sz w:val="20"/>
        <w:szCs w:val="20"/>
      </w:rPr>
      <w:tab/>
    </w:r>
    <w:r w:rsidRPr="003D1789">
      <w:rPr>
        <w:b/>
        <w:bCs/>
        <w:sz w:val="20"/>
        <w:szCs w:val="20"/>
      </w:rPr>
      <w:t>Groupe A2-8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17"/>
    <w:rsid w:val="001A0B51"/>
    <w:rsid w:val="005D0E3B"/>
    <w:rsid w:val="00A1494A"/>
    <w:rsid w:val="00C96E27"/>
    <w:rsid w:val="00CC7817"/>
    <w:rsid w:val="00DF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7326E"/>
  <w15:chartTrackingRefBased/>
  <w15:docId w15:val="{1D905BB9-92BD-4891-864E-8613F628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94A"/>
  </w:style>
  <w:style w:type="paragraph" w:styleId="Titre1">
    <w:name w:val="heading 1"/>
    <w:basedOn w:val="Normal"/>
    <w:next w:val="Normal"/>
    <w:link w:val="Titre1Car"/>
    <w:uiPriority w:val="9"/>
    <w:qFormat/>
    <w:rsid w:val="00CC7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7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7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7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7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7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7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7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7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  <w:rsid w:val="00A1494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A1494A"/>
  </w:style>
  <w:style w:type="character" w:customStyle="1" w:styleId="Titre1Car">
    <w:name w:val="Titre 1 Car"/>
    <w:basedOn w:val="Policepardfaut"/>
    <w:link w:val="Titre1"/>
    <w:uiPriority w:val="9"/>
    <w:rsid w:val="00CC7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C7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C7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C781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781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781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C781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C781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C781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C7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7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7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C7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C7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C781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C781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C781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7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781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C781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C78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7817"/>
  </w:style>
  <w:style w:type="paragraph" w:styleId="Pieddepage">
    <w:name w:val="footer"/>
    <w:basedOn w:val="Normal"/>
    <w:link w:val="PieddepageCar"/>
    <w:uiPriority w:val="99"/>
    <w:unhideWhenUsed/>
    <w:rsid w:val="00CC78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7817"/>
  </w:style>
  <w:style w:type="paragraph" w:styleId="Sansinterligne">
    <w:name w:val="No Spacing"/>
    <w:uiPriority w:val="1"/>
    <w:qFormat/>
    <w:rsid w:val="00CC7817"/>
    <w:pPr>
      <w:spacing w:after="0" w:line="240" w:lineRule="auto"/>
    </w:pPr>
  </w:style>
  <w:style w:type="paragraph" w:customStyle="1" w:styleId="Studys">
    <w:name w:val="Studys"/>
    <w:basedOn w:val="Normal"/>
    <w:link w:val="StudysCar"/>
    <w:qFormat/>
    <w:rsid w:val="00A1494A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A1494A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Guheneuf-Le Brec</dc:creator>
  <cp:keywords/>
  <dc:description/>
  <cp:lastModifiedBy>Nathan Guheneuf-Le Brec</cp:lastModifiedBy>
  <cp:revision>2</cp:revision>
  <dcterms:created xsi:type="dcterms:W3CDTF">2024-06-19T09:03:00Z</dcterms:created>
  <dcterms:modified xsi:type="dcterms:W3CDTF">2024-06-19T11:56:00Z</dcterms:modified>
</cp:coreProperties>
</file>