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A8" w:rsidRDefault="00BF7DFF" w:rsidP="00BF7DFF">
      <w:pPr>
        <w:pStyle w:val="Titre1"/>
        <w:jc w:val="center"/>
      </w:pPr>
      <w:r>
        <w:t xml:space="preserve">FICHE </w:t>
      </w:r>
      <w:proofErr w:type="gramStart"/>
      <w:r>
        <w:t>PROCEDURE  :</w:t>
      </w:r>
      <w:proofErr w:type="gramEnd"/>
      <w:r>
        <w:t xml:space="preserve"> F</w:t>
      </w:r>
      <w:r w:rsidR="00B23159">
        <w:t>INS</w:t>
      </w:r>
      <w:r>
        <w:t>-</w:t>
      </w:r>
      <w:proofErr w:type="spellStart"/>
      <w:r>
        <w:t>AVTrend</w:t>
      </w:r>
      <w:proofErr w:type="spellEnd"/>
    </w:p>
    <w:p w:rsidR="00BF7DFF" w:rsidRDefault="00BF7DFF" w:rsidP="00BF7DFF"/>
    <w:tbl>
      <w:tblPr>
        <w:tblStyle w:val="Grilledutableau"/>
        <w:tblW w:w="10065" w:type="dxa"/>
        <w:tblInd w:w="-601" w:type="dxa"/>
        <w:tblLook w:val="04A0" w:firstRow="1" w:lastRow="0" w:firstColumn="1" w:lastColumn="0" w:noHBand="0" w:noVBand="1"/>
      </w:tblPr>
      <w:tblGrid>
        <w:gridCol w:w="1985"/>
        <w:gridCol w:w="3969"/>
        <w:gridCol w:w="709"/>
        <w:gridCol w:w="1417"/>
        <w:gridCol w:w="1985"/>
      </w:tblGrid>
      <w:tr w:rsidR="00BF7DFF" w:rsidRPr="00BF7DFF" w:rsidTr="00B23159">
        <w:tc>
          <w:tcPr>
            <w:tcW w:w="10065" w:type="dxa"/>
            <w:gridSpan w:val="5"/>
            <w:shd w:val="clear" w:color="auto" w:fill="548DD4" w:themeFill="text2" w:themeFillTint="99"/>
          </w:tcPr>
          <w:p w:rsidR="00BF7DFF" w:rsidRPr="00BF7DFF" w:rsidRDefault="00BF7DFF" w:rsidP="00E85EFC"/>
        </w:tc>
      </w:tr>
      <w:tr w:rsidR="00BF7DFF" w:rsidRPr="00BF7DFF" w:rsidTr="00B23159">
        <w:tc>
          <w:tcPr>
            <w:tcW w:w="10065" w:type="dxa"/>
            <w:gridSpan w:val="5"/>
          </w:tcPr>
          <w:p w:rsidR="00BF7DFF" w:rsidRPr="00BF7DFF" w:rsidRDefault="00BF7DFF" w:rsidP="00BF7DFF">
            <w:pPr>
              <w:pStyle w:val="Titre2"/>
              <w:outlineLvl w:val="1"/>
            </w:pPr>
            <w:r>
              <w:t>Installation client antivirus Trend Micro</w:t>
            </w:r>
          </w:p>
        </w:tc>
      </w:tr>
      <w:tr w:rsidR="00BF7DFF" w:rsidRPr="00BF7DFF" w:rsidTr="00B23159">
        <w:tc>
          <w:tcPr>
            <w:tcW w:w="10065" w:type="dxa"/>
            <w:gridSpan w:val="5"/>
            <w:shd w:val="clear" w:color="auto" w:fill="548DD4" w:themeFill="text2" w:themeFillTint="99"/>
          </w:tcPr>
          <w:p w:rsidR="00BF7DFF" w:rsidRPr="00BF7DFF" w:rsidRDefault="00BF7DFF" w:rsidP="00E85EFC"/>
        </w:tc>
      </w:tr>
      <w:tr w:rsidR="0093464A" w:rsidRPr="00BF7DFF" w:rsidTr="0093464A">
        <w:tc>
          <w:tcPr>
            <w:tcW w:w="1985" w:type="dxa"/>
          </w:tcPr>
          <w:p w:rsidR="00BF7DFF" w:rsidRPr="00BF7DFF" w:rsidRDefault="00BF7DFF" w:rsidP="00E85EFC">
            <w:r w:rsidRPr="00BF7DFF">
              <w:t>Date Création</w:t>
            </w:r>
          </w:p>
        </w:tc>
        <w:tc>
          <w:tcPr>
            <w:tcW w:w="3969" w:type="dxa"/>
          </w:tcPr>
          <w:p w:rsidR="00BF7DFF" w:rsidRPr="00BF7DFF" w:rsidRDefault="00D15610" w:rsidP="00E85EFC">
            <w:r>
              <w:t>10 Novembre 2010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:rsidR="00BF7DFF" w:rsidRPr="00BF7DFF" w:rsidRDefault="00BF7DFF" w:rsidP="00E85EFC"/>
        </w:tc>
        <w:tc>
          <w:tcPr>
            <w:tcW w:w="1417" w:type="dxa"/>
          </w:tcPr>
          <w:p w:rsidR="00BF7DFF" w:rsidRPr="00BF7DFF" w:rsidRDefault="00BF7DFF" w:rsidP="00E85EFC">
            <w:r w:rsidRPr="00BF7DFF">
              <w:t>Version</w:t>
            </w:r>
            <w:r w:rsidR="0093464A">
              <w:t xml:space="preserve"> Fiche</w:t>
            </w:r>
          </w:p>
        </w:tc>
        <w:tc>
          <w:tcPr>
            <w:tcW w:w="1985" w:type="dxa"/>
          </w:tcPr>
          <w:p w:rsidR="00BF7DFF" w:rsidRPr="00BF7DFF" w:rsidRDefault="00D15610" w:rsidP="00D15610">
            <w:r>
              <w:t>1.2010</w:t>
            </w:r>
          </w:p>
        </w:tc>
      </w:tr>
      <w:tr w:rsidR="00BF7DFF" w:rsidRPr="00BF7DFF" w:rsidTr="0093464A">
        <w:tc>
          <w:tcPr>
            <w:tcW w:w="1985" w:type="dxa"/>
          </w:tcPr>
          <w:p w:rsidR="00BF7DFF" w:rsidRPr="00BF7DFF" w:rsidRDefault="0093464A" w:rsidP="00E85EFC">
            <w:r>
              <w:t>Nom du document</w:t>
            </w:r>
          </w:p>
        </w:tc>
        <w:tc>
          <w:tcPr>
            <w:tcW w:w="3969" w:type="dxa"/>
          </w:tcPr>
          <w:p w:rsidR="00BF7DFF" w:rsidRPr="00BF7DFF" w:rsidRDefault="00E522D1" w:rsidP="00E85EFC">
            <w:r>
              <w:fldChar w:fldCharType="begin"/>
            </w:r>
            <w:r>
              <w:instrText xml:space="preserve"> FILENAME  \* FirstCap  \* MERGEFORMAT </w:instrText>
            </w:r>
            <w:r>
              <w:fldChar w:fldCharType="separate"/>
            </w:r>
            <w:r w:rsidR="0093464A">
              <w:rPr>
                <w:noProof/>
              </w:rPr>
              <w:t>FICHE PROCEDURE-AVTrendClient.docx</w:t>
            </w:r>
            <w:r>
              <w:rPr>
                <w:noProof/>
              </w:rPr>
              <w:fldChar w:fldCharType="end"/>
            </w:r>
          </w:p>
        </w:tc>
        <w:tc>
          <w:tcPr>
            <w:tcW w:w="709" w:type="dxa"/>
            <w:shd w:val="clear" w:color="auto" w:fill="548DD4" w:themeFill="text2" w:themeFillTint="99"/>
          </w:tcPr>
          <w:p w:rsidR="00BF7DFF" w:rsidRPr="00BF7DFF" w:rsidRDefault="00BF7DFF" w:rsidP="00E85EFC"/>
        </w:tc>
        <w:tc>
          <w:tcPr>
            <w:tcW w:w="1417" w:type="dxa"/>
          </w:tcPr>
          <w:p w:rsidR="00BF7DFF" w:rsidRPr="00BF7DFF" w:rsidRDefault="00BF7DFF" w:rsidP="00E85EFC">
            <w:r>
              <w:t>Auteur</w:t>
            </w:r>
          </w:p>
        </w:tc>
        <w:tc>
          <w:tcPr>
            <w:tcW w:w="1985" w:type="dxa"/>
          </w:tcPr>
          <w:p w:rsidR="00BF7DFF" w:rsidRPr="00BF7DFF" w:rsidRDefault="00D15610" w:rsidP="00E85EFC">
            <w:r>
              <w:t>Service Info</w:t>
            </w:r>
          </w:p>
        </w:tc>
      </w:tr>
      <w:tr w:rsidR="00BF7DFF" w:rsidRPr="00BF7DFF" w:rsidTr="00B23159">
        <w:tc>
          <w:tcPr>
            <w:tcW w:w="10065" w:type="dxa"/>
            <w:gridSpan w:val="5"/>
            <w:shd w:val="clear" w:color="auto" w:fill="548DD4" w:themeFill="text2" w:themeFillTint="99"/>
          </w:tcPr>
          <w:p w:rsidR="00BF7DFF" w:rsidRPr="00BF7DFF" w:rsidRDefault="00BF7DFF" w:rsidP="00E85EFC"/>
        </w:tc>
      </w:tr>
      <w:tr w:rsidR="00BF7DFF" w:rsidRPr="00BF7DFF" w:rsidTr="00B23159">
        <w:tc>
          <w:tcPr>
            <w:tcW w:w="1985" w:type="dxa"/>
          </w:tcPr>
          <w:p w:rsidR="00BF7DFF" w:rsidRPr="00BF7DFF" w:rsidRDefault="00BF7DFF" w:rsidP="00E85EFC">
            <w:r>
              <w:t>Pré-requis</w:t>
            </w:r>
          </w:p>
        </w:tc>
        <w:tc>
          <w:tcPr>
            <w:tcW w:w="8080" w:type="dxa"/>
            <w:gridSpan w:val="4"/>
          </w:tcPr>
          <w:p w:rsidR="00BF7DFF" w:rsidRDefault="00BF7DFF" w:rsidP="00E85EFC">
            <w:r>
              <w:t>Désinstaller tout antivirus</w:t>
            </w:r>
          </w:p>
          <w:p w:rsidR="00BF7DFF" w:rsidRDefault="00BF7DFF" w:rsidP="00E85EFC">
            <w:r>
              <w:t>Arrêter le Firewall Windows</w:t>
            </w:r>
          </w:p>
          <w:p w:rsidR="00BF7DFF" w:rsidRPr="00BF7DFF" w:rsidRDefault="00BF7DFF" w:rsidP="00B23159">
            <w:r>
              <w:t>Test</w:t>
            </w:r>
            <w:r w:rsidR="00B23159">
              <w:t>er la</w:t>
            </w:r>
            <w:r>
              <w:t xml:space="preserve"> communication vers le serveur Antivirus </w:t>
            </w:r>
            <w:proofErr w:type="spellStart"/>
            <w:r>
              <w:t>rezolab.</w:t>
            </w:r>
            <w:r w:rsidR="00B23159">
              <w:t>gsbeu.intra</w:t>
            </w:r>
            <w:proofErr w:type="spellEnd"/>
          </w:p>
        </w:tc>
      </w:tr>
      <w:tr w:rsidR="00BF7DFF" w:rsidRPr="00BF7DFF" w:rsidTr="00B23159">
        <w:tc>
          <w:tcPr>
            <w:tcW w:w="1985" w:type="dxa"/>
          </w:tcPr>
          <w:p w:rsidR="00BF7DFF" w:rsidRDefault="00BF7DFF" w:rsidP="00E85EFC">
            <w:r>
              <w:t xml:space="preserve">S'applique à </w:t>
            </w:r>
          </w:p>
        </w:tc>
        <w:tc>
          <w:tcPr>
            <w:tcW w:w="8080" w:type="dxa"/>
            <w:gridSpan w:val="4"/>
          </w:tcPr>
          <w:p w:rsidR="00BF7DFF" w:rsidRPr="00BF7DFF" w:rsidRDefault="00BF7DFF" w:rsidP="00E85EFC">
            <w:pPr>
              <w:rPr>
                <w:lang w:val="en-US"/>
              </w:rPr>
            </w:pPr>
            <w:r w:rsidRPr="00BF7DFF">
              <w:rPr>
                <w:lang w:val="en-US"/>
              </w:rPr>
              <w:t>Windows XP SP3</w:t>
            </w:r>
          </w:p>
          <w:p w:rsidR="00BF7DFF" w:rsidRPr="00BF7DFF" w:rsidRDefault="00BF7DFF" w:rsidP="00E85EFC">
            <w:pPr>
              <w:rPr>
                <w:lang w:val="en-US"/>
              </w:rPr>
            </w:pPr>
            <w:r w:rsidRPr="00BF7DFF">
              <w:rPr>
                <w:lang w:val="en-US"/>
              </w:rPr>
              <w:t>Windows Vista SP1</w:t>
            </w:r>
          </w:p>
          <w:p w:rsidR="00BF7DFF" w:rsidRPr="00BF7DFF" w:rsidRDefault="00BF7DFF" w:rsidP="00E85EFC">
            <w:pPr>
              <w:rPr>
                <w:lang w:val="en-US"/>
              </w:rPr>
            </w:pPr>
            <w:r>
              <w:rPr>
                <w:lang w:val="en-US"/>
              </w:rPr>
              <w:t>Windows Seven</w:t>
            </w:r>
          </w:p>
        </w:tc>
      </w:tr>
      <w:tr w:rsidR="00BF7DFF" w:rsidRPr="00B23159" w:rsidTr="00B23159">
        <w:tc>
          <w:tcPr>
            <w:tcW w:w="1985" w:type="dxa"/>
          </w:tcPr>
          <w:p w:rsidR="00BF7DFF" w:rsidRPr="00BF7DFF" w:rsidRDefault="00B23159" w:rsidP="00E85E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Procédure</w:t>
            </w:r>
            <w:proofErr w:type="spellEnd"/>
          </w:p>
        </w:tc>
        <w:tc>
          <w:tcPr>
            <w:tcW w:w="8080" w:type="dxa"/>
            <w:gridSpan w:val="4"/>
          </w:tcPr>
          <w:p w:rsidR="00B23159" w:rsidRDefault="00B23159" w:rsidP="00B23159">
            <w:r w:rsidRPr="00B23159">
              <w:t>Installer la dernière version du client (à récup</w:t>
            </w:r>
            <w:r>
              <w:t>é</w:t>
            </w:r>
            <w:r w:rsidRPr="00B23159">
              <w:t>rer sur \\rezolab.</w:t>
            </w:r>
            <w:r>
              <w:t>gsbeu.intra\av\client\)</w:t>
            </w:r>
          </w:p>
          <w:p w:rsidR="00B23159" w:rsidRPr="00B23159" w:rsidRDefault="00B23159" w:rsidP="00D15610">
            <w:r>
              <w:t>Exécuter le script d'ajout au serveur</w:t>
            </w:r>
          </w:p>
        </w:tc>
      </w:tr>
      <w:tr w:rsidR="00E522D1" w:rsidRPr="00B23159" w:rsidTr="00B23159">
        <w:tc>
          <w:tcPr>
            <w:tcW w:w="1985" w:type="dxa"/>
          </w:tcPr>
          <w:p w:rsidR="00E522D1" w:rsidRPr="00E522D1" w:rsidRDefault="00E522D1" w:rsidP="00E85EFC">
            <w:r w:rsidRPr="00E522D1">
              <w:t xml:space="preserve">Erreurs et </w:t>
            </w:r>
            <w:proofErr w:type="spellStart"/>
            <w:r w:rsidRPr="00E522D1">
              <w:t>demarche</w:t>
            </w:r>
            <w:proofErr w:type="spellEnd"/>
            <w:r w:rsidRPr="00E522D1">
              <w:t xml:space="preserve"> de résolution</w:t>
            </w:r>
          </w:p>
        </w:tc>
        <w:tc>
          <w:tcPr>
            <w:tcW w:w="8080" w:type="dxa"/>
            <w:gridSpan w:val="4"/>
          </w:tcPr>
          <w:p w:rsidR="00E522D1" w:rsidRDefault="00E522D1" w:rsidP="00E522D1">
            <w:r>
              <w:t xml:space="preserve">Partage réseau non disponible : </w:t>
            </w:r>
          </w:p>
          <w:p w:rsidR="00E522D1" w:rsidRDefault="00E522D1" w:rsidP="00E522D1">
            <w:pPr>
              <w:pStyle w:val="Paragraphedeliste"/>
              <w:numPr>
                <w:ilvl w:val="0"/>
                <w:numId w:val="3"/>
              </w:numPr>
            </w:pPr>
            <w:r>
              <w:t>vérifier l'écriture correcte du chemin UNC</w:t>
            </w:r>
          </w:p>
          <w:p w:rsidR="00E522D1" w:rsidRDefault="00E522D1" w:rsidP="00E522D1">
            <w:pPr>
              <w:pStyle w:val="Paragraphedeliste"/>
              <w:numPr>
                <w:ilvl w:val="0"/>
                <w:numId w:val="3"/>
              </w:numPr>
            </w:pPr>
            <w:r>
              <w:t xml:space="preserve">faire un </w:t>
            </w:r>
            <w:proofErr w:type="spellStart"/>
            <w:r>
              <w:t>ping</w:t>
            </w:r>
            <w:proofErr w:type="spellEnd"/>
            <w:r>
              <w:t xml:space="preserve"> sur </w:t>
            </w:r>
            <w:proofErr w:type="spellStart"/>
            <w:r w:rsidRPr="00B23159">
              <w:t>rezolab.</w:t>
            </w:r>
            <w:r>
              <w:t>gsbeu.intra</w:t>
            </w:r>
            <w:proofErr w:type="spellEnd"/>
          </w:p>
          <w:p w:rsidR="00E522D1" w:rsidRDefault="00E522D1" w:rsidP="00E522D1">
            <w:pPr>
              <w:pStyle w:val="Paragraphedeliste"/>
              <w:numPr>
                <w:ilvl w:val="0"/>
                <w:numId w:val="3"/>
              </w:numPr>
            </w:pPr>
            <w:r>
              <w:t>tester depuis un autre poste</w:t>
            </w:r>
          </w:p>
          <w:p w:rsidR="00E522D1" w:rsidRDefault="00E522D1" w:rsidP="00E522D1">
            <w:r>
              <w:t xml:space="preserve">Message d'erreur« fichier TMI012345.exe corrompu » : </w:t>
            </w:r>
          </w:p>
          <w:p w:rsidR="00E522D1" w:rsidRDefault="00E522D1" w:rsidP="00E522D1">
            <w:pPr>
              <w:pStyle w:val="Paragraphedeliste"/>
              <w:numPr>
                <w:ilvl w:val="0"/>
                <w:numId w:val="4"/>
              </w:numPr>
            </w:pPr>
            <w:r>
              <w:t>récupérer à nouveau le fichier sur le serveur</w:t>
            </w:r>
          </w:p>
          <w:p w:rsidR="00E522D1" w:rsidRDefault="00E522D1" w:rsidP="00E522D1">
            <w:r>
              <w:t xml:space="preserve">Mise à jour de l'antivirus impossible : </w:t>
            </w:r>
          </w:p>
          <w:p w:rsidR="00E522D1" w:rsidRDefault="00E522D1" w:rsidP="00E522D1">
            <w:pPr>
              <w:pStyle w:val="Paragraphedeliste"/>
              <w:numPr>
                <w:ilvl w:val="0"/>
                <w:numId w:val="4"/>
              </w:numPr>
            </w:pPr>
            <w:r>
              <w:t>vérifier que vous accédez bien à un site extérieur depuis un navigateur</w:t>
            </w:r>
          </w:p>
          <w:p w:rsidR="00E522D1" w:rsidRDefault="00E522D1" w:rsidP="00E522D1">
            <w:pPr>
              <w:pStyle w:val="Paragraphedeliste"/>
              <w:numPr>
                <w:ilvl w:val="0"/>
                <w:numId w:val="4"/>
              </w:numPr>
            </w:pPr>
            <w:r>
              <w:t xml:space="preserve">faire un </w:t>
            </w:r>
            <w:proofErr w:type="spellStart"/>
            <w:r>
              <w:t>ping</w:t>
            </w:r>
            <w:proofErr w:type="spellEnd"/>
            <w:r>
              <w:t xml:space="preserve"> sur l'URL </w:t>
            </w:r>
            <w:hyperlink r:id="rId6" w:history="1">
              <w:r w:rsidRPr="00E522D1">
                <w:t>http://www.trendmicro.com</w:t>
              </w:r>
            </w:hyperlink>
            <w:r>
              <w:t xml:space="preserve"> </w:t>
            </w:r>
            <w:r>
              <w:t xml:space="preserve"> </w:t>
            </w:r>
          </w:p>
          <w:p w:rsidR="00E522D1" w:rsidRPr="00B23159" w:rsidRDefault="00E522D1" w:rsidP="00B23159"/>
        </w:tc>
      </w:tr>
      <w:tr w:rsidR="00BF7DFF" w:rsidRPr="00B23159" w:rsidTr="00B23159">
        <w:tc>
          <w:tcPr>
            <w:tcW w:w="1985" w:type="dxa"/>
          </w:tcPr>
          <w:p w:rsidR="00BF7DFF" w:rsidRPr="00B23159" w:rsidRDefault="00B23159" w:rsidP="00E85EFC">
            <w:r>
              <w:t>Vérifications</w:t>
            </w:r>
          </w:p>
        </w:tc>
        <w:tc>
          <w:tcPr>
            <w:tcW w:w="8080" w:type="dxa"/>
            <w:gridSpan w:val="4"/>
          </w:tcPr>
          <w:p w:rsidR="00BF7DFF" w:rsidRDefault="00B23159" w:rsidP="00E85EFC">
            <w:r>
              <w:t>Services installés</w:t>
            </w:r>
          </w:p>
          <w:p w:rsidR="00B23159" w:rsidRDefault="00B23159" w:rsidP="00E85EFC">
            <w:r>
              <w:rPr>
                <w:noProof/>
                <w:lang w:eastAsia="fr-FR"/>
              </w:rPr>
              <w:drawing>
                <wp:inline distT="0" distB="0" distL="0" distR="0">
                  <wp:extent cx="2980690" cy="580390"/>
                  <wp:effectExtent l="19050" t="19050" r="10160" b="1016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690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3159" w:rsidRPr="00B23159" w:rsidRDefault="00B23159" w:rsidP="00E85EFC">
            <w:r>
              <w:t>Firewall activé (pas d'alerte)</w:t>
            </w:r>
          </w:p>
        </w:tc>
      </w:tr>
      <w:tr w:rsidR="00BF7DFF" w:rsidRPr="00B23159" w:rsidTr="00B23159">
        <w:tc>
          <w:tcPr>
            <w:tcW w:w="1985" w:type="dxa"/>
          </w:tcPr>
          <w:p w:rsidR="00BF7DFF" w:rsidRPr="00B23159" w:rsidRDefault="00B23159" w:rsidP="00E85EFC">
            <w:r>
              <w:t>Post-Opérations</w:t>
            </w:r>
          </w:p>
        </w:tc>
        <w:tc>
          <w:tcPr>
            <w:tcW w:w="8080" w:type="dxa"/>
            <w:gridSpan w:val="4"/>
          </w:tcPr>
          <w:p w:rsidR="00BF7DFF" w:rsidRDefault="00B23159" w:rsidP="00E85EFC">
            <w:r>
              <w:t>Console Trend Serveur : vérification de l'ajout du client</w:t>
            </w:r>
          </w:p>
          <w:p w:rsidR="00B23159" w:rsidRPr="00B23159" w:rsidRDefault="00B23159" w:rsidP="00E85EFC">
            <w:r>
              <w:t xml:space="preserve">Gestion de Parc </w:t>
            </w:r>
            <w:r w:rsidR="00D15610">
              <w:t xml:space="preserve">: enregistrement de l'utilisation de la licence </w:t>
            </w:r>
          </w:p>
        </w:tc>
      </w:tr>
      <w:tr w:rsidR="00BF7DFF" w:rsidRPr="00B23159" w:rsidTr="00B23159">
        <w:tc>
          <w:tcPr>
            <w:tcW w:w="1985" w:type="dxa"/>
          </w:tcPr>
          <w:p w:rsidR="00BF7DFF" w:rsidRPr="00B23159" w:rsidRDefault="00B23159" w:rsidP="00E85EFC">
            <w:r>
              <w:t>Fiche Intervention</w:t>
            </w:r>
          </w:p>
        </w:tc>
        <w:tc>
          <w:tcPr>
            <w:tcW w:w="8080" w:type="dxa"/>
            <w:gridSpan w:val="4"/>
          </w:tcPr>
          <w:p w:rsidR="00BF7DFF" w:rsidRPr="00B23159" w:rsidRDefault="00B23159" w:rsidP="00E85EFC">
            <w:r>
              <w:t>FITV-</w:t>
            </w:r>
            <w:proofErr w:type="spellStart"/>
            <w:r>
              <w:t>AVClient</w:t>
            </w:r>
            <w:proofErr w:type="spellEnd"/>
          </w:p>
        </w:tc>
      </w:tr>
    </w:tbl>
    <w:p w:rsidR="00B23159" w:rsidRDefault="00B23159" w:rsidP="00BF7DFF"/>
    <w:p w:rsidR="00B23159" w:rsidRDefault="00B23159">
      <w:r>
        <w:br w:type="page"/>
      </w:r>
    </w:p>
    <w:p w:rsidR="00BF7DFF" w:rsidRPr="00D15610" w:rsidRDefault="00B23159" w:rsidP="00B23159">
      <w:pPr>
        <w:pStyle w:val="Titre1"/>
        <w:jc w:val="center"/>
        <w:rPr>
          <w:color w:val="943634" w:themeColor="accent2" w:themeShade="BF"/>
        </w:rPr>
      </w:pPr>
      <w:r w:rsidRPr="00D15610">
        <w:rPr>
          <w:color w:val="943634" w:themeColor="accent2" w:themeShade="BF"/>
        </w:rPr>
        <w:lastRenderedPageBreak/>
        <w:t>FICHE INTERVENTION : FITV-</w:t>
      </w:r>
      <w:proofErr w:type="spellStart"/>
      <w:r w:rsidRPr="00D15610">
        <w:rPr>
          <w:color w:val="943634" w:themeColor="accent2" w:themeShade="BF"/>
        </w:rPr>
        <w:t>AVClient</w:t>
      </w:r>
      <w:proofErr w:type="spellEnd"/>
    </w:p>
    <w:p w:rsidR="00B23159" w:rsidRPr="00B23159" w:rsidRDefault="00B23159" w:rsidP="00BF7DFF"/>
    <w:tbl>
      <w:tblPr>
        <w:tblStyle w:val="Grilledutableau"/>
        <w:tblW w:w="10065" w:type="dxa"/>
        <w:tblInd w:w="-601" w:type="dxa"/>
        <w:tblLook w:val="04A0" w:firstRow="1" w:lastRow="0" w:firstColumn="1" w:lastColumn="0" w:noHBand="0" w:noVBand="1"/>
      </w:tblPr>
      <w:tblGrid>
        <w:gridCol w:w="1956"/>
        <w:gridCol w:w="2340"/>
        <w:gridCol w:w="666"/>
        <w:gridCol w:w="1701"/>
        <w:gridCol w:w="3402"/>
      </w:tblGrid>
      <w:tr w:rsidR="00D15610" w:rsidRPr="00BF7DFF" w:rsidTr="00D15610">
        <w:tc>
          <w:tcPr>
            <w:tcW w:w="10065" w:type="dxa"/>
            <w:gridSpan w:val="5"/>
            <w:shd w:val="clear" w:color="auto" w:fill="943634" w:themeFill="accent2" w:themeFillShade="BF"/>
          </w:tcPr>
          <w:p w:rsidR="00D15610" w:rsidRPr="00BF7DFF" w:rsidRDefault="00D15610" w:rsidP="000E48FE"/>
        </w:tc>
      </w:tr>
      <w:tr w:rsidR="00D15610" w:rsidRPr="00D15610" w:rsidTr="000E48FE">
        <w:tc>
          <w:tcPr>
            <w:tcW w:w="10065" w:type="dxa"/>
            <w:gridSpan w:val="5"/>
          </w:tcPr>
          <w:p w:rsidR="00D15610" w:rsidRPr="00D15610" w:rsidRDefault="00D15610" w:rsidP="000E48FE">
            <w:pPr>
              <w:pStyle w:val="Titre2"/>
              <w:outlineLvl w:val="1"/>
              <w:rPr>
                <w:color w:val="943634" w:themeColor="accent2" w:themeShade="BF"/>
              </w:rPr>
            </w:pPr>
            <w:r w:rsidRPr="00D15610">
              <w:rPr>
                <w:color w:val="943634" w:themeColor="accent2" w:themeShade="BF"/>
              </w:rPr>
              <w:t>Installation client antivirus Trend Micro</w:t>
            </w:r>
          </w:p>
        </w:tc>
      </w:tr>
      <w:tr w:rsidR="00D15610" w:rsidRPr="00BF7DFF" w:rsidTr="00D15610">
        <w:tc>
          <w:tcPr>
            <w:tcW w:w="10065" w:type="dxa"/>
            <w:gridSpan w:val="5"/>
            <w:shd w:val="clear" w:color="auto" w:fill="943634" w:themeFill="accent2" w:themeFillShade="BF"/>
          </w:tcPr>
          <w:p w:rsidR="00D15610" w:rsidRPr="00BF7DFF" w:rsidRDefault="00D15610" w:rsidP="000E48FE"/>
        </w:tc>
      </w:tr>
      <w:tr w:rsidR="00D15610" w:rsidRPr="00BF7DFF" w:rsidTr="00D15610">
        <w:tc>
          <w:tcPr>
            <w:tcW w:w="1956" w:type="dxa"/>
          </w:tcPr>
          <w:p w:rsidR="00D15610" w:rsidRPr="00BF7DFF" w:rsidRDefault="00D15610" w:rsidP="00D15610">
            <w:r w:rsidRPr="00BF7DFF">
              <w:t xml:space="preserve">Date </w:t>
            </w:r>
            <w:r>
              <w:t>Opération</w:t>
            </w:r>
          </w:p>
        </w:tc>
        <w:tc>
          <w:tcPr>
            <w:tcW w:w="2340" w:type="dxa"/>
          </w:tcPr>
          <w:p w:rsidR="00D15610" w:rsidRPr="00BF7DFF" w:rsidRDefault="00D15610" w:rsidP="000E48FE"/>
        </w:tc>
        <w:tc>
          <w:tcPr>
            <w:tcW w:w="666" w:type="dxa"/>
            <w:shd w:val="clear" w:color="auto" w:fill="943634" w:themeFill="accent2" w:themeFillShade="BF"/>
          </w:tcPr>
          <w:p w:rsidR="00D15610" w:rsidRPr="00BF7DFF" w:rsidRDefault="00D15610" w:rsidP="000E48FE"/>
        </w:tc>
        <w:tc>
          <w:tcPr>
            <w:tcW w:w="1701" w:type="dxa"/>
          </w:tcPr>
          <w:p w:rsidR="00D15610" w:rsidRPr="00BF7DFF" w:rsidRDefault="00D15610" w:rsidP="000E48FE">
            <w:r>
              <w:t>Equipement</w:t>
            </w:r>
          </w:p>
        </w:tc>
        <w:tc>
          <w:tcPr>
            <w:tcW w:w="3402" w:type="dxa"/>
          </w:tcPr>
          <w:p w:rsidR="00D15610" w:rsidRPr="00BF7DFF" w:rsidRDefault="00D15610" w:rsidP="000E48FE"/>
        </w:tc>
      </w:tr>
      <w:tr w:rsidR="00D15610" w:rsidRPr="00BF7DFF" w:rsidTr="00D15610">
        <w:tc>
          <w:tcPr>
            <w:tcW w:w="1956" w:type="dxa"/>
          </w:tcPr>
          <w:p w:rsidR="00D15610" w:rsidRPr="00BF7DFF" w:rsidRDefault="00D15610" w:rsidP="000E48FE">
            <w:r>
              <w:t>Intervenant</w:t>
            </w:r>
          </w:p>
        </w:tc>
        <w:tc>
          <w:tcPr>
            <w:tcW w:w="2340" w:type="dxa"/>
          </w:tcPr>
          <w:p w:rsidR="00D15610" w:rsidRPr="00BF7DFF" w:rsidRDefault="00D15610" w:rsidP="000E48FE"/>
        </w:tc>
        <w:tc>
          <w:tcPr>
            <w:tcW w:w="666" w:type="dxa"/>
            <w:shd w:val="clear" w:color="auto" w:fill="943634" w:themeFill="accent2" w:themeFillShade="BF"/>
          </w:tcPr>
          <w:p w:rsidR="00D15610" w:rsidRPr="00BF7DFF" w:rsidRDefault="00D15610" w:rsidP="000E48FE"/>
        </w:tc>
        <w:tc>
          <w:tcPr>
            <w:tcW w:w="1701" w:type="dxa"/>
          </w:tcPr>
          <w:p w:rsidR="00D15610" w:rsidRPr="00BF7DFF" w:rsidRDefault="00D15610" w:rsidP="000E48FE">
            <w:r>
              <w:t>Version installée</w:t>
            </w:r>
          </w:p>
        </w:tc>
        <w:tc>
          <w:tcPr>
            <w:tcW w:w="3402" w:type="dxa"/>
          </w:tcPr>
          <w:p w:rsidR="00D15610" w:rsidRPr="00BF7DFF" w:rsidRDefault="00D15610" w:rsidP="000E48FE"/>
        </w:tc>
      </w:tr>
      <w:tr w:rsidR="00D15610" w:rsidRPr="00BF7DFF" w:rsidTr="00D15610">
        <w:tc>
          <w:tcPr>
            <w:tcW w:w="10065" w:type="dxa"/>
            <w:gridSpan w:val="5"/>
            <w:shd w:val="clear" w:color="auto" w:fill="943634" w:themeFill="accent2" w:themeFillShade="BF"/>
          </w:tcPr>
          <w:p w:rsidR="00D15610" w:rsidRPr="00BF7DFF" w:rsidRDefault="00D15610" w:rsidP="000E48FE"/>
        </w:tc>
      </w:tr>
      <w:tr w:rsidR="009965AA" w:rsidRPr="00BF7DFF" w:rsidTr="00D15610">
        <w:tc>
          <w:tcPr>
            <w:tcW w:w="1956" w:type="dxa"/>
          </w:tcPr>
          <w:p w:rsidR="009965AA" w:rsidRDefault="009965AA" w:rsidP="000E48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Origine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demande</w:t>
            </w:r>
            <w:proofErr w:type="spellEnd"/>
          </w:p>
        </w:tc>
        <w:tc>
          <w:tcPr>
            <w:tcW w:w="8109" w:type="dxa"/>
            <w:gridSpan w:val="4"/>
          </w:tcPr>
          <w:p w:rsidR="009965AA" w:rsidRDefault="009965AA" w:rsidP="009965AA"/>
          <w:p w:rsidR="009965AA" w:rsidRDefault="009965AA" w:rsidP="009965AA"/>
          <w:p w:rsidR="009965AA" w:rsidRPr="00B23159" w:rsidRDefault="009965AA" w:rsidP="009965AA"/>
        </w:tc>
      </w:tr>
      <w:tr w:rsidR="00CE6800" w:rsidRPr="00BF7DFF" w:rsidTr="00D15610">
        <w:tc>
          <w:tcPr>
            <w:tcW w:w="1956" w:type="dxa"/>
          </w:tcPr>
          <w:p w:rsidR="00CE6800" w:rsidRPr="00BF7DFF" w:rsidRDefault="00CE6800" w:rsidP="000E48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Procédure</w:t>
            </w:r>
            <w:proofErr w:type="spellEnd"/>
          </w:p>
        </w:tc>
        <w:tc>
          <w:tcPr>
            <w:tcW w:w="8109" w:type="dxa"/>
            <w:gridSpan w:val="4"/>
          </w:tcPr>
          <w:p w:rsidR="009965AA" w:rsidRDefault="00CE6800" w:rsidP="009965AA">
            <w:pPr>
              <w:pStyle w:val="Paragraphedeliste"/>
              <w:numPr>
                <w:ilvl w:val="0"/>
                <w:numId w:val="1"/>
              </w:numPr>
            </w:pPr>
            <w:r w:rsidRPr="00B23159">
              <w:t xml:space="preserve">Installer la dernière version du client </w:t>
            </w:r>
          </w:p>
          <w:p w:rsidR="00CE6800" w:rsidRDefault="00CE6800" w:rsidP="009965AA">
            <w:pPr>
              <w:pStyle w:val="Paragraphedeliste"/>
              <w:numPr>
                <w:ilvl w:val="0"/>
                <w:numId w:val="1"/>
              </w:numPr>
            </w:pPr>
            <w:r>
              <w:t>Exécuter le script d'ajout au serveur</w:t>
            </w:r>
          </w:p>
          <w:p w:rsidR="00E522D1" w:rsidRDefault="00E522D1" w:rsidP="009965AA">
            <w:pPr>
              <w:pStyle w:val="Paragraphedeliste"/>
              <w:numPr>
                <w:ilvl w:val="0"/>
                <w:numId w:val="1"/>
              </w:numPr>
            </w:pPr>
            <w:r>
              <w:t>Services activés</w:t>
            </w:r>
          </w:p>
          <w:p w:rsidR="00E522D1" w:rsidRPr="00B23159" w:rsidRDefault="00E522D1" w:rsidP="009965AA">
            <w:pPr>
              <w:pStyle w:val="Paragraphedeliste"/>
              <w:numPr>
                <w:ilvl w:val="0"/>
                <w:numId w:val="1"/>
              </w:numPr>
            </w:pPr>
            <w:r>
              <w:t>Firewall opérationnel</w:t>
            </w:r>
          </w:p>
        </w:tc>
      </w:tr>
      <w:tr w:rsidR="00CE6800" w:rsidRPr="00CE6800" w:rsidTr="00D15610">
        <w:tc>
          <w:tcPr>
            <w:tcW w:w="1956" w:type="dxa"/>
          </w:tcPr>
          <w:p w:rsidR="00CE6800" w:rsidRDefault="009965AA" w:rsidP="000E48FE">
            <w:r>
              <w:t>Problèmes</w:t>
            </w:r>
          </w:p>
        </w:tc>
        <w:tc>
          <w:tcPr>
            <w:tcW w:w="8109" w:type="dxa"/>
            <w:gridSpan w:val="4"/>
          </w:tcPr>
          <w:p w:rsidR="00CE6800" w:rsidRDefault="00CE6800" w:rsidP="000E48FE"/>
          <w:p w:rsidR="009965AA" w:rsidRDefault="009965AA" w:rsidP="000E48FE"/>
          <w:p w:rsidR="009965AA" w:rsidRDefault="009965AA" w:rsidP="000E48FE"/>
          <w:p w:rsidR="009965AA" w:rsidRDefault="009965AA" w:rsidP="000E48FE"/>
          <w:p w:rsidR="009965AA" w:rsidRDefault="009965AA" w:rsidP="000E48FE"/>
          <w:p w:rsidR="009965AA" w:rsidRDefault="009965AA" w:rsidP="000E48FE"/>
          <w:p w:rsidR="009965AA" w:rsidRDefault="009965AA" w:rsidP="000E48FE"/>
          <w:p w:rsidR="009965AA" w:rsidRDefault="009965AA" w:rsidP="000E48FE"/>
          <w:p w:rsidR="009965AA" w:rsidRDefault="009965AA" w:rsidP="000E48FE"/>
          <w:p w:rsidR="009965AA" w:rsidRDefault="009965AA" w:rsidP="000E48FE"/>
          <w:p w:rsidR="009965AA" w:rsidRDefault="009965AA" w:rsidP="000E48FE"/>
          <w:p w:rsidR="009965AA" w:rsidRDefault="009965AA" w:rsidP="000E48FE"/>
          <w:p w:rsidR="009965AA" w:rsidRDefault="009965AA" w:rsidP="000E48FE"/>
          <w:p w:rsidR="009965AA" w:rsidRPr="00CE6800" w:rsidRDefault="009965AA" w:rsidP="000E48FE"/>
        </w:tc>
      </w:tr>
      <w:tr w:rsidR="009965AA" w:rsidRPr="00B23159" w:rsidTr="00D15610">
        <w:tc>
          <w:tcPr>
            <w:tcW w:w="1956" w:type="dxa"/>
          </w:tcPr>
          <w:p w:rsidR="009965AA" w:rsidRPr="00B23159" w:rsidRDefault="009965AA" w:rsidP="000E48FE">
            <w:r>
              <w:t>Post-Opérations</w:t>
            </w:r>
          </w:p>
        </w:tc>
        <w:tc>
          <w:tcPr>
            <w:tcW w:w="8109" w:type="dxa"/>
            <w:gridSpan w:val="4"/>
          </w:tcPr>
          <w:p w:rsidR="009965AA" w:rsidRDefault="009965AA" w:rsidP="009965AA">
            <w:pPr>
              <w:pStyle w:val="Paragraphedeliste"/>
              <w:numPr>
                <w:ilvl w:val="0"/>
                <w:numId w:val="1"/>
              </w:numPr>
            </w:pPr>
            <w:r>
              <w:t>Console Trend Serveur : vérification de l'ajout du client</w:t>
            </w:r>
          </w:p>
          <w:p w:rsidR="009965AA" w:rsidRPr="00B23159" w:rsidRDefault="009965AA" w:rsidP="009965AA">
            <w:pPr>
              <w:pStyle w:val="Paragraphedeliste"/>
              <w:numPr>
                <w:ilvl w:val="0"/>
                <w:numId w:val="1"/>
              </w:numPr>
            </w:pPr>
            <w:r>
              <w:t xml:space="preserve">Gestion de Parc : enregistrement de l'utilisation de la licence </w:t>
            </w:r>
          </w:p>
        </w:tc>
      </w:tr>
    </w:tbl>
    <w:p w:rsidR="00BF7DFF" w:rsidRPr="00B23159" w:rsidRDefault="00BF7DFF">
      <w:bookmarkStart w:id="0" w:name="_GoBack"/>
      <w:bookmarkEnd w:id="0"/>
    </w:p>
    <w:sectPr w:rsidR="00BF7DFF" w:rsidRPr="00B23159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5A6"/>
    <w:multiLevelType w:val="hybridMultilevel"/>
    <w:tmpl w:val="49ACCC6E"/>
    <w:lvl w:ilvl="0" w:tplc="FC82A98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C12B8"/>
    <w:multiLevelType w:val="hybridMultilevel"/>
    <w:tmpl w:val="A64C5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27274"/>
    <w:multiLevelType w:val="multilevel"/>
    <w:tmpl w:val="1A2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702CD"/>
    <w:multiLevelType w:val="hybridMultilevel"/>
    <w:tmpl w:val="E7461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7DFF"/>
    <w:rsid w:val="006B01A8"/>
    <w:rsid w:val="0093464A"/>
    <w:rsid w:val="00961581"/>
    <w:rsid w:val="009965AA"/>
    <w:rsid w:val="00B23159"/>
    <w:rsid w:val="00BF7DFF"/>
    <w:rsid w:val="00CE6800"/>
    <w:rsid w:val="00D15610"/>
    <w:rsid w:val="00E5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A8"/>
  </w:style>
  <w:style w:type="paragraph" w:styleId="Titre1">
    <w:name w:val="heading 1"/>
    <w:basedOn w:val="Normal"/>
    <w:next w:val="Normal"/>
    <w:link w:val="Titre1Car"/>
    <w:uiPriority w:val="9"/>
    <w:qFormat/>
    <w:rsid w:val="00BF7D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7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7D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BF7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BF7D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15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E68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2D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522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endmicr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 GUERINET</dc:creator>
  <cp:lastModifiedBy>SG</cp:lastModifiedBy>
  <cp:revision>4</cp:revision>
  <dcterms:created xsi:type="dcterms:W3CDTF">2011-06-12T09:38:00Z</dcterms:created>
  <dcterms:modified xsi:type="dcterms:W3CDTF">2011-09-06T09:43:00Z</dcterms:modified>
</cp:coreProperties>
</file>