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7B87" w14:textId="77777777" w:rsidR="005474FE" w:rsidRPr="005474FE" w:rsidRDefault="005474FE" w:rsidP="005474FE">
      <w:pPr>
        <w:jc w:val="center"/>
        <w:rPr>
          <w:b/>
          <w:bCs/>
          <w:color w:val="EE0000"/>
        </w:rPr>
      </w:pPr>
      <w:r w:rsidRPr="005474FE">
        <w:rPr>
          <w:b/>
          <w:bCs/>
          <w:color w:val="EE0000"/>
        </w:rPr>
        <w:t>ENTREGABLE 1 – SELECCIÓN DE SOLUCIÓN DIGITAL PARA UNA PYME EN CRECIMIENTO</w:t>
      </w:r>
    </w:p>
    <w:p w14:paraId="78ECC647" w14:textId="44436063" w:rsidR="005474FE" w:rsidRPr="005474FE" w:rsidRDefault="005474FE" w:rsidP="005474FE">
      <w:pPr>
        <w:rPr>
          <w:b/>
          <w:bCs/>
          <w:color w:val="EE0000"/>
        </w:rPr>
      </w:pPr>
      <w:r w:rsidRPr="005474FE">
        <w:rPr>
          <w:b/>
          <w:bCs/>
          <w:color w:val="EE0000"/>
        </w:rPr>
        <w:t>Comprensión del encargo</w:t>
      </w:r>
    </w:p>
    <w:p w14:paraId="2E7F82A3" w14:textId="77777777" w:rsidR="005474FE" w:rsidRPr="005474FE" w:rsidRDefault="005474FE" w:rsidP="005474FE">
      <w:pPr>
        <w:rPr>
          <w:b/>
          <w:bCs/>
        </w:rPr>
      </w:pPr>
      <w:r w:rsidRPr="005474FE">
        <w:rPr>
          <w:b/>
          <w:bCs/>
        </w:rPr>
        <w:t>Problema actual y riesgos al crecer si no se actúa</w:t>
      </w:r>
    </w:p>
    <w:p w14:paraId="6CC36FF8" w14:textId="77777777" w:rsidR="005474FE" w:rsidRPr="005474FE" w:rsidRDefault="005474FE" w:rsidP="005474FE">
      <w:r w:rsidRPr="005474FE">
        <w:t>La empresa trabaja por departamentos aislados (comercial, administración, ventas, atención al cliente, e-</w:t>
      </w:r>
      <w:proofErr w:type="spellStart"/>
      <w:r w:rsidRPr="005474FE">
        <w:t>commerce</w:t>
      </w:r>
      <w:proofErr w:type="spellEnd"/>
      <w:r w:rsidRPr="005474FE">
        <w:t xml:space="preserve"> y almacén), lo que genera duplicidades de datos, errores en la información y falta de coherencia en los informes.</w:t>
      </w:r>
      <w:r w:rsidRPr="005474FE">
        <w:br/>
        <w:t>Si la empresa crece sin una solución digital centralizada, estos problemas se agravarán, provocando pérdida de tiempo, aumento de costes operativos, errores en la toma de decisiones y una mala experiencia para el cliente final.</w:t>
      </w:r>
    </w:p>
    <w:p w14:paraId="20AB653F" w14:textId="77777777" w:rsidR="005474FE" w:rsidRPr="005474FE" w:rsidRDefault="005474FE" w:rsidP="005474FE">
      <w:pPr>
        <w:rPr>
          <w:b/>
          <w:bCs/>
        </w:rPr>
      </w:pPr>
      <w:r w:rsidRPr="005474FE">
        <w:rPr>
          <w:b/>
          <w:bCs/>
        </w:rPr>
        <w:t>Tipo de solución digital que mejor resuelve el problema</w:t>
      </w:r>
    </w:p>
    <w:p w14:paraId="6A57E7F1" w14:textId="77777777" w:rsidR="005474FE" w:rsidRPr="005474FE" w:rsidRDefault="005474FE" w:rsidP="005474FE">
      <w:r w:rsidRPr="005474FE">
        <w:t xml:space="preserve">La solución más adecuada es un </w:t>
      </w:r>
      <w:r w:rsidRPr="005474FE">
        <w:rPr>
          <w:b/>
          <w:bCs/>
        </w:rPr>
        <w:t xml:space="preserve">ERP (Enterprise </w:t>
      </w:r>
      <w:proofErr w:type="spellStart"/>
      <w:r w:rsidRPr="005474FE">
        <w:rPr>
          <w:b/>
          <w:bCs/>
        </w:rPr>
        <w:t>Resource</w:t>
      </w:r>
      <w:proofErr w:type="spellEnd"/>
      <w:r w:rsidRPr="005474FE">
        <w:rPr>
          <w:b/>
          <w:bCs/>
        </w:rPr>
        <w:t xml:space="preserve"> </w:t>
      </w:r>
      <w:proofErr w:type="spellStart"/>
      <w:r w:rsidRPr="005474FE">
        <w:rPr>
          <w:b/>
          <w:bCs/>
        </w:rPr>
        <w:t>Planning</w:t>
      </w:r>
      <w:proofErr w:type="spellEnd"/>
      <w:r w:rsidRPr="005474FE">
        <w:rPr>
          <w:b/>
          <w:bCs/>
        </w:rPr>
        <w:t>)</w:t>
      </w:r>
      <w:r w:rsidRPr="005474FE">
        <w:t>, ya que permite centralizar toda la información de la empresa en una única plataforma, integrando ventas, facturación, almacén, clientes y e-</w:t>
      </w:r>
      <w:proofErr w:type="spellStart"/>
      <w:r w:rsidRPr="005474FE">
        <w:t>commerce</w:t>
      </w:r>
      <w:proofErr w:type="spellEnd"/>
      <w:r w:rsidRPr="005474FE">
        <w:t xml:space="preserve"> en un mismo sistema.</w:t>
      </w:r>
    </w:p>
    <w:p w14:paraId="496A0262" w14:textId="77777777" w:rsidR="005474FE" w:rsidRPr="005474FE" w:rsidRDefault="005474FE" w:rsidP="005474FE">
      <w:pPr>
        <w:rPr>
          <w:b/>
          <w:bCs/>
        </w:rPr>
      </w:pPr>
      <w:r w:rsidRPr="005474FE">
        <w:rPr>
          <w:b/>
          <w:bCs/>
        </w:rPr>
        <w:t>Ventajas esperadas tras la implantación</w:t>
      </w:r>
    </w:p>
    <w:p w14:paraId="02EA50C8" w14:textId="77777777" w:rsidR="005474FE" w:rsidRPr="005474FE" w:rsidRDefault="005474FE" w:rsidP="005474FE">
      <w:pPr>
        <w:numPr>
          <w:ilvl w:val="0"/>
          <w:numId w:val="1"/>
        </w:numPr>
      </w:pPr>
      <w:r w:rsidRPr="005474FE">
        <w:t>Centralización de la información en una única base de datos.</w:t>
      </w:r>
    </w:p>
    <w:p w14:paraId="7229C0B3" w14:textId="77777777" w:rsidR="005474FE" w:rsidRPr="005474FE" w:rsidRDefault="005474FE" w:rsidP="005474FE">
      <w:pPr>
        <w:numPr>
          <w:ilvl w:val="0"/>
          <w:numId w:val="1"/>
        </w:numPr>
      </w:pPr>
      <w:r w:rsidRPr="005474FE">
        <w:t>Eliminación de duplicidades y errores manuales.</w:t>
      </w:r>
    </w:p>
    <w:p w14:paraId="46D28E23" w14:textId="77777777" w:rsidR="005474FE" w:rsidRPr="005474FE" w:rsidRDefault="005474FE" w:rsidP="005474FE">
      <w:pPr>
        <w:numPr>
          <w:ilvl w:val="0"/>
          <w:numId w:val="1"/>
        </w:numPr>
      </w:pPr>
      <w:r w:rsidRPr="005474FE">
        <w:t>Mejora de la trazabilidad de pedidos, clientes y stock.</w:t>
      </w:r>
    </w:p>
    <w:p w14:paraId="16A3AFE8" w14:textId="77777777" w:rsidR="005474FE" w:rsidRPr="005474FE" w:rsidRDefault="005474FE" w:rsidP="005474FE">
      <w:pPr>
        <w:numPr>
          <w:ilvl w:val="0"/>
          <w:numId w:val="1"/>
        </w:numPr>
      </w:pPr>
      <w:r w:rsidRPr="005474FE">
        <w:t>Reducción de costes operativos y tiempos de gestión.</w:t>
      </w:r>
    </w:p>
    <w:p w14:paraId="20A00CEF" w14:textId="77777777" w:rsidR="005474FE" w:rsidRPr="005474FE" w:rsidRDefault="005474FE" w:rsidP="005474FE">
      <w:pPr>
        <w:numPr>
          <w:ilvl w:val="0"/>
          <w:numId w:val="1"/>
        </w:numPr>
      </w:pPr>
      <w:r w:rsidRPr="005474FE">
        <w:t>Escalabilidad para acompañar el crecimiento de la empresa.</w:t>
      </w:r>
    </w:p>
    <w:p w14:paraId="371CE266" w14:textId="77777777" w:rsidR="005474FE" w:rsidRPr="005474FE" w:rsidRDefault="005474FE" w:rsidP="005474FE">
      <w:pPr>
        <w:rPr>
          <w:b/>
          <w:bCs/>
        </w:rPr>
      </w:pPr>
      <w:r w:rsidRPr="005474FE">
        <w:rPr>
          <w:b/>
          <w:bCs/>
        </w:rPr>
        <w:t>Flujo de trabajo resumido entre áreas tras la implantación</w:t>
      </w:r>
    </w:p>
    <w:p w14:paraId="6A263805" w14:textId="77777777" w:rsidR="005474FE" w:rsidRPr="005474FE" w:rsidRDefault="005474FE" w:rsidP="005474FE">
      <w:r w:rsidRPr="005474FE">
        <w:t>Tras la implantación del ERP, el área comercial registra oportunidades y pedidos, que automáticamente se reflejan en ventas y facturación. El almacén recibe la información del stock en tiempo real y prepara pedidos. Administración gestiona facturas y pagos desde el mismo sistema, mientras que atención al cliente accede al historial completo del cliente. Todo el flujo queda conectado y actualizado en tiempo real.</w:t>
      </w:r>
    </w:p>
    <w:p w14:paraId="57401745" w14:textId="67D585B0" w:rsidR="005474FE" w:rsidRPr="005474FE" w:rsidRDefault="005474FE" w:rsidP="005474FE"/>
    <w:p w14:paraId="50C98AC8" w14:textId="057694F8" w:rsidR="005474FE" w:rsidRPr="005474FE" w:rsidRDefault="005474FE" w:rsidP="005474FE">
      <w:pPr>
        <w:rPr>
          <w:b/>
          <w:bCs/>
          <w:color w:val="EE0000"/>
        </w:rPr>
      </w:pPr>
      <w:r w:rsidRPr="005474FE">
        <w:rPr>
          <w:b/>
          <w:bCs/>
          <w:color w:val="EE0000"/>
        </w:rPr>
        <w:t>Opciones al tipo de solución digital escogido (ERP)</w:t>
      </w:r>
    </w:p>
    <w:p w14:paraId="5EDDF6E4" w14:textId="77777777" w:rsidR="005474FE" w:rsidRPr="005474FE" w:rsidRDefault="005474FE" w:rsidP="005474FE">
      <w:pPr>
        <w:rPr>
          <w:b/>
          <w:bCs/>
        </w:rPr>
      </w:pPr>
      <w:r w:rsidRPr="005474FE">
        <w:rPr>
          <w:b/>
          <w:bCs/>
        </w:rPr>
        <w:t>Comparativa de alternativas (ERP)</w:t>
      </w:r>
    </w:p>
    <w:p w14:paraId="045579AD" w14:textId="77777777" w:rsidR="005474FE" w:rsidRPr="005474FE" w:rsidRDefault="005474FE" w:rsidP="005474FE">
      <w:pPr>
        <w:numPr>
          <w:ilvl w:val="0"/>
          <w:numId w:val="2"/>
        </w:numPr>
      </w:pPr>
      <w:proofErr w:type="spellStart"/>
      <w:r w:rsidRPr="005474FE">
        <w:t>Odoo</w:t>
      </w:r>
      <w:proofErr w:type="spellEnd"/>
      <w:r w:rsidRPr="005474FE">
        <w:t xml:space="preserve"> (</w:t>
      </w:r>
      <w:proofErr w:type="spellStart"/>
      <w:r w:rsidRPr="005474FE">
        <w:t>Community</w:t>
      </w:r>
      <w:proofErr w:type="spellEnd"/>
      <w:r w:rsidRPr="005474FE">
        <w:t xml:space="preserve"> / Enterprise)</w:t>
      </w:r>
    </w:p>
    <w:p w14:paraId="5E298417" w14:textId="77777777" w:rsidR="005474FE" w:rsidRPr="005474FE" w:rsidRDefault="005474FE" w:rsidP="005474FE">
      <w:pPr>
        <w:numPr>
          <w:ilvl w:val="0"/>
          <w:numId w:val="2"/>
        </w:numPr>
      </w:pPr>
      <w:proofErr w:type="spellStart"/>
      <w:r w:rsidRPr="005474FE">
        <w:lastRenderedPageBreak/>
        <w:t>Holded</w:t>
      </w:r>
      <w:proofErr w:type="spellEnd"/>
    </w:p>
    <w:p w14:paraId="79BD4091" w14:textId="77777777" w:rsidR="005474FE" w:rsidRPr="005474FE" w:rsidRDefault="005474FE" w:rsidP="005474FE">
      <w:pPr>
        <w:numPr>
          <w:ilvl w:val="0"/>
          <w:numId w:val="2"/>
        </w:numPr>
      </w:pPr>
      <w:r w:rsidRPr="005474FE">
        <w:t>Sage 50cloud</w:t>
      </w:r>
    </w:p>
    <w:p w14:paraId="6C62EF30" w14:textId="77777777" w:rsidR="005474FE" w:rsidRPr="005474FE" w:rsidRDefault="005474FE" w:rsidP="005474FE">
      <w:pPr>
        <w:numPr>
          <w:ilvl w:val="0"/>
          <w:numId w:val="2"/>
        </w:numPr>
      </w:pPr>
      <w:r w:rsidRPr="005474FE">
        <w:t>Microsoft Dynamics 365 Business Central</w:t>
      </w:r>
    </w:p>
    <w:p w14:paraId="2A7EEFA9" w14:textId="77777777" w:rsidR="005474FE" w:rsidRPr="005474FE" w:rsidRDefault="005474FE" w:rsidP="005474FE">
      <w:pPr>
        <w:rPr>
          <w:b/>
          <w:bCs/>
          <w:color w:val="EE0000"/>
        </w:rPr>
      </w:pPr>
      <w:r w:rsidRPr="005474FE">
        <w:rPr>
          <w:b/>
          <w:bCs/>
          <w:color w:val="EE0000"/>
        </w:rPr>
        <w:t>Solución seleccionada y justificación</w:t>
      </w:r>
    </w:p>
    <w:p w14:paraId="62BCFD89" w14:textId="77777777" w:rsidR="005474FE" w:rsidRPr="005474FE" w:rsidRDefault="005474FE" w:rsidP="005474FE">
      <w:r w:rsidRPr="005474FE">
        <w:t xml:space="preserve">La opción recomendada es </w:t>
      </w:r>
      <w:proofErr w:type="spellStart"/>
      <w:r w:rsidRPr="005474FE">
        <w:rPr>
          <w:b/>
          <w:bCs/>
        </w:rPr>
        <w:t>Odoo</w:t>
      </w:r>
      <w:proofErr w:type="spellEnd"/>
      <w:r w:rsidRPr="005474FE">
        <w:t>, ya que ofrece el mejor equilibrio entre coste, funcionalidad y escalabilidad. Permite comenzar con pocos usuarios y módulos básicos, e ir ampliando funcionalidades conforme crece la empresa, sin necesidad de cambiar de sistema. Además, deja margen económico para la implantación y el soporte por parte de la consultora.</w:t>
      </w:r>
    </w:p>
    <w:p w14:paraId="07575421" w14:textId="77777777" w:rsidR="005474FE" w:rsidRPr="005474FE" w:rsidRDefault="005474FE" w:rsidP="005474FE">
      <w:pPr>
        <w:rPr>
          <w:b/>
          <w:bCs/>
        </w:rPr>
      </w:pPr>
      <w:r w:rsidRPr="005474FE">
        <w:rPr>
          <w:b/>
          <w:bCs/>
        </w:rPr>
        <w:t>Pros y Contras del modelo comercial escogido</w:t>
      </w:r>
    </w:p>
    <w:p w14:paraId="3C4323EB" w14:textId="77777777" w:rsidR="005474FE" w:rsidRPr="005474FE" w:rsidRDefault="005474FE" w:rsidP="005474FE">
      <w:r w:rsidRPr="005474FE">
        <w:rPr>
          <w:b/>
          <w:bCs/>
        </w:rPr>
        <w:t>Pros:</w:t>
      </w:r>
    </w:p>
    <w:p w14:paraId="76C5D578" w14:textId="77777777" w:rsidR="005474FE" w:rsidRPr="005474FE" w:rsidRDefault="005474FE" w:rsidP="005474FE">
      <w:pPr>
        <w:numPr>
          <w:ilvl w:val="0"/>
          <w:numId w:val="3"/>
        </w:numPr>
      </w:pPr>
      <w:r w:rsidRPr="005474FE">
        <w:t>Alta modularidad (solo se paga por lo que se usa).</w:t>
      </w:r>
    </w:p>
    <w:p w14:paraId="1E9B5A67" w14:textId="77777777" w:rsidR="005474FE" w:rsidRPr="005474FE" w:rsidRDefault="005474FE" w:rsidP="005474FE">
      <w:pPr>
        <w:numPr>
          <w:ilvl w:val="0"/>
          <w:numId w:val="3"/>
        </w:numPr>
      </w:pPr>
      <w:r w:rsidRPr="005474FE">
        <w:t>Escalable hasta 40–50 usuarios sin saltos bruscos de precio.</w:t>
      </w:r>
    </w:p>
    <w:p w14:paraId="48E7D3FF" w14:textId="77777777" w:rsidR="005474FE" w:rsidRPr="005474FE" w:rsidRDefault="005474FE" w:rsidP="005474FE">
      <w:pPr>
        <w:numPr>
          <w:ilvl w:val="0"/>
          <w:numId w:val="3"/>
        </w:numPr>
      </w:pPr>
      <w:r w:rsidRPr="005474FE">
        <w:t>Amplias posibilidades de personalización.</w:t>
      </w:r>
    </w:p>
    <w:p w14:paraId="00BCA86B" w14:textId="77777777" w:rsidR="005474FE" w:rsidRPr="005474FE" w:rsidRDefault="005474FE" w:rsidP="005474FE">
      <w:pPr>
        <w:numPr>
          <w:ilvl w:val="0"/>
          <w:numId w:val="3"/>
        </w:numPr>
      </w:pPr>
      <w:r w:rsidRPr="005474FE">
        <w:t>Gran comunidad y ecosistema de módulos.</w:t>
      </w:r>
    </w:p>
    <w:p w14:paraId="6095CEFC" w14:textId="77777777" w:rsidR="005474FE" w:rsidRPr="005474FE" w:rsidRDefault="005474FE" w:rsidP="005474FE">
      <w:r w:rsidRPr="005474FE">
        <w:rPr>
          <w:b/>
          <w:bCs/>
        </w:rPr>
        <w:t>Contras:</w:t>
      </w:r>
    </w:p>
    <w:p w14:paraId="6E3289A3" w14:textId="77777777" w:rsidR="005474FE" w:rsidRPr="005474FE" w:rsidRDefault="005474FE" w:rsidP="005474FE">
      <w:pPr>
        <w:numPr>
          <w:ilvl w:val="0"/>
          <w:numId w:val="4"/>
        </w:numPr>
      </w:pPr>
      <w:r w:rsidRPr="005474FE">
        <w:t>Requiere implantación y parametrización inicial.</w:t>
      </w:r>
    </w:p>
    <w:p w14:paraId="23D733B1" w14:textId="77777777" w:rsidR="005474FE" w:rsidRPr="005474FE" w:rsidRDefault="005474FE" w:rsidP="005474FE">
      <w:pPr>
        <w:numPr>
          <w:ilvl w:val="0"/>
          <w:numId w:val="4"/>
        </w:numPr>
      </w:pPr>
      <w:r w:rsidRPr="005474FE">
        <w:t>Curva de aprendizaje moderada si se usan muchos módulos.</w:t>
      </w:r>
    </w:p>
    <w:p w14:paraId="11E6E259" w14:textId="77777777" w:rsidR="005474FE" w:rsidRPr="005474FE" w:rsidRDefault="005474FE" w:rsidP="005474FE">
      <w:r w:rsidRPr="005474FE">
        <w:rPr>
          <w:b/>
          <w:bCs/>
        </w:rPr>
        <w:t>Tipo de empresas adecuadas</w:t>
      </w:r>
      <w:r w:rsidRPr="005474FE">
        <w:br/>
        <w:t>Pymes de 5 a 50 empleados que necesiten integrar ventas, facturación, almacén y e-</w:t>
      </w:r>
      <w:proofErr w:type="spellStart"/>
      <w:r w:rsidRPr="005474FE">
        <w:t>commerce</w:t>
      </w:r>
      <w:proofErr w:type="spellEnd"/>
      <w:r w:rsidRPr="005474FE">
        <w:t>, y que busquen una solución flexible y a largo plazo.</w:t>
      </w:r>
    </w:p>
    <w:p w14:paraId="61862A06" w14:textId="377E42E1" w:rsidR="005474FE" w:rsidRPr="005474FE" w:rsidRDefault="005474FE" w:rsidP="005474FE"/>
    <w:p w14:paraId="73072322" w14:textId="77777777" w:rsidR="005474FE" w:rsidRPr="005474FE" w:rsidRDefault="005474FE" w:rsidP="005474FE">
      <w:pPr>
        <w:rPr>
          <w:b/>
          <w:bCs/>
          <w:color w:val="EE0000"/>
        </w:rPr>
      </w:pPr>
      <w:r w:rsidRPr="005474FE">
        <w:rPr>
          <w:b/>
          <w:bCs/>
          <w:color w:val="EE0000"/>
        </w:rPr>
        <w:t>Despliegue, coste y viabilidad económica</w:t>
      </w:r>
    </w:p>
    <w:p w14:paraId="73DBD253" w14:textId="77777777" w:rsidR="005474FE" w:rsidRPr="005474FE" w:rsidRDefault="005474FE" w:rsidP="005474FE">
      <w:r w:rsidRPr="005474FE">
        <w:rPr>
          <w:b/>
          <w:bCs/>
        </w:rPr>
        <w:t>Dónde se alojará/desplegará</w:t>
      </w:r>
      <w:r w:rsidRPr="005474FE">
        <w:br/>
        <w:t xml:space="preserve">Modelo </w:t>
      </w:r>
      <w:r w:rsidRPr="005474FE">
        <w:rPr>
          <w:b/>
          <w:bCs/>
        </w:rPr>
        <w:t>SaaS en la nube del fabricante</w:t>
      </w:r>
      <w:r w:rsidRPr="005474FE">
        <w:t>, evitando costes de infraestructura propia y facilitando copias de seguridad y accesos remotos.</w:t>
      </w:r>
    </w:p>
    <w:p w14:paraId="5320A779" w14:textId="77777777" w:rsidR="005474FE" w:rsidRPr="005474FE" w:rsidRDefault="005474FE" w:rsidP="005474FE">
      <w:r w:rsidRPr="005474FE">
        <w:rPr>
          <w:b/>
          <w:bCs/>
        </w:rPr>
        <w:t>Modelo de coste (TCO 3 años – estimación)</w:t>
      </w:r>
    </w:p>
    <w:p w14:paraId="26C5A766" w14:textId="77777777" w:rsidR="005474FE" w:rsidRPr="005474FE" w:rsidRDefault="005474FE" w:rsidP="005474FE">
      <w:pPr>
        <w:numPr>
          <w:ilvl w:val="0"/>
          <w:numId w:val="5"/>
        </w:numPr>
      </w:pPr>
      <w:r w:rsidRPr="005474FE">
        <w:t>Licencias: 25–35 € por usuario/mes</w:t>
      </w:r>
    </w:p>
    <w:p w14:paraId="07B3B0C0" w14:textId="77777777" w:rsidR="005474FE" w:rsidRPr="005474FE" w:rsidRDefault="005474FE" w:rsidP="005474FE">
      <w:pPr>
        <w:numPr>
          <w:ilvl w:val="0"/>
          <w:numId w:val="5"/>
        </w:numPr>
      </w:pPr>
      <w:r w:rsidRPr="005474FE">
        <w:t>Implantación inicial: 2.000 – 3.500 € (parametrización y formación)</w:t>
      </w:r>
    </w:p>
    <w:p w14:paraId="13906E2D" w14:textId="77777777" w:rsidR="005474FE" w:rsidRPr="005474FE" w:rsidRDefault="005474FE" w:rsidP="005474FE">
      <w:pPr>
        <w:numPr>
          <w:ilvl w:val="0"/>
          <w:numId w:val="5"/>
        </w:numPr>
      </w:pPr>
      <w:r w:rsidRPr="005474FE">
        <w:t>Operación y soporte anual: 800 – 1.200 €</w:t>
      </w:r>
    </w:p>
    <w:p w14:paraId="26DF5F35" w14:textId="77777777" w:rsidR="005474FE" w:rsidRPr="005474FE" w:rsidRDefault="005474FE" w:rsidP="005474FE">
      <w:r w:rsidRPr="005474FE">
        <w:rPr>
          <w:b/>
          <w:bCs/>
        </w:rPr>
        <w:lastRenderedPageBreak/>
        <w:t>Asequibilidad del cliente</w:t>
      </w:r>
      <w:r w:rsidRPr="005474FE">
        <w:br/>
        <w:t xml:space="preserve">Rango mensual estimado asumible: </w:t>
      </w:r>
      <w:r w:rsidRPr="005474FE">
        <w:rPr>
          <w:b/>
          <w:bCs/>
        </w:rPr>
        <w:t>150 – 300 € / mes</w:t>
      </w:r>
      <w:r w:rsidRPr="005474FE">
        <w:t>, adecuado para una pyme de este perfil.</w:t>
      </w:r>
    </w:p>
    <w:p w14:paraId="62544A32" w14:textId="77777777" w:rsidR="005474FE" w:rsidRPr="005474FE" w:rsidRDefault="005474FE" w:rsidP="005474FE">
      <w:r w:rsidRPr="005474FE">
        <w:rPr>
          <w:b/>
          <w:bCs/>
        </w:rPr>
        <w:t>Margen de implantación y soporte</w:t>
      </w:r>
      <w:r w:rsidRPr="005474FE">
        <w:br/>
        <w:t xml:space="preserve">Objetivo de margen del </w:t>
      </w:r>
      <w:r w:rsidRPr="005474FE">
        <w:rPr>
          <w:b/>
          <w:bCs/>
        </w:rPr>
        <w:t>30–40 %</w:t>
      </w:r>
      <w:r w:rsidRPr="005474FE">
        <w:t>, incluyendo parametrización, formación inicial y soporte anual.</w:t>
      </w:r>
    </w:p>
    <w:p w14:paraId="56AF471D" w14:textId="77777777" w:rsidR="005474FE" w:rsidRPr="005474FE" w:rsidRDefault="005474FE" w:rsidP="005474FE">
      <w:r w:rsidRPr="005474FE">
        <w:rPr>
          <w:b/>
          <w:bCs/>
        </w:rPr>
        <w:t>Margen de personalización</w:t>
      </w:r>
      <w:r w:rsidRPr="005474FE">
        <w:br/>
        <w:t>Alto. El sistema permite adaptar flujos, informes y módulos a la actividad concreta de la empresa sin desarrollos excesivamente costosos.</w:t>
      </w:r>
    </w:p>
    <w:p w14:paraId="5E5A8CC9" w14:textId="77777777" w:rsidR="001A3754" w:rsidRDefault="001A3754"/>
    <w:sectPr w:rsidR="001A3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61EF"/>
    <w:multiLevelType w:val="multilevel"/>
    <w:tmpl w:val="D11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66FD3"/>
    <w:multiLevelType w:val="multilevel"/>
    <w:tmpl w:val="7044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E27403"/>
    <w:multiLevelType w:val="multilevel"/>
    <w:tmpl w:val="B84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735DB"/>
    <w:multiLevelType w:val="multilevel"/>
    <w:tmpl w:val="BB68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26B59"/>
    <w:multiLevelType w:val="multilevel"/>
    <w:tmpl w:val="18D0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489087">
    <w:abstractNumId w:val="2"/>
  </w:num>
  <w:num w:numId="2" w16cid:durableId="348605157">
    <w:abstractNumId w:val="1"/>
  </w:num>
  <w:num w:numId="3" w16cid:durableId="1194927499">
    <w:abstractNumId w:val="3"/>
  </w:num>
  <w:num w:numId="4" w16cid:durableId="47344419">
    <w:abstractNumId w:val="0"/>
  </w:num>
  <w:num w:numId="5" w16cid:durableId="1864976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2A"/>
    <w:rsid w:val="001A3754"/>
    <w:rsid w:val="003621D0"/>
    <w:rsid w:val="005474FE"/>
    <w:rsid w:val="00D73D2A"/>
    <w:rsid w:val="00EA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F73E8"/>
  <w15:chartTrackingRefBased/>
  <w15:docId w15:val="{ACBB30A8-E62D-4201-B161-87A22DAD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3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3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3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3D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3D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3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3D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3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3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3D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3D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3D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3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3D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3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2</cp:revision>
  <dcterms:created xsi:type="dcterms:W3CDTF">2026-02-25T19:25:00Z</dcterms:created>
  <dcterms:modified xsi:type="dcterms:W3CDTF">2026-02-25T19:25:00Z</dcterms:modified>
</cp:coreProperties>
</file>